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D6EB" w14:textId="5E886D55" w:rsidR="004F5C23" w:rsidRPr="00667886" w:rsidRDefault="008B2430" w:rsidP="00B83782">
      <w:pPr>
        <w:pStyle w:val="Unittitle"/>
        <w:spacing w:line="240" w:lineRule="auto"/>
        <w:rPr>
          <w:sz w:val="36"/>
          <w:szCs w:val="32"/>
        </w:rPr>
      </w:pPr>
      <w:r>
        <w:rPr>
          <w:bCs/>
          <w:sz w:val="36"/>
          <w:szCs w:val="36"/>
        </w:rPr>
        <w:t>Refrigeration</w:t>
      </w:r>
      <w:r w:rsidR="00F5343A" w:rsidRPr="00667886">
        <w:rPr>
          <w:bCs/>
          <w:sz w:val="36"/>
          <w:szCs w:val="36"/>
        </w:rPr>
        <w:t xml:space="preserve"> Engineering</w:t>
      </w:r>
    </w:p>
    <w:p w14:paraId="586F0B86" w14:textId="48B04485" w:rsidR="009B0EE5" w:rsidRPr="00060755" w:rsidRDefault="00E82195" w:rsidP="00B83782">
      <w:pPr>
        <w:pStyle w:val="Heading1"/>
        <w:spacing w:line="240" w:lineRule="auto"/>
        <w:rPr>
          <w:sz w:val="36"/>
          <w:szCs w:val="32"/>
        </w:rPr>
      </w:pPr>
      <w:r w:rsidRPr="00060755">
        <w:rPr>
          <w:sz w:val="36"/>
          <w:szCs w:val="32"/>
        </w:rPr>
        <w:t>S</w:t>
      </w:r>
      <w:r w:rsidR="007F0332" w:rsidRPr="00060755">
        <w:rPr>
          <w:sz w:val="36"/>
          <w:szCs w:val="32"/>
        </w:rPr>
        <w:t>ample s</w:t>
      </w:r>
      <w:r w:rsidR="00376CB6" w:rsidRPr="00060755">
        <w:rPr>
          <w:sz w:val="36"/>
          <w:szCs w:val="32"/>
        </w:rPr>
        <w:t>cheme of wor</w:t>
      </w:r>
      <w:r w:rsidR="009B0EE5" w:rsidRPr="00060755">
        <w:rPr>
          <w:sz w:val="36"/>
          <w:szCs w:val="32"/>
        </w:rPr>
        <w:t>k</w:t>
      </w:r>
    </w:p>
    <w:p w14:paraId="3719F5E0" w14:textId="77777777" w:rsidR="009B0EE5" w:rsidRPr="001B6F82" w:rsidRDefault="009B0EE5" w:rsidP="00376CB6">
      <w:pPr>
        <w:spacing w:before="160" w:after="160"/>
        <w:rPr>
          <w:rFonts w:cs="Arial"/>
        </w:rPr>
        <w:sectPr w:rsidR="009B0EE5" w:rsidRPr="001B6F82" w:rsidSect="005154CF">
          <w:headerReference w:type="even" r:id="rId10"/>
          <w:headerReference w:type="default" r:id="rId11"/>
          <w:footerReference w:type="even" r:id="rId12"/>
          <w:footerReference w:type="default" r:id="rId13"/>
          <w:headerReference w:type="first" r:id="rId14"/>
          <w:footerReference w:type="first" r:id="rId15"/>
          <w:type w:val="continuous"/>
          <w:pgSz w:w="16840" w:h="11901" w:orient="landscape"/>
          <w:pgMar w:top="2027" w:right="1191" w:bottom="1247" w:left="1134" w:header="567" w:footer="567" w:gutter="0"/>
          <w:cols w:space="708"/>
          <w:docGrid w:linePitch="299"/>
        </w:sectPr>
      </w:pPr>
    </w:p>
    <w:p w14:paraId="41406A75" w14:textId="6C09E2C2" w:rsidR="00CB6391" w:rsidRDefault="00B343BC" w:rsidP="00B343BC">
      <w:pPr>
        <w:spacing w:before="160" w:after="160"/>
        <w:rPr>
          <w:rFonts w:cs="Arial"/>
          <w:sz w:val="24"/>
          <w:szCs w:val="28"/>
        </w:rPr>
      </w:pPr>
      <w:r w:rsidRPr="008826CE">
        <w:rPr>
          <w:rFonts w:cs="Arial"/>
          <w:sz w:val="24"/>
          <w:szCs w:val="28"/>
        </w:rPr>
        <w:t xml:space="preserve">This </w:t>
      </w:r>
      <w:r w:rsidR="007F0332">
        <w:rPr>
          <w:rFonts w:cs="Arial"/>
          <w:sz w:val="24"/>
          <w:szCs w:val="28"/>
        </w:rPr>
        <w:t xml:space="preserve">sample </w:t>
      </w:r>
      <w:r w:rsidRPr="008826CE">
        <w:rPr>
          <w:rFonts w:cs="Arial"/>
          <w:sz w:val="24"/>
          <w:szCs w:val="28"/>
        </w:rPr>
        <w:t xml:space="preserve">scheme of work covers classroom-based learning for the </w:t>
      </w:r>
      <w:r w:rsidR="00FE129F">
        <w:rPr>
          <w:rFonts w:cs="Arial"/>
          <w:sz w:val="24"/>
          <w:szCs w:val="28"/>
        </w:rPr>
        <w:t xml:space="preserve">outcome </w:t>
      </w:r>
      <w:r w:rsidR="008B2430">
        <w:rPr>
          <w:rFonts w:cs="Arial"/>
          <w:b/>
          <w:bCs/>
          <w:sz w:val="24"/>
          <w:szCs w:val="28"/>
        </w:rPr>
        <w:t>Refrigeration</w:t>
      </w:r>
      <w:r w:rsidR="00546D72">
        <w:rPr>
          <w:rFonts w:cs="Arial"/>
          <w:b/>
          <w:bCs/>
          <w:sz w:val="24"/>
          <w:szCs w:val="28"/>
        </w:rPr>
        <w:t xml:space="preserve"> Engineering</w:t>
      </w:r>
      <w:r w:rsidRPr="008826CE">
        <w:rPr>
          <w:rFonts w:cs="Arial"/>
          <w:sz w:val="24"/>
          <w:szCs w:val="28"/>
        </w:rPr>
        <w:t xml:space="preserve">. </w:t>
      </w:r>
      <w:r w:rsidR="00CB6391" w:rsidRPr="46241835">
        <w:rPr>
          <w:rFonts w:cs="Arial"/>
          <w:sz w:val="24"/>
        </w:rPr>
        <w:t xml:space="preserve">It is based on </w:t>
      </w:r>
      <w:r w:rsidR="00CB6391">
        <w:rPr>
          <w:rFonts w:cs="Arial"/>
          <w:b/>
          <w:bCs/>
          <w:sz w:val="24"/>
        </w:rPr>
        <w:t xml:space="preserve">the PowerPoint </w:t>
      </w:r>
      <w:r w:rsidR="00CB6391" w:rsidRPr="00DA2CBC">
        <w:rPr>
          <w:rFonts w:cs="Arial"/>
          <w:sz w:val="24"/>
        </w:rPr>
        <w:t>sessions</w:t>
      </w:r>
      <w:r w:rsidR="00CB6391">
        <w:rPr>
          <w:rFonts w:cs="Arial"/>
          <w:sz w:val="24"/>
        </w:rPr>
        <w:t xml:space="preserve"> that have been developed</w:t>
      </w:r>
      <w:r w:rsidR="00CB6391" w:rsidRPr="46241835">
        <w:rPr>
          <w:rFonts w:cs="Arial"/>
          <w:sz w:val="24"/>
        </w:rPr>
        <w:t xml:space="preserve">. </w:t>
      </w:r>
      <w:r w:rsidR="00CB6391">
        <w:rPr>
          <w:rFonts w:cs="Arial"/>
          <w:sz w:val="24"/>
        </w:rPr>
        <w:t xml:space="preserve">It </w:t>
      </w:r>
      <w:r w:rsidR="00CB6391" w:rsidRPr="00126E34">
        <w:rPr>
          <w:rFonts w:cs="Arial"/>
          <w:b/>
          <w:bCs/>
          <w:sz w:val="24"/>
        </w:rPr>
        <w:t xml:space="preserve">does not </w:t>
      </w:r>
      <w:r w:rsidR="00CB6391" w:rsidRPr="00126E34">
        <w:rPr>
          <w:rFonts w:cs="Arial"/>
          <w:sz w:val="24"/>
        </w:rPr>
        <w:t>cover every</w:t>
      </w:r>
      <w:r w:rsidR="00CB6391" w:rsidRPr="00126E34">
        <w:rPr>
          <w:rFonts w:cs="Arial"/>
          <w:b/>
          <w:bCs/>
          <w:sz w:val="24"/>
        </w:rPr>
        <w:t xml:space="preserve"> GLH</w:t>
      </w:r>
      <w:r w:rsidR="00CB6391">
        <w:rPr>
          <w:rFonts w:cs="Arial"/>
          <w:sz w:val="24"/>
        </w:rPr>
        <w:t xml:space="preserve"> for the qualification</w:t>
      </w:r>
      <w:r w:rsidRPr="008826CE">
        <w:rPr>
          <w:rFonts w:cs="Arial"/>
          <w:sz w:val="24"/>
          <w:szCs w:val="28"/>
        </w:rPr>
        <w:t xml:space="preserve">. </w:t>
      </w:r>
    </w:p>
    <w:p w14:paraId="2E9DE697" w14:textId="2E63AF14" w:rsidR="00B343BC" w:rsidRPr="008826CE" w:rsidRDefault="00B343BC" w:rsidP="00B343BC">
      <w:pPr>
        <w:spacing w:before="160" w:after="160"/>
        <w:rPr>
          <w:rFonts w:cs="Arial"/>
          <w:sz w:val="24"/>
          <w:szCs w:val="28"/>
        </w:rPr>
      </w:pPr>
      <w:r w:rsidRPr="008826CE">
        <w:rPr>
          <w:rFonts w:cs="Arial"/>
          <w:sz w:val="24"/>
          <w:szCs w:val="28"/>
        </w:rPr>
        <w:t xml:space="preserve">It is an example </w:t>
      </w:r>
      <w:r w:rsidR="00EA1C44" w:rsidRPr="00EA1C44">
        <w:rPr>
          <w:rFonts w:cs="Arial"/>
          <w:sz w:val="24"/>
          <w:szCs w:val="28"/>
        </w:rPr>
        <w:t>of a possible scheme of work and is based on theory and practical activities within a training centre. However, it</w:t>
      </w:r>
      <w:r w:rsidRPr="008826CE">
        <w:rPr>
          <w:rFonts w:cs="Arial"/>
          <w:sz w:val="24"/>
          <w:szCs w:val="28"/>
        </w:rPr>
        <w:t xml:space="preserve"> can be amended to suit all learning facilities with the necessary adjustments to meet individual learners’ needs. </w:t>
      </w:r>
    </w:p>
    <w:p w14:paraId="7AA3FB6E" w14:textId="2DBD4BB4" w:rsidR="00B343BC" w:rsidRPr="008826CE" w:rsidRDefault="00B343BC" w:rsidP="00B343BC">
      <w:pPr>
        <w:spacing w:before="160" w:after="160"/>
        <w:rPr>
          <w:rFonts w:cs="Arial"/>
          <w:bCs/>
          <w:sz w:val="24"/>
          <w:szCs w:val="28"/>
        </w:rPr>
      </w:pPr>
      <w:r w:rsidRPr="008826CE">
        <w:rPr>
          <w:rFonts w:cs="Arial"/>
          <w:bCs/>
          <w:sz w:val="24"/>
          <w:szCs w:val="28"/>
        </w:rPr>
        <w:t xml:space="preserve">You can use the sample scheme of work as it is, adjust it or extract content to create a scheme of work to suit your delivery needs. It can also be adjusted by adding workshops to support learners who have/need additional learning time. </w:t>
      </w:r>
      <w:r w:rsidR="00856098" w:rsidRPr="46241835">
        <w:rPr>
          <w:rFonts w:cs="Arial"/>
          <w:sz w:val="24"/>
        </w:rPr>
        <w:t>Activity sessions have been allowed for in this scheme of work for classroom demonstrations, presentation of video material, guest lectures, revision or other learning activities at the tutor’s discretion.</w:t>
      </w:r>
    </w:p>
    <w:p w14:paraId="0CC404E2" w14:textId="77777777" w:rsidR="00667886" w:rsidRDefault="00667886" w:rsidP="00B343BC">
      <w:pPr>
        <w:spacing w:before="160" w:after="160"/>
        <w:rPr>
          <w:rFonts w:cs="Arial"/>
          <w:bCs/>
          <w:sz w:val="24"/>
          <w:szCs w:val="28"/>
        </w:rPr>
      </w:pPr>
    </w:p>
    <w:p w14:paraId="1FA23718" w14:textId="77777777" w:rsidR="00667886" w:rsidRDefault="00667886" w:rsidP="00B343BC">
      <w:pPr>
        <w:spacing w:before="160" w:after="160"/>
        <w:rPr>
          <w:rFonts w:cs="Arial"/>
          <w:bCs/>
          <w:sz w:val="24"/>
          <w:szCs w:val="28"/>
        </w:rPr>
      </w:pPr>
    </w:p>
    <w:p w14:paraId="7FF19D39" w14:textId="2D2844A6" w:rsidR="00B343BC" w:rsidRPr="00E361A9" w:rsidRDefault="00B343BC" w:rsidP="00B343BC">
      <w:pPr>
        <w:spacing w:before="160" w:after="160"/>
        <w:rPr>
          <w:rFonts w:cs="Arial"/>
          <w:bCs/>
          <w:sz w:val="24"/>
          <w:szCs w:val="28"/>
        </w:rPr>
      </w:pPr>
      <w:r w:rsidRPr="00E361A9">
        <w:rPr>
          <w:rFonts w:cs="Arial"/>
          <w:bCs/>
          <w:sz w:val="24"/>
          <w:szCs w:val="28"/>
        </w:rPr>
        <w:t>It is important that tutors look for ways to build or embed Behaviours within periods of learning, as well as the Skills and Knowledge required by the qualification.</w:t>
      </w:r>
    </w:p>
    <w:p w14:paraId="4344C20A" w14:textId="4817B6F0" w:rsidR="00667886" w:rsidRPr="004E2EAC" w:rsidRDefault="00667886" w:rsidP="00667886">
      <w:pPr>
        <w:spacing w:before="160" w:after="160"/>
        <w:rPr>
          <w:rFonts w:cs="Arial"/>
          <w:bCs/>
          <w:sz w:val="24"/>
          <w:szCs w:val="28"/>
        </w:rPr>
      </w:pPr>
      <w:r w:rsidRPr="004E2EAC">
        <w:rPr>
          <w:rFonts w:cs="Arial"/>
          <w:bCs/>
          <w:sz w:val="24"/>
          <w:szCs w:val="28"/>
        </w:rPr>
        <w:t xml:space="preserve">The scheme of work refers to </w:t>
      </w:r>
      <w:r w:rsidRPr="004E2EAC">
        <w:rPr>
          <w:rFonts w:cs="Arial"/>
          <w:b/>
          <w:sz w:val="24"/>
          <w:szCs w:val="28"/>
        </w:rPr>
        <w:t xml:space="preserve">PowerPoint presentations </w:t>
      </w:r>
      <w:r w:rsidRPr="004E2EAC">
        <w:rPr>
          <w:rFonts w:cs="Arial"/>
          <w:bCs/>
          <w:sz w:val="24"/>
          <w:szCs w:val="28"/>
        </w:rPr>
        <w:t>and</w:t>
      </w:r>
      <w:r w:rsidRPr="004E2EAC">
        <w:rPr>
          <w:rFonts w:cs="Arial"/>
          <w:b/>
          <w:sz w:val="24"/>
          <w:szCs w:val="28"/>
        </w:rPr>
        <w:t xml:space="preserve"> </w:t>
      </w:r>
      <w:r w:rsidR="001768F3">
        <w:rPr>
          <w:rFonts w:cs="Arial"/>
          <w:b/>
          <w:sz w:val="24"/>
          <w:szCs w:val="28"/>
        </w:rPr>
        <w:t>worksheet tasks for learners</w:t>
      </w:r>
      <w:r w:rsidRPr="004E2EAC">
        <w:rPr>
          <w:rFonts w:cs="Arial"/>
          <w:b/>
          <w:sz w:val="24"/>
          <w:szCs w:val="28"/>
        </w:rPr>
        <w:t xml:space="preserve"> </w:t>
      </w:r>
      <w:r w:rsidRPr="004E2EAC">
        <w:rPr>
          <w:rFonts w:cs="Arial"/>
          <w:bCs/>
          <w:sz w:val="24"/>
          <w:szCs w:val="28"/>
        </w:rPr>
        <w:t xml:space="preserve">(in </w:t>
      </w:r>
      <w:r w:rsidRPr="004E2EAC">
        <w:rPr>
          <w:rFonts w:cs="Arial"/>
          <w:b/>
          <w:sz w:val="24"/>
          <w:szCs w:val="28"/>
        </w:rPr>
        <w:t>black bold</w:t>
      </w:r>
      <w:r w:rsidRPr="004E2EAC">
        <w:rPr>
          <w:rFonts w:cs="Arial"/>
          <w:bCs/>
          <w:sz w:val="24"/>
          <w:szCs w:val="28"/>
        </w:rPr>
        <w:t>) that are available in this package of resources for tutors to use with learners. Any other resources listed provide guidance for the tutor as to others they may produce. Delivery timings are given; however, these can be amended to suit the group.</w:t>
      </w:r>
    </w:p>
    <w:p w14:paraId="3FD4D6B2" w14:textId="77777777" w:rsidR="00667886" w:rsidRPr="004E2EAC" w:rsidRDefault="00667886" w:rsidP="00667886">
      <w:pPr>
        <w:spacing w:before="160" w:after="160"/>
        <w:rPr>
          <w:rFonts w:cs="Arial"/>
          <w:bCs/>
          <w:sz w:val="24"/>
          <w:szCs w:val="28"/>
        </w:rPr>
      </w:pPr>
      <w:r w:rsidRPr="004E2EAC">
        <w:rPr>
          <w:rFonts w:cs="Arial"/>
          <w:bCs/>
          <w:sz w:val="24"/>
          <w:szCs w:val="28"/>
        </w:rPr>
        <w:t xml:space="preserve">Please clarify to learners that the tasks in the Learner workbook are designed to support their understanding of the content. </w:t>
      </w:r>
      <w:r w:rsidRPr="004E2EAC">
        <w:rPr>
          <w:rFonts w:cs="Arial"/>
          <w:b/>
          <w:bCs/>
          <w:sz w:val="24"/>
          <w:szCs w:val="28"/>
        </w:rPr>
        <w:t>They are not intended to reflect the final assessment.</w:t>
      </w:r>
    </w:p>
    <w:p w14:paraId="7329940E" w14:textId="7102A056" w:rsidR="00B343BC" w:rsidRPr="00E361A9" w:rsidRDefault="00B343BC" w:rsidP="00B343BC">
      <w:pPr>
        <w:spacing w:before="160" w:after="160"/>
        <w:rPr>
          <w:rFonts w:cs="Arial"/>
          <w:bCs/>
          <w:sz w:val="24"/>
          <w:szCs w:val="28"/>
        </w:rPr>
      </w:pPr>
    </w:p>
    <w:p w14:paraId="56B8AE25" w14:textId="77777777" w:rsidR="00B343BC" w:rsidRDefault="00B343BC" w:rsidP="00CF3CE4">
      <w:pPr>
        <w:spacing w:before="160" w:after="160" w:line="240" w:lineRule="auto"/>
        <w:rPr>
          <w:rFonts w:cs="Arial"/>
          <w:sz w:val="24"/>
          <w:szCs w:val="28"/>
        </w:rPr>
      </w:pPr>
    </w:p>
    <w:p w14:paraId="70BA8FCC" w14:textId="3717AE26" w:rsidR="00E54170" w:rsidRPr="00F87D27" w:rsidRDefault="00E54170" w:rsidP="00CF3CE4">
      <w:pPr>
        <w:spacing w:before="160" w:after="160" w:line="240" w:lineRule="auto"/>
        <w:rPr>
          <w:rFonts w:cs="Arial"/>
          <w:bCs/>
          <w:sz w:val="24"/>
          <w:szCs w:val="28"/>
        </w:rPr>
      </w:pPr>
    </w:p>
    <w:p w14:paraId="50DC0D6A" w14:textId="77777777" w:rsidR="009B0EE5" w:rsidRDefault="009B0EE5">
      <w:pPr>
        <w:spacing w:before="0" w:after="0" w:line="240" w:lineRule="auto"/>
        <w:rPr>
          <w:rFonts w:cs="Arial"/>
        </w:rPr>
      </w:pPr>
    </w:p>
    <w:p w14:paraId="1B9DD587" w14:textId="77777777" w:rsidR="00E54170" w:rsidRPr="001B6F82" w:rsidRDefault="00E54170">
      <w:pPr>
        <w:spacing w:before="0" w:after="0" w:line="240" w:lineRule="auto"/>
        <w:rPr>
          <w:rFonts w:cs="Arial"/>
        </w:rPr>
        <w:sectPr w:rsidR="00E54170" w:rsidRPr="001B6F82" w:rsidSect="00657E0F">
          <w:type w:val="continuous"/>
          <w:pgSz w:w="16840" w:h="11901" w:orient="landscape"/>
          <w:pgMar w:top="2155" w:right="1191" w:bottom="1247" w:left="1134" w:header="567" w:footer="567" w:gutter="0"/>
          <w:cols w:num="2" w:space="708"/>
        </w:sectPr>
      </w:pPr>
    </w:p>
    <w:p w14:paraId="11155CEF" w14:textId="0B643AE8" w:rsidR="00BF20EA" w:rsidRPr="00F87D27" w:rsidRDefault="009B0EE5" w:rsidP="00F87D27">
      <w:pPr>
        <w:pStyle w:val="Unittitle"/>
        <w:spacing w:line="276" w:lineRule="auto"/>
        <w:rPr>
          <w:sz w:val="36"/>
          <w:szCs w:val="36"/>
        </w:rPr>
      </w:pPr>
      <w:r w:rsidRPr="001B6F82">
        <w:br w:type="page"/>
      </w:r>
      <w:r w:rsidR="008B2430">
        <w:rPr>
          <w:bCs/>
          <w:sz w:val="36"/>
          <w:szCs w:val="36"/>
        </w:rPr>
        <w:lastRenderedPageBreak/>
        <w:t>Refrigeration</w:t>
      </w:r>
      <w:r w:rsidR="001768F3">
        <w:rPr>
          <w:bCs/>
          <w:sz w:val="36"/>
          <w:szCs w:val="36"/>
        </w:rPr>
        <w:t xml:space="preserve"> </w:t>
      </w:r>
      <w:r w:rsidR="00E86900">
        <w:rPr>
          <w:bCs/>
          <w:sz w:val="36"/>
          <w:szCs w:val="36"/>
        </w:rPr>
        <w:t xml:space="preserve">Engineering </w:t>
      </w:r>
    </w:p>
    <w:p w14:paraId="7B9AFBD6" w14:textId="77777777" w:rsidR="0098637D" w:rsidRPr="00340E2D" w:rsidRDefault="0098637D" w:rsidP="00060755">
      <w:pPr>
        <w:pStyle w:val="Heading1"/>
      </w:pPr>
      <w:r w:rsidRPr="00340E2D">
        <w:t>Sample scheme of work</w:t>
      </w:r>
    </w:p>
    <w:p w14:paraId="35CC0F06" w14:textId="0F4BFA7F" w:rsidR="000F3ED8" w:rsidRPr="00F87D27" w:rsidRDefault="00D92020" w:rsidP="00BA013D">
      <w:pPr>
        <w:tabs>
          <w:tab w:val="left" w:pos="9072"/>
        </w:tabs>
        <w:rPr>
          <w:rFonts w:cs="Arial"/>
          <w:b/>
          <w:sz w:val="24"/>
          <w:szCs w:val="28"/>
        </w:rPr>
      </w:pPr>
      <w:r w:rsidRPr="00F87D27">
        <w:rPr>
          <w:rFonts w:cs="Arial"/>
          <w:b/>
          <w:sz w:val="24"/>
          <w:szCs w:val="28"/>
        </w:rPr>
        <w:t xml:space="preserve">Course/qualification:  </w:t>
      </w:r>
      <w:r w:rsidR="00E86900">
        <w:rPr>
          <w:rFonts w:cs="Arial"/>
          <w:b/>
          <w:sz w:val="24"/>
          <w:szCs w:val="28"/>
        </w:rPr>
        <w:t xml:space="preserve">T Level </w:t>
      </w:r>
      <w:r w:rsidR="00D05A1C">
        <w:rPr>
          <w:rFonts w:cs="Arial"/>
          <w:b/>
          <w:sz w:val="24"/>
          <w:szCs w:val="28"/>
        </w:rPr>
        <w:t xml:space="preserve">Technical Qualification in Building Services Engineering </w:t>
      </w:r>
      <w:proofErr w:type="gramStart"/>
      <w:r w:rsidR="00D05A1C">
        <w:rPr>
          <w:rFonts w:cs="Arial"/>
          <w:b/>
          <w:sz w:val="24"/>
          <w:szCs w:val="28"/>
        </w:rPr>
        <w:t>For</w:t>
      </w:r>
      <w:proofErr w:type="gramEnd"/>
      <w:r w:rsidR="00D05A1C">
        <w:rPr>
          <w:rFonts w:cs="Arial"/>
          <w:b/>
          <w:sz w:val="24"/>
          <w:szCs w:val="28"/>
        </w:rPr>
        <w:t xml:space="preserve"> Construction</w:t>
      </w:r>
    </w:p>
    <w:p w14:paraId="66C88CFE" w14:textId="2AA2776B" w:rsidR="00D92020" w:rsidRPr="00F87D27" w:rsidRDefault="00D92020" w:rsidP="00BA013D">
      <w:pPr>
        <w:tabs>
          <w:tab w:val="left" w:pos="9072"/>
        </w:tabs>
        <w:rPr>
          <w:rFonts w:cs="Arial"/>
          <w:sz w:val="24"/>
          <w:szCs w:val="28"/>
        </w:rPr>
      </w:pPr>
      <w:r w:rsidRPr="00F87D27">
        <w:rPr>
          <w:rFonts w:cs="Arial"/>
          <w:b/>
          <w:sz w:val="24"/>
          <w:szCs w:val="28"/>
        </w:rPr>
        <w:t>Tutor’s name:</w:t>
      </w:r>
      <w:r w:rsidRPr="00F87D27">
        <w:rPr>
          <w:rFonts w:cs="Arial"/>
          <w:bCs/>
          <w:sz w:val="24"/>
          <w:szCs w:val="28"/>
        </w:rPr>
        <w:t xml:space="preserve">  </w:t>
      </w:r>
    </w:p>
    <w:p w14:paraId="36D5EC7A" w14:textId="25E18A3B" w:rsidR="00D92020" w:rsidRPr="00F87D27" w:rsidRDefault="00D92020" w:rsidP="00D92020">
      <w:pPr>
        <w:tabs>
          <w:tab w:val="left" w:pos="1814"/>
          <w:tab w:val="left" w:pos="5103"/>
          <w:tab w:val="left" w:pos="6237"/>
        </w:tabs>
        <w:rPr>
          <w:rFonts w:cs="Arial"/>
          <w:b/>
          <w:sz w:val="24"/>
          <w:szCs w:val="28"/>
        </w:rPr>
      </w:pPr>
    </w:p>
    <w:p w14:paraId="7DFB8328" w14:textId="6A10D4B6" w:rsidR="00D92020" w:rsidRPr="00F87D27" w:rsidRDefault="00D92020" w:rsidP="007B5DD0">
      <w:pPr>
        <w:tabs>
          <w:tab w:val="left" w:pos="2835"/>
          <w:tab w:val="left" w:pos="3544"/>
          <w:tab w:val="left" w:pos="5103"/>
          <w:tab w:val="left" w:pos="6521"/>
          <w:tab w:val="left" w:pos="9072"/>
        </w:tabs>
        <w:rPr>
          <w:rFonts w:cs="Arial"/>
          <w:sz w:val="24"/>
        </w:rPr>
      </w:pPr>
      <w:r w:rsidRPr="1C694E23">
        <w:rPr>
          <w:rFonts w:cs="Arial"/>
          <w:b/>
          <w:bCs/>
          <w:sz w:val="24"/>
        </w:rPr>
        <w:t>Number of sessions</w:t>
      </w:r>
      <w:r w:rsidRPr="1C694E23">
        <w:rPr>
          <w:rFonts w:cs="Arial"/>
          <w:sz w:val="24"/>
        </w:rPr>
        <w:t>:</w:t>
      </w:r>
      <w:r w:rsidRPr="1C694E23">
        <w:rPr>
          <w:rFonts w:cs="Arial"/>
          <w:b/>
          <w:bCs/>
          <w:sz w:val="24"/>
        </w:rPr>
        <w:t xml:space="preserve"> </w:t>
      </w:r>
      <w:r w:rsidR="000F3ED8" w:rsidRPr="1C694E23">
        <w:rPr>
          <w:rFonts w:cs="Arial"/>
          <w:sz w:val="24"/>
        </w:rPr>
        <w:t xml:space="preserve">    </w:t>
      </w:r>
      <w:r>
        <w:tab/>
      </w:r>
      <w:r w:rsidR="009F7695" w:rsidRPr="007B5DD0">
        <w:rPr>
          <w:b/>
          <w:bCs/>
        </w:rPr>
        <w:t>Delivery hours</w:t>
      </w:r>
      <w:r w:rsidR="007B5DD0" w:rsidRPr="007B5DD0">
        <w:rPr>
          <w:b/>
          <w:bCs/>
        </w:rPr>
        <w:t>:</w:t>
      </w:r>
      <w:r w:rsidR="007B5DD0">
        <w:t xml:space="preserve"> </w:t>
      </w:r>
      <w:r w:rsidR="009F7695">
        <w:tab/>
      </w:r>
      <w:r w:rsidRPr="1C694E23">
        <w:rPr>
          <w:rFonts w:cs="Arial"/>
          <w:b/>
          <w:bCs/>
          <w:sz w:val="24"/>
        </w:rPr>
        <w:t>Venue</w:t>
      </w:r>
      <w:r w:rsidRPr="1C694E23">
        <w:rPr>
          <w:rFonts w:cs="Arial"/>
          <w:sz w:val="24"/>
        </w:rPr>
        <w:t>:</w:t>
      </w:r>
      <w:r>
        <w:tab/>
      </w:r>
      <w:r>
        <w:tab/>
      </w:r>
      <w:r>
        <w:tab/>
      </w:r>
      <w:r>
        <w:tab/>
      </w:r>
      <w:r w:rsidRPr="1C694E23">
        <w:rPr>
          <w:rFonts w:cs="Arial"/>
          <w:b/>
          <w:bCs/>
          <w:sz w:val="24"/>
        </w:rPr>
        <w:t>Group</w:t>
      </w:r>
      <w:r w:rsidRPr="1C694E23">
        <w:rPr>
          <w:rFonts w:cs="Arial"/>
          <w:sz w:val="24"/>
        </w:rPr>
        <w:t xml:space="preserve">: </w:t>
      </w:r>
    </w:p>
    <w:p w14:paraId="734F5454" w14:textId="5EBE463B" w:rsidR="008C49CA" w:rsidRPr="00F87D27" w:rsidRDefault="008C49CA" w:rsidP="008C49CA">
      <w:pPr>
        <w:rPr>
          <w:rFonts w:cs="Arial"/>
          <w:b/>
          <w:sz w:val="24"/>
          <w:szCs w:val="28"/>
        </w:rPr>
      </w:pPr>
    </w:p>
    <w:tbl>
      <w:tblPr>
        <w:tblW w:w="14516" w:type="dxa"/>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ayout w:type="fixed"/>
        <w:tblLook w:val="04A0" w:firstRow="1" w:lastRow="0" w:firstColumn="1" w:lastColumn="0" w:noHBand="0" w:noVBand="1"/>
      </w:tblPr>
      <w:tblGrid>
        <w:gridCol w:w="14516"/>
      </w:tblGrid>
      <w:tr w:rsidR="003824A8" w:rsidRPr="00F87D27" w14:paraId="6271448B" w14:textId="77777777" w:rsidTr="003824A8">
        <w:tc>
          <w:tcPr>
            <w:tcW w:w="14516" w:type="dxa"/>
            <w:tcMar>
              <w:bottom w:w="108" w:type="dxa"/>
            </w:tcMar>
          </w:tcPr>
          <w:p w14:paraId="560BF137" w14:textId="6A754574" w:rsidR="003824A8" w:rsidRPr="00F87D27" w:rsidRDefault="00C72983" w:rsidP="00206DA6">
            <w:pPr>
              <w:pStyle w:val="Normalheadingblack"/>
              <w:rPr>
                <w:rFonts w:cs="Arial"/>
                <w:sz w:val="24"/>
                <w:szCs w:val="28"/>
              </w:rPr>
            </w:pPr>
            <w:r w:rsidRPr="00F87D27">
              <w:rPr>
                <w:rFonts w:cs="Arial"/>
                <w:sz w:val="24"/>
                <w:szCs w:val="28"/>
              </w:rPr>
              <w:t>Learning Outcomes</w:t>
            </w:r>
          </w:p>
          <w:p w14:paraId="07913462"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Fluids (K1.1 – K1.2)</w:t>
            </w:r>
          </w:p>
          <w:p w14:paraId="689335D7"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Legislation, regulations and standards (K1.3)</w:t>
            </w:r>
          </w:p>
          <w:p w14:paraId="728579AE"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Refrigeration systems (K1.4 – K1.14)</w:t>
            </w:r>
          </w:p>
          <w:p w14:paraId="0599FCBA"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Sustainability (K1.15 – K1.18)</w:t>
            </w:r>
          </w:p>
          <w:p w14:paraId="7F81306D"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System installation (K1.19 – K1.23)</w:t>
            </w:r>
          </w:p>
          <w:p w14:paraId="1A2BC308" w14:textId="77777777" w:rsidR="001A71AC" w:rsidRPr="001A71AC" w:rsidRDefault="001A71AC" w:rsidP="00622D18">
            <w:pPr>
              <w:pStyle w:val="Normalheadingblack"/>
              <w:numPr>
                <w:ilvl w:val="1"/>
                <w:numId w:val="6"/>
              </w:numPr>
              <w:rPr>
                <w:rFonts w:cs="Arial"/>
                <w:b w:val="0"/>
                <w:bCs/>
                <w:sz w:val="24"/>
                <w:szCs w:val="28"/>
              </w:rPr>
            </w:pPr>
            <w:r w:rsidRPr="001A71AC">
              <w:rPr>
                <w:rFonts w:cs="Arial"/>
                <w:b w:val="0"/>
                <w:bCs/>
                <w:sz w:val="24"/>
                <w:szCs w:val="28"/>
              </w:rPr>
              <w:t>System commissioning (K1.24 – K1.26)</w:t>
            </w:r>
          </w:p>
          <w:p w14:paraId="56C86FAE" w14:textId="1BE5C015" w:rsidR="006C549F" w:rsidRPr="00B343BC" w:rsidRDefault="001A71AC" w:rsidP="00622D18">
            <w:pPr>
              <w:pStyle w:val="Normalheadingblack"/>
              <w:numPr>
                <w:ilvl w:val="1"/>
                <w:numId w:val="6"/>
              </w:numPr>
              <w:rPr>
                <w:rFonts w:cs="Arial"/>
                <w:b w:val="0"/>
                <w:bCs/>
                <w:sz w:val="24"/>
                <w:szCs w:val="28"/>
              </w:rPr>
            </w:pPr>
            <w:r w:rsidRPr="001A71AC">
              <w:rPr>
                <w:rFonts w:cs="Arial"/>
                <w:b w:val="0"/>
                <w:bCs/>
                <w:sz w:val="24"/>
                <w:szCs w:val="28"/>
              </w:rPr>
              <w:t>System maintenance (K1.27 – K1.30)</w:t>
            </w:r>
          </w:p>
        </w:tc>
      </w:tr>
    </w:tbl>
    <w:p w14:paraId="2E5F7CA3" w14:textId="77777777" w:rsidR="0098637D" w:rsidRDefault="0098637D" w:rsidP="0098637D">
      <w:pPr>
        <w:rPr>
          <w:rFonts w:cs="Arial"/>
          <w:sz w:val="20"/>
        </w:rPr>
      </w:pPr>
    </w:p>
    <w:p w14:paraId="1E5AA85C" w14:textId="77777777" w:rsidR="00F7705C" w:rsidRPr="001B6F82" w:rsidRDefault="00F7705C" w:rsidP="0098637D">
      <w:pPr>
        <w:rPr>
          <w:rFonts w:cs="Arial"/>
          <w:sz w:val="20"/>
        </w:rPr>
      </w:pPr>
    </w:p>
    <w:p w14:paraId="2998B0F3" w14:textId="77777777" w:rsidR="00FE3AF8" w:rsidRDefault="00FE3AF8">
      <w:r>
        <w:br w:type="page"/>
      </w:r>
    </w:p>
    <w:tbl>
      <w:tblPr>
        <w:tblW w:w="14459" w:type="dxa"/>
        <w:jc w:val="center"/>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ook w:val="01E0" w:firstRow="1" w:lastRow="1" w:firstColumn="1" w:lastColumn="1" w:noHBand="0" w:noVBand="0"/>
      </w:tblPr>
      <w:tblGrid>
        <w:gridCol w:w="1795"/>
        <w:gridCol w:w="2644"/>
        <w:gridCol w:w="5059"/>
        <w:gridCol w:w="4961"/>
      </w:tblGrid>
      <w:tr w:rsidR="003558D7" w:rsidRPr="00F87D27" w14:paraId="488AE2C8" w14:textId="77777777" w:rsidTr="00EC061A">
        <w:trPr>
          <w:tblHeader/>
          <w:jc w:val="center"/>
        </w:trPr>
        <w:tc>
          <w:tcPr>
            <w:tcW w:w="1795" w:type="dxa"/>
            <w:tcBorders>
              <w:top w:val="nil"/>
              <w:left w:val="nil"/>
              <w:bottom w:val="nil"/>
              <w:right w:val="single" w:sz="4" w:space="0" w:color="FFFFFF" w:themeColor="background1"/>
            </w:tcBorders>
            <w:shd w:val="clear" w:color="auto" w:fill="FC4421"/>
          </w:tcPr>
          <w:p w14:paraId="203D4186" w14:textId="5B292ACA" w:rsidR="003558D7" w:rsidRPr="00060755" w:rsidRDefault="003558D7" w:rsidP="003558D7">
            <w:pPr>
              <w:rPr>
                <w:rFonts w:cs="Arial"/>
                <w:color w:val="FFFFFF" w:themeColor="background1"/>
                <w:szCs w:val="22"/>
              </w:rPr>
            </w:pPr>
            <w:r w:rsidRPr="00060755">
              <w:rPr>
                <w:rFonts w:cs="Arial"/>
                <w:b/>
                <w:bCs/>
                <w:color w:val="FFFFFF" w:themeColor="background1"/>
                <w:szCs w:val="22"/>
              </w:rPr>
              <w:lastRenderedPageBreak/>
              <w:t>Session</w:t>
            </w:r>
          </w:p>
        </w:tc>
        <w:tc>
          <w:tcPr>
            <w:tcW w:w="2644" w:type="dxa"/>
            <w:tcBorders>
              <w:top w:val="nil"/>
              <w:left w:val="single" w:sz="4" w:space="0" w:color="FFFFFF" w:themeColor="background1"/>
              <w:bottom w:val="nil"/>
              <w:right w:val="single" w:sz="4" w:space="0" w:color="FFFFFF" w:themeColor="background1"/>
            </w:tcBorders>
            <w:shd w:val="clear" w:color="auto" w:fill="FC4421"/>
          </w:tcPr>
          <w:p w14:paraId="2BFFD80E" w14:textId="2E6B50D8" w:rsidR="003558D7" w:rsidRPr="00060755" w:rsidRDefault="003558D7" w:rsidP="003558D7">
            <w:pPr>
              <w:rPr>
                <w:rFonts w:cs="Arial"/>
                <w:bCs/>
                <w:color w:val="FFFFFF" w:themeColor="background1"/>
                <w:szCs w:val="22"/>
              </w:rPr>
            </w:pPr>
            <w:r w:rsidRPr="00060755">
              <w:rPr>
                <w:rFonts w:cs="Arial"/>
                <w:b/>
                <w:bCs/>
                <w:color w:val="FFFFFF" w:themeColor="background1"/>
              </w:rPr>
              <w:t>Knowledge criteria</w:t>
            </w:r>
          </w:p>
        </w:tc>
        <w:tc>
          <w:tcPr>
            <w:tcW w:w="5059" w:type="dxa"/>
            <w:tcBorders>
              <w:top w:val="nil"/>
              <w:left w:val="single" w:sz="4" w:space="0" w:color="FFFFFF" w:themeColor="background1"/>
              <w:bottom w:val="nil"/>
              <w:right w:val="single" w:sz="4" w:space="0" w:color="FFFFFF" w:themeColor="background1"/>
            </w:tcBorders>
            <w:shd w:val="clear" w:color="auto" w:fill="FC4421"/>
          </w:tcPr>
          <w:p w14:paraId="69077005" w14:textId="0C925719" w:rsidR="003558D7" w:rsidRPr="00060755" w:rsidRDefault="003558D7" w:rsidP="003558D7">
            <w:pPr>
              <w:jc w:val="center"/>
              <w:rPr>
                <w:rFonts w:cs="Arial"/>
                <w:b/>
                <w:color w:val="FFFFFF" w:themeColor="background1"/>
                <w:szCs w:val="22"/>
              </w:rPr>
            </w:pPr>
            <w:r w:rsidRPr="00060755">
              <w:rPr>
                <w:rFonts w:cs="Arial"/>
                <w:b/>
                <w:bCs/>
                <w:color w:val="FFFFFF" w:themeColor="background1"/>
              </w:rPr>
              <w:t>Range and amplification</w:t>
            </w:r>
          </w:p>
        </w:tc>
        <w:tc>
          <w:tcPr>
            <w:tcW w:w="4961" w:type="dxa"/>
            <w:tcBorders>
              <w:top w:val="nil"/>
              <w:left w:val="single" w:sz="4" w:space="0" w:color="FFFFFF" w:themeColor="background1"/>
              <w:bottom w:val="nil"/>
              <w:right w:val="single" w:sz="4" w:space="0" w:color="FFFFFF" w:themeColor="background1"/>
            </w:tcBorders>
            <w:shd w:val="clear" w:color="auto" w:fill="FC4421"/>
          </w:tcPr>
          <w:p w14:paraId="5D614E73" w14:textId="3676129A" w:rsidR="003558D7" w:rsidRPr="00060755" w:rsidRDefault="003558D7" w:rsidP="003558D7">
            <w:pPr>
              <w:rPr>
                <w:rFonts w:cs="Arial"/>
                <w:color w:val="FFFFFF" w:themeColor="background1"/>
                <w:szCs w:val="22"/>
              </w:rPr>
            </w:pPr>
            <w:r w:rsidRPr="00060755">
              <w:rPr>
                <w:rFonts w:cs="Arial"/>
                <w:b/>
                <w:bCs/>
                <w:color w:val="FFFFFF" w:themeColor="background1"/>
                <w:szCs w:val="22"/>
              </w:rPr>
              <w:t>Activities and resources</w:t>
            </w:r>
          </w:p>
        </w:tc>
      </w:tr>
      <w:tr w:rsidR="003558D7" w:rsidRPr="00F87D27" w14:paraId="01C4CB03"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0C8BE946" w14:textId="0987113A" w:rsidR="003558D7" w:rsidRPr="00EC061A" w:rsidRDefault="00760D36" w:rsidP="00C058E5">
            <w:pPr>
              <w:spacing w:after="0" w:line="240" w:lineRule="auto"/>
              <w:jc w:val="center"/>
              <w:rPr>
                <w:rFonts w:eastAsia="Times New Roman" w:cs="Arial"/>
                <w:b/>
                <w:bCs/>
                <w:color w:val="201F1E"/>
                <w:szCs w:val="22"/>
                <w:lang w:eastAsia="en-GB"/>
              </w:rPr>
            </w:pPr>
            <w:r>
              <w:rPr>
                <w:rFonts w:eastAsia="Times New Roman" w:cs="Arial"/>
                <w:b/>
                <w:bCs/>
                <w:color w:val="201F1E"/>
                <w:szCs w:val="22"/>
                <w:lang w:eastAsia="en-GB"/>
              </w:rPr>
              <w:t>1</w:t>
            </w:r>
          </w:p>
          <w:p w14:paraId="1A22EE08" w14:textId="1E2DFF33" w:rsidR="003558D7" w:rsidRPr="005A2887" w:rsidRDefault="003558D7" w:rsidP="00C058E5">
            <w:pPr>
              <w:pStyle w:val="ListParagraph"/>
              <w:ind w:left="316" w:hanging="284"/>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0556769A" w14:textId="1D8D17D2" w:rsidR="003558D7" w:rsidRPr="00BE6634" w:rsidRDefault="003558D7" w:rsidP="00C058E5">
            <w:pPr>
              <w:pStyle w:val="Normalheadingblack"/>
              <w:rPr>
                <w:rFonts w:cs="Arial"/>
                <w:bCs/>
                <w:color w:val="000000"/>
                <w:szCs w:val="22"/>
              </w:rPr>
            </w:pPr>
            <w:r w:rsidRPr="00BE6634">
              <w:rPr>
                <w:rFonts w:cs="Arial"/>
                <w:bCs/>
                <w:color w:val="000000"/>
                <w:szCs w:val="22"/>
              </w:rPr>
              <w:t xml:space="preserve">K1.2 </w:t>
            </w:r>
            <w:r w:rsidR="00E57D1C" w:rsidRPr="00E57D1C">
              <w:rPr>
                <w:rFonts w:cs="Arial"/>
                <w:bCs/>
                <w:color w:val="000000"/>
                <w:szCs w:val="22"/>
              </w:rPr>
              <w:t>The safe recovery, recycling and disposal of equipment and hazardous waste transfer</w:t>
            </w:r>
          </w:p>
          <w:p w14:paraId="669F54F5" w14:textId="0C55C7C2" w:rsidR="003558D7" w:rsidRPr="005A2887" w:rsidRDefault="003558D7" w:rsidP="00BD65E5">
            <w:pPr>
              <w:pStyle w:val="Normalheadingblack"/>
              <w:rPr>
                <w:rFonts w:cs="Arial"/>
                <w:b w:val="0"/>
                <w:color w:val="000000" w:themeColor="text1"/>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63B834DB" w14:textId="25D8B14F"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Classification of waste.</w:t>
            </w:r>
          </w:p>
          <w:p w14:paraId="5B7E26AB" w14:textId="6D9B84F6"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Methods of safe recovery, recycling and disposal of equipment.</w:t>
            </w:r>
          </w:p>
          <w:p w14:paraId="036055D5" w14:textId="4D6A3533"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The safe recovery of refrigerant (using the F-Gas regulations as a benchmark) from a system, for its re-use, its recovery for legal destruction and recovery for reclaiming and resale.</w:t>
            </w:r>
          </w:p>
          <w:p w14:paraId="21C97C69" w14:textId="77777777"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Disposal of recovered fluids:</w:t>
            </w:r>
          </w:p>
          <w:p w14:paraId="49B68C2E" w14:textId="77777777" w:rsidR="002C0590" w:rsidRPr="002C0590" w:rsidRDefault="002C0590" w:rsidP="00622D18">
            <w:pPr>
              <w:pStyle w:val="Normalheadingblack"/>
              <w:numPr>
                <w:ilvl w:val="0"/>
                <w:numId w:val="10"/>
              </w:numPr>
              <w:rPr>
                <w:rFonts w:cs="Arial"/>
                <w:b w:val="0"/>
                <w:bCs/>
                <w:szCs w:val="22"/>
                <w:lang w:eastAsia="en-GB"/>
              </w:rPr>
            </w:pPr>
            <w:r w:rsidRPr="002C0590">
              <w:rPr>
                <w:rFonts w:cs="Arial"/>
                <w:b w:val="0"/>
                <w:bCs/>
                <w:szCs w:val="22"/>
                <w:lang w:eastAsia="en-GB"/>
              </w:rPr>
              <w:t>oil</w:t>
            </w:r>
          </w:p>
          <w:p w14:paraId="7B2C97D9" w14:textId="77777777" w:rsidR="002C0590" w:rsidRPr="002C0590" w:rsidRDefault="002C0590" w:rsidP="00622D18">
            <w:pPr>
              <w:pStyle w:val="Normalheadingblack"/>
              <w:numPr>
                <w:ilvl w:val="0"/>
                <w:numId w:val="10"/>
              </w:numPr>
              <w:rPr>
                <w:rFonts w:cs="Arial"/>
                <w:b w:val="0"/>
                <w:bCs/>
                <w:szCs w:val="22"/>
                <w:lang w:eastAsia="en-GB"/>
              </w:rPr>
            </w:pPr>
            <w:r w:rsidRPr="002C0590">
              <w:rPr>
                <w:rFonts w:cs="Arial"/>
                <w:b w:val="0"/>
                <w:bCs/>
                <w:szCs w:val="22"/>
                <w:lang w:eastAsia="en-GB"/>
              </w:rPr>
              <w:t>ammonia-contaminated water</w:t>
            </w:r>
          </w:p>
          <w:p w14:paraId="08401AAC" w14:textId="26EA08A7" w:rsidR="002C0590" w:rsidRPr="002C0590" w:rsidRDefault="002C0590" w:rsidP="00622D18">
            <w:pPr>
              <w:pStyle w:val="Normalheadingblack"/>
              <w:numPr>
                <w:ilvl w:val="0"/>
                <w:numId w:val="10"/>
              </w:numPr>
              <w:rPr>
                <w:rFonts w:cs="Arial"/>
                <w:b w:val="0"/>
                <w:bCs/>
                <w:szCs w:val="22"/>
                <w:lang w:eastAsia="en-GB"/>
              </w:rPr>
            </w:pPr>
            <w:r w:rsidRPr="002C0590">
              <w:rPr>
                <w:rFonts w:cs="Arial"/>
                <w:b w:val="0"/>
                <w:bCs/>
                <w:szCs w:val="22"/>
                <w:lang w:eastAsia="en-GB"/>
              </w:rPr>
              <w:t>secondary refrigerants.</w:t>
            </w:r>
          </w:p>
          <w:p w14:paraId="78226874" w14:textId="77777777" w:rsidR="002C0590" w:rsidRPr="002C0590" w:rsidRDefault="002C0590" w:rsidP="002C0590">
            <w:pPr>
              <w:pStyle w:val="Normalheadingblack"/>
              <w:ind w:left="360"/>
              <w:rPr>
                <w:rFonts w:cs="Arial"/>
                <w:b w:val="0"/>
                <w:bCs/>
                <w:szCs w:val="22"/>
                <w:lang w:eastAsia="en-GB"/>
              </w:rPr>
            </w:pPr>
          </w:p>
          <w:p w14:paraId="5FFEA12D" w14:textId="6F9D8E30"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Safe electrical isolation, and removal and disposal of waste electrical equipment.</w:t>
            </w:r>
          </w:p>
          <w:p w14:paraId="59A4A965" w14:textId="25459FEC" w:rsidR="002C0590" w:rsidRPr="002C0590" w:rsidRDefault="002C0590" w:rsidP="002C0590">
            <w:pPr>
              <w:pStyle w:val="Normalheadingblack"/>
              <w:rPr>
                <w:rFonts w:cs="Arial"/>
                <w:b w:val="0"/>
                <w:bCs/>
                <w:szCs w:val="22"/>
                <w:lang w:eastAsia="en-GB"/>
              </w:rPr>
            </w:pPr>
            <w:r w:rsidRPr="002C0590">
              <w:rPr>
                <w:rFonts w:cs="Arial"/>
                <w:b w:val="0"/>
                <w:bCs/>
                <w:szCs w:val="22"/>
                <w:lang w:eastAsia="en-GB"/>
              </w:rPr>
              <w:t>Current regulation and law applicable to waste disposal including the Environmental Protection Act 1990, F-Gas Regulation, and the Waste Electrical and Electronic Equipment (WEEE) regulations 2013.</w:t>
            </w:r>
          </w:p>
          <w:p w14:paraId="49127495" w14:textId="1D0369ED" w:rsidR="002C0590" w:rsidRPr="00956755" w:rsidRDefault="002C0590" w:rsidP="002C0590">
            <w:pPr>
              <w:pStyle w:val="Normalheadingblack"/>
              <w:rPr>
                <w:rFonts w:cs="Arial"/>
                <w:b w:val="0"/>
                <w:bCs/>
                <w:color w:val="0077E3"/>
                <w:szCs w:val="22"/>
                <w:lang w:eastAsia="en-GB"/>
              </w:rPr>
            </w:pPr>
            <w:r w:rsidRPr="002C0590">
              <w:rPr>
                <w:rFonts w:cs="Arial"/>
                <w:b w:val="0"/>
                <w:bCs/>
                <w:szCs w:val="22"/>
                <w:lang w:eastAsia="en-GB"/>
              </w:rPr>
              <w:t>Mandatory paperwork associated with any hazardous waste transfer and refrigerant recovery.</w:t>
            </w:r>
          </w:p>
        </w:tc>
        <w:tc>
          <w:tcPr>
            <w:tcW w:w="4961" w:type="dxa"/>
            <w:tcBorders>
              <w:top w:val="single" w:sz="4" w:space="0" w:color="auto"/>
              <w:left w:val="single" w:sz="4" w:space="0" w:color="auto"/>
              <w:bottom w:val="single" w:sz="4" w:space="0" w:color="auto"/>
              <w:right w:val="single" w:sz="4" w:space="0" w:color="auto"/>
            </w:tcBorders>
          </w:tcPr>
          <w:p w14:paraId="682E46C2" w14:textId="77777777" w:rsidR="003558D7" w:rsidRPr="00BE6634" w:rsidRDefault="003558D7" w:rsidP="007809F3">
            <w:pPr>
              <w:pStyle w:val="Normalbulletlist"/>
              <w:numPr>
                <w:ilvl w:val="0"/>
                <w:numId w:val="0"/>
              </w:numPr>
              <w:spacing w:after="80"/>
              <w:ind w:left="284" w:hanging="284"/>
              <w:rPr>
                <w:rFonts w:cs="Arial"/>
                <w:b/>
                <w:color w:val="000000"/>
                <w:szCs w:val="22"/>
              </w:rPr>
            </w:pPr>
            <w:r w:rsidRPr="00BE6634">
              <w:rPr>
                <w:rFonts w:cs="Arial"/>
                <w:b/>
                <w:color w:val="000000"/>
                <w:szCs w:val="22"/>
              </w:rPr>
              <w:t>Activities:</w:t>
            </w:r>
          </w:p>
          <w:p w14:paraId="258221F5" w14:textId="21D85742" w:rsidR="003558D7" w:rsidRPr="005A2887" w:rsidRDefault="003558D7" w:rsidP="00622D18">
            <w:pPr>
              <w:pStyle w:val="Normalbulletlist"/>
              <w:numPr>
                <w:ilvl w:val="0"/>
                <w:numId w:val="5"/>
              </w:numPr>
              <w:ind w:left="313" w:hanging="284"/>
              <w:rPr>
                <w:rFonts w:cs="Arial"/>
                <w:bCs w:val="0"/>
                <w:color w:val="000000"/>
                <w:szCs w:val="22"/>
              </w:rPr>
            </w:pPr>
            <w:r w:rsidRPr="005A2887">
              <w:rPr>
                <w:rFonts w:cs="Arial"/>
                <w:bCs w:val="0"/>
                <w:color w:val="000000"/>
                <w:szCs w:val="22"/>
              </w:rPr>
              <w:t xml:space="preserve">Tutor presentation using </w:t>
            </w:r>
            <w:r w:rsidRPr="00EE4C02">
              <w:rPr>
                <w:rFonts w:cs="Arial"/>
                <w:b/>
                <w:color w:val="000000"/>
                <w:szCs w:val="22"/>
              </w:rPr>
              <w:t xml:space="preserve">PowerPoint </w:t>
            </w:r>
            <w:r w:rsidR="004E4CE4" w:rsidRPr="004E4CE4">
              <w:rPr>
                <w:rFonts w:cs="Arial"/>
                <w:b/>
                <w:color w:val="000000"/>
                <w:szCs w:val="22"/>
              </w:rPr>
              <w:t>K1.2 The Safe recovery, recycling and disposal of equipment and hazardous waste transfer</w:t>
            </w:r>
          </w:p>
          <w:p w14:paraId="4AD4C8BB" w14:textId="545C9551" w:rsidR="003558D7" w:rsidRDefault="00716D6A" w:rsidP="00622D18">
            <w:pPr>
              <w:pStyle w:val="Normalbulletlist"/>
              <w:numPr>
                <w:ilvl w:val="0"/>
                <w:numId w:val="5"/>
              </w:numPr>
              <w:ind w:left="313" w:hanging="284"/>
              <w:rPr>
                <w:rFonts w:cs="Arial"/>
                <w:bCs w:val="0"/>
                <w:color w:val="000000"/>
                <w:szCs w:val="22"/>
              </w:rPr>
            </w:pPr>
            <w:r w:rsidRPr="00716D6A">
              <w:rPr>
                <w:rFonts w:cs="Arial"/>
                <w:bCs w:val="0"/>
                <w:color w:val="000000"/>
                <w:szCs w:val="22"/>
              </w:rPr>
              <w:t xml:space="preserve">Ask </w:t>
            </w:r>
            <w:r w:rsidR="009369A3">
              <w:rPr>
                <w:rFonts w:cs="Arial"/>
                <w:bCs w:val="0"/>
                <w:color w:val="000000"/>
                <w:szCs w:val="22"/>
              </w:rPr>
              <w:t xml:space="preserve">students for their </w:t>
            </w:r>
            <w:r w:rsidR="007C7416">
              <w:rPr>
                <w:rFonts w:cs="Arial"/>
                <w:bCs w:val="0"/>
                <w:color w:val="000000"/>
                <w:szCs w:val="22"/>
              </w:rPr>
              <w:t xml:space="preserve">initial thoughts on what </w:t>
            </w:r>
            <w:r w:rsidR="004A78EA">
              <w:rPr>
                <w:rFonts w:cs="Arial"/>
                <w:bCs w:val="0"/>
                <w:color w:val="000000"/>
                <w:szCs w:val="22"/>
              </w:rPr>
              <w:t>hazardous waste</w:t>
            </w:r>
            <w:r w:rsidR="007C7416">
              <w:rPr>
                <w:rFonts w:cs="Arial"/>
                <w:bCs w:val="0"/>
                <w:color w:val="000000"/>
                <w:szCs w:val="22"/>
              </w:rPr>
              <w:t xml:space="preserve"> is, </w:t>
            </w:r>
            <w:r w:rsidR="00110004">
              <w:rPr>
                <w:rFonts w:cs="Arial"/>
                <w:bCs w:val="0"/>
                <w:color w:val="000000"/>
                <w:szCs w:val="22"/>
              </w:rPr>
              <w:t>what you do with it, and legal obligations.</w:t>
            </w:r>
          </w:p>
          <w:p w14:paraId="6E357D70" w14:textId="7D66FE95" w:rsidR="00FF02BD" w:rsidRPr="00FF02BD" w:rsidRDefault="00FF02BD" w:rsidP="00622D18">
            <w:pPr>
              <w:pStyle w:val="Normalbulletlist"/>
              <w:numPr>
                <w:ilvl w:val="0"/>
                <w:numId w:val="5"/>
              </w:numPr>
              <w:ind w:left="313" w:hanging="284"/>
              <w:rPr>
                <w:rFonts w:cs="Arial"/>
                <w:b/>
                <w:color w:val="000000"/>
                <w:szCs w:val="22"/>
              </w:rPr>
            </w:pPr>
            <w:r w:rsidRPr="00FF02BD">
              <w:rPr>
                <w:rFonts w:cs="Arial"/>
                <w:b/>
                <w:color w:val="000000"/>
                <w:szCs w:val="22"/>
              </w:rPr>
              <w:t>Worksheets 1</w:t>
            </w:r>
            <w:r w:rsidR="00F03F45">
              <w:rPr>
                <w:rFonts w:cs="Arial"/>
                <w:b/>
                <w:color w:val="000000"/>
                <w:szCs w:val="22"/>
              </w:rPr>
              <w:t>–</w:t>
            </w:r>
            <w:r w:rsidR="00217C68">
              <w:rPr>
                <w:rFonts w:cs="Arial"/>
                <w:b/>
                <w:color w:val="000000"/>
                <w:szCs w:val="22"/>
              </w:rPr>
              <w:t>2</w:t>
            </w:r>
          </w:p>
          <w:p w14:paraId="788ACFE6" w14:textId="0A0181E3" w:rsidR="003558D7" w:rsidRPr="006C76CA" w:rsidRDefault="003558D7" w:rsidP="00440E68">
            <w:pPr>
              <w:pStyle w:val="Normalbulletlist"/>
              <w:numPr>
                <w:ilvl w:val="0"/>
                <w:numId w:val="0"/>
              </w:numPr>
              <w:ind w:left="313"/>
              <w:rPr>
                <w:rFonts w:cs="Arial"/>
                <w:b/>
                <w:color w:val="000000"/>
                <w:szCs w:val="22"/>
              </w:rPr>
            </w:pPr>
            <w:r w:rsidRPr="006C76CA">
              <w:rPr>
                <w:rFonts w:cs="Arial"/>
                <w:b/>
                <w:color w:val="000000"/>
                <w:szCs w:val="22"/>
              </w:rPr>
              <w:br/>
            </w:r>
          </w:p>
          <w:p w14:paraId="58E93E24" w14:textId="106AAE01" w:rsidR="003558D7" w:rsidRPr="00BD65E5" w:rsidRDefault="003558D7" w:rsidP="00EC061A">
            <w:pPr>
              <w:pStyle w:val="Normalbulletlist"/>
              <w:numPr>
                <w:ilvl w:val="0"/>
                <w:numId w:val="0"/>
              </w:numPr>
              <w:spacing w:after="80"/>
              <w:rPr>
                <w:rFonts w:cs="Arial"/>
                <w:b/>
                <w:color w:val="000000"/>
                <w:szCs w:val="22"/>
              </w:rPr>
            </w:pPr>
            <w:r w:rsidRPr="00BD65E5">
              <w:rPr>
                <w:rFonts w:cs="Arial"/>
                <w:b/>
                <w:color w:val="000000"/>
                <w:szCs w:val="22"/>
              </w:rPr>
              <w:t>Resources:</w:t>
            </w:r>
          </w:p>
          <w:p w14:paraId="209E6AA9" w14:textId="4CB259D5" w:rsidR="003558D7" w:rsidRDefault="003558D7" w:rsidP="00622D18">
            <w:pPr>
              <w:pStyle w:val="Normalbulletlist"/>
              <w:numPr>
                <w:ilvl w:val="0"/>
                <w:numId w:val="59"/>
              </w:numPr>
              <w:rPr>
                <w:rFonts w:cs="Arial"/>
                <w:b/>
                <w:color w:val="000000"/>
                <w:szCs w:val="22"/>
              </w:rPr>
            </w:pPr>
            <w:r w:rsidRPr="00AB4151">
              <w:rPr>
                <w:rFonts w:cs="Arial"/>
                <w:b/>
                <w:color w:val="000000"/>
                <w:szCs w:val="22"/>
              </w:rPr>
              <w:t xml:space="preserve">PowerPoint </w:t>
            </w:r>
            <w:r w:rsidR="00AB4151">
              <w:rPr>
                <w:rFonts w:cs="Arial"/>
                <w:b/>
                <w:color w:val="000000"/>
                <w:szCs w:val="22"/>
              </w:rPr>
              <w:t>K1.</w:t>
            </w:r>
            <w:r w:rsidRPr="00AB4151">
              <w:rPr>
                <w:rFonts w:cs="Arial"/>
                <w:b/>
                <w:color w:val="000000"/>
                <w:szCs w:val="22"/>
              </w:rPr>
              <w:t>2</w:t>
            </w:r>
          </w:p>
          <w:p w14:paraId="4DCA4233" w14:textId="6FE52FFB" w:rsidR="00FF02BD" w:rsidRDefault="00FF02BD" w:rsidP="00622D18">
            <w:pPr>
              <w:pStyle w:val="Normalheadingblue"/>
              <w:numPr>
                <w:ilvl w:val="0"/>
                <w:numId w:val="59"/>
              </w:numPr>
              <w:spacing w:before="0" w:after="0"/>
              <w:rPr>
                <w:rFonts w:cs="Arial"/>
                <w:color w:val="auto"/>
                <w:szCs w:val="22"/>
              </w:rPr>
            </w:pPr>
            <w:r w:rsidRPr="0071518C">
              <w:rPr>
                <w:rFonts w:cs="Arial"/>
                <w:color w:val="auto"/>
                <w:szCs w:val="22"/>
              </w:rPr>
              <w:t>TL Refrigeration K1.</w:t>
            </w:r>
            <w:r>
              <w:rPr>
                <w:rFonts w:cs="Arial"/>
                <w:color w:val="auto"/>
                <w:szCs w:val="22"/>
              </w:rPr>
              <w:t>2</w:t>
            </w:r>
            <w:r w:rsidRPr="0071518C">
              <w:rPr>
                <w:rFonts w:cs="Arial"/>
                <w:color w:val="auto"/>
                <w:szCs w:val="22"/>
              </w:rPr>
              <w:t xml:space="preserve"> Worksheet_1</w:t>
            </w:r>
          </w:p>
          <w:p w14:paraId="52B7FCE6" w14:textId="51311798" w:rsidR="00FF02BD" w:rsidRDefault="00FF02BD" w:rsidP="00622D18">
            <w:pPr>
              <w:pStyle w:val="Normalheadingblue"/>
              <w:numPr>
                <w:ilvl w:val="0"/>
                <w:numId w:val="59"/>
              </w:numPr>
              <w:spacing w:before="0" w:after="0"/>
              <w:rPr>
                <w:rFonts w:cs="Arial"/>
                <w:color w:val="auto"/>
                <w:szCs w:val="22"/>
              </w:rPr>
            </w:pPr>
            <w:r w:rsidRPr="0071518C">
              <w:rPr>
                <w:rFonts w:cs="Arial"/>
                <w:color w:val="auto"/>
                <w:szCs w:val="22"/>
              </w:rPr>
              <w:t>TL Refrigeration K1.</w:t>
            </w:r>
            <w:r>
              <w:rPr>
                <w:rFonts w:cs="Arial"/>
                <w:color w:val="auto"/>
                <w:szCs w:val="22"/>
              </w:rPr>
              <w:t>2</w:t>
            </w:r>
            <w:r w:rsidRPr="0071518C">
              <w:rPr>
                <w:rFonts w:cs="Arial"/>
                <w:color w:val="auto"/>
                <w:szCs w:val="22"/>
              </w:rPr>
              <w:t xml:space="preserve"> Worksheet_</w:t>
            </w:r>
            <w:r>
              <w:rPr>
                <w:rFonts w:cs="Arial"/>
                <w:color w:val="auto"/>
                <w:szCs w:val="22"/>
              </w:rPr>
              <w:t>2</w:t>
            </w:r>
          </w:p>
          <w:p w14:paraId="62EFFCC6" w14:textId="77777777" w:rsidR="002E25E2" w:rsidRPr="002E25E2" w:rsidRDefault="002E25E2" w:rsidP="00622D18">
            <w:pPr>
              <w:pStyle w:val="Normalbulletlist"/>
              <w:numPr>
                <w:ilvl w:val="0"/>
                <w:numId w:val="59"/>
              </w:numPr>
              <w:rPr>
                <w:rFonts w:cs="Arial"/>
                <w:bCs w:val="0"/>
                <w:color w:val="000000"/>
                <w:szCs w:val="22"/>
              </w:rPr>
            </w:pPr>
            <w:r w:rsidRPr="002E25E2">
              <w:rPr>
                <w:rFonts w:cs="Arial"/>
                <w:bCs w:val="0"/>
                <w:color w:val="000000"/>
                <w:szCs w:val="22"/>
              </w:rPr>
              <w:t xml:space="preserve">Whiteboard / digital board </w:t>
            </w:r>
          </w:p>
          <w:p w14:paraId="2BC13031" w14:textId="77777777" w:rsidR="002E25E2" w:rsidRPr="002E25E2" w:rsidRDefault="002E25E2" w:rsidP="00622D18">
            <w:pPr>
              <w:pStyle w:val="Normalbulletlist"/>
              <w:numPr>
                <w:ilvl w:val="0"/>
                <w:numId w:val="59"/>
              </w:numPr>
              <w:rPr>
                <w:rFonts w:cs="Arial"/>
                <w:bCs w:val="0"/>
                <w:color w:val="000000"/>
                <w:szCs w:val="22"/>
              </w:rPr>
            </w:pPr>
            <w:r w:rsidRPr="002E25E2">
              <w:rPr>
                <w:rFonts w:cs="Arial"/>
                <w:bCs w:val="0"/>
                <w:color w:val="000000"/>
                <w:szCs w:val="22"/>
              </w:rPr>
              <w:t xml:space="preserve">Flipchart paper for group work </w:t>
            </w:r>
          </w:p>
          <w:p w14:paraId="640F6380" w14:textId="51EDA6EB" w:rsidR="003558D7" w:rsidRPr="005A2887" w:rsidRDefault="003558D7" w:rsidP="00F24F38">
            <w:pPr>
              <w:pStyle w:val="Normalbulletlist"/>
              <w:numPr>
                <w:ilvl w:val="0"/>
                <w:numId w:val="0"/>
              </w:numPr>
              <w:ind w:left="29"/>
              <w:rPr>
                <w:rFonts w:cs="Arial"/>
                <w:bCs w:val="0"/>
                <w:color w:val="000000"/>
                <w:szCs w:val="22"/>
              </w:rPr>
            </w:pPr>
          </w:p>
        </w:tc>
      </w:tr>
      <w:tr w:rsidR="003558D7" w:rsidRPr="00F87D27" w14:paraId="5E0C670D"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76093E9" w14:textId="00F9724B" w:rsidR="003558D7" w:rsidRPr="00EC061A" w:rsidRDefault="00760D36" w:rsidP="00C058E5">
            <w:pPr>
              <w:jc w:val="center"/>
              <w:rPr>
                <w:rFonts w:cs="Arial"/>
                <w:b/>
                <w:bCs/>
                <w:szCs w:val="22"/>
              </w:rPr>
            </w:pPr>
            <w:r>
              <w:rPr>
                <w:rFonts w:cs="Arial"/>
                <w:b/>
                <w:bCs/>
                <w:szCs w:val="22"/>
              </w:rPr>
              <w:lastRenderedPageBreak/>
              <w:t>2</w:t>
            </w:r>
          </w:p>
          <w:p w14:paraId="053B0982" w14:textId="77777777" w:rsidR="000C43DF" w:rsidRDefault="000C43DF" w:rsidP="000C43DF">
            <w:pPr>
              <w:rPr>
                <w:rFonts w:cs="Arial"/>
                <w:szCs w:val="22"/>
              </w:rPr>
            </w:pPr>
          </w:p>
          <w:p w14:paraId="26A2B26D" w14:textId="77777777" w:rsidR="000C43DF" w:rsidRPr="000C43DF" w:rsidRDefault="000C43DF" w:rsidP="000C43DF">
            <w:pPr>
              <w:rPr>
                <w:rFonts w:cs="Arial"/>
                <w:szCs w:val="22"/>
              </w:rPr>
            </w:pPr>
          </w:p>
          <w:p w14:paraId="084A0CD9" w14:textId="77777777" w:rsidR="000C43DF" w:rsidRPr="000C43DF" w:rsidRDefault="000C43DF" w:rsidP="000C43DF">
            <w:pPr>
              <w:rPr>
                <w:rFonts w:cs="Arial"/>
                <w:szCs w:val="22"/>
              </w:rPr>
            </w:pPr>
          </w:p>
          <w:p w14:paraId="54988C8E" w14:textId="77777777" w:rsidR="000C43DF" w:rsidRPr="000C43DF" w:rsidRDefault="000C43DF" w:rsidP="000C43DF">
            <w:pPr>
              <w:rPr>
                <w:rFonts w:cs="Arial"/>
                <w:szCs w:val="22"/>
              </w:rPr>
            </w:pPr>
          </w:p>
          <w:p w14:paraId="02F3FB10" w14:textId="0CA49F65" w:rsidR="000C43DF" w:rsidRPr="000C43DF" w:rsidRDefault="000C43DF" w:rsidP="000C43DF">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68CA56D8" w14:textId="2F15C085" w:rsidR="003558D7" w:rsidRPr="008A2374" w:rsidRDefault="005C4F09" w:rsidP="00C058E5">
            <w:pPr>
              <w:pStyle w:val="Normalheadingblack"/>
              <w:rPr>
                <w:rFonts w:cs="Arial"/>
                <w:b w:val="0"/>
                <w:color w:val="000000"/>
                <w:szCs w:val="22"/>
              </w:rPr>
            </w:pPr>
            <w:r w:rsidRPr="005C4F09">
              <w:rPr>
                <w:rFonts w:cs="Arial"/>
                <w:bCs/>
                <w:color w:val="000000"/>
                <w:szCs w:val="22"/>
              </w:rPr>
              <w:t>K1.3 Key requirements of environmental legislation</w:t>
            </w:r>
          </w:p>
          <w:p w14:paraId="64F34CDB" w14:textId="7985B1EF" w:rsidR="003558D7" w:rsidRPr="008A2374" w:rsidRDefault="003558D7" w:rsidP="00C058E5">
            <w:pPr>
              <w:pStyle w:val="Normalheadingblack"/>
              <w:rPr>
                <w:rFonts w:cs="Arial"/>
                <w:b w:val="0"/>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2516517B" w14:textId="77777777" w:rsidR="00E91C7A" w:rsidRPr="00E91C7A" w:rsidRDefault="00E91C7A" w:rsidP="003960BD">
            <w:pPr>
              <w:pStyle w:val="Normalheadingblack"/>
              <w:rPr>
                <w:rFonts w:cs="Arial"/>
                <w:b w:val="0"/>
                <w:color w:val="000000"/>
                <w:szCs w:val="22"/>
              </w:rPr>
            </w:pPr>
            <w:r w:rsidRPr="00E91C7A">
              <w:rPr>
                <w:rFonts w:cs="Arial"/>
                <w:b w:val="0"/>
                <w:color w:val="000000"/>
                <w:szCs w:val="22"/>
              </w:rPr>
              <w:t>The key responsibilities and requirements of current environmental legislation and their relation to refrigeration systems:</w:t>
            </w:r>
          </w:p>
          <w:p w14:paraId="6440ABDB" w14:textId="26AD77FD" w:rsidR="00E91C7A" w:rsidRPr="00E91C7A" w:rsidRDefault="00E91C7A" w:rsidP="00622D18">
            <w:pPr>
              <w:pStyle w:val="Normalheadingblack"/>
              <w:numPr>
                <w:ilvl w:val="0"/>
                <w:numId w:val="11"/>
              </w:numPr>
              <w:rPr>
                <w:rFonts w:cs="Arial"/>
                <w:b w:val="0"/>
                <w:color w:val="000000"/>
                <w:szCs w:val="22"/>
              </w:rPr>
            </w:pPr>
            <w:r w:rsidRPr="00E91C7A">
              <w:rPr>
                <w:rFonts w:cs="Arial"/>
                <w:b w:val="0"/>
                <w:color w:val="000000"/>
                <w:szCs w:val="22"/>
              </w:rPr>
              <w:t>Climate Change Act 2008</w:t>
            </w:r>
          </w:p>
          <w:p w14:paraId="200DD809" w14:textId="3AA8BF4E" w:rsidR="00E91C7A" w:rsidRPr="00E91C7A" w:rsidRDefault="00E91C7A" w:rsidP="00622D18">
            <w:pPr>
              <w:pStyle w:val="Normalheadingblack"/>
              <w:numPr>
                <w:ilvl w:val="0"/>
                <w:numId w:val="11"/>
              </w:numPr>
              <w:rPr>
                <w:rFonts w:cs="Arial"/>
                <w:b w:val="0"/>
                <w:color w:val="000000"/>
                <w:szCs w:val="22"/>
              </w:rPr>
            </w:pPr>
            <w:r w:rsidRPr="00E91C7A">
              <w:rPr>
                <w:rFonts w:cs="Arial"/>
                <w:b w:val="0"/>
                <w:color w:val="000000"/>
                <w:szCs w:val="22"/>
              </w:rPr>
              <w:t>Control on Ozone-Depleting Substances</w:t>
            </w:r>
          </w:p>
          <w:p w14:paraId="4E25A530" w14:textId="3CBE203A" w:rsidR="00E91C7A" w:rsidRPr="00E91C7A" w:rsidRDefault="00E91C7A" w:rsidP="00622D18">
            <w:pPr>
              <w:pStyle w:val="Normalheadingblack"/>
              <w:numPr>
                <w:ilvl w:val="0"/>
                <w:numId w:val="11"/>
              </w:numPr>
              <w:rPr>
                <w:rFonts w:cs="Arial"/>
                <w:b w:val="0"/>
                <w:color w:val="000000"/>
                <w:szCs w:val="22"/>
              </w:rPr>
            </w:pPr>
            <w:r w:rsidRPr="00E91C7A">
              <w:rPr>
                <w:rFonts w:cs="Arial"/>
                <w:b w:val="0"/>
                <w:color w:val="000000"/>
                <w:szCs w:val="22"/>
              </w:rPr>
              <w:t>F-Gas Regulations</w:t>
            </w:r>
          </w:p>
          <w:p w14:paraId="153F0D10" w14:textId="119A1303" w:rsidR="00E91C7A" w:rsidRPr="00E91C7A" w:rsidRDefault="00E91C7A" w:rsidP="00622D18">
            <w:pPr>
              <w:pStyle w:val="Normalheadingblack"/>
              <w:numPr>
                <w:ilvl w:val="0"/>
                <w:numId w:val="11"/>
              </w:numPr>
              <w:rPr>
                <w:rFonts w:cs="Arial"/>
                <w:b w:val="0"/>
                <w:color w:val="000000"/>
                <w:szCs w:val="22"/>
              </w:rPr>
            </w:pPr>
            <w:r w:rsidRPr="00E91C7A">
              <w:rPr>
                <w:rFonts w:cs="Arial"/>
                <w:b w:val="0"/>
                <w:color w:val="000000"/>
                <w:szCs w:val="22"/>
              </w:rPr>
              <w:t>Environmental Protection Act 1990</w:t>
            </w:r>
          </w:p>
          <w:p w14:paraId="1E1EB322" w14:textId="5E7A323B" w:rsidR="00E91C7A" w:rsidRPr="003960BD" w:rsidRDefault="00E91C7A" w:rsidP="00622D18">
            <w:pPr>
              <w:pStyle w:val="Normalheadingblack"/>
              <w:numPr>
                <w:ilvl w:val="0"/>
                <w:numId w:val="11"/>
              </w:numPr>
              <w:rPr>
                <w:rFonts w:cs="Arial"/>
                <w:b w:val="0"/>
                <w:color w:val="000000"/>
                <w:szCs w:val="22"/>
              </w:rPr>
            </w:pPr>
            <w:r w:rsidRPr="00E91C7A">
              <w:rPr>
                <w:rFonts w:cs="Arial"/>
                <w:b w:val="0"/>
                <w:color w:val="000000"/>
                <w:szCs w:val="22"/>
              </w:rPr>
              <w:t>Hazardous Waste (England and Wales) Regulations 2005.</w:t>
            </w:r>
          </w:p>
          <w:p w14:paraId="265E45DC" w14:textId="6DE19CD5" w:rsidR="00E91C7A" w:rsidRPr="00E91C7A" w:rsidRDefault="00E91C7A" w:rsidP="003960BD">
            <w:pPr>
              <w:pStyle w:val="Normalheadingblack"/>
              <w:rPr>
                <w:rFonts w:cs="Arial"/>
                <w:b w:val="0"/>
                <w:color w:val="000000"/>
                <w:szCs w:val="22"/>
              </w:rPr>
            </w:pPr>
            <w:r w:rsidRPr="00E91C7A">
              <w:rPr>
                <w:rFonts w:cs="Arial"/>
                <w:b w:val="0"/>
                <w:color w:val="000000"/>
                <w:szCs w:val="22"/>
              </w:rPr>
              <w:t>The emphasis on phasing out of environmentally damaging refrigerants.</w:t>
            </w:r>
          </w:p>
          <w:p w14:paraId="42FE7DED" w14:textId="08D5D5E3" w:rsidR="00E91C7A" w:rsidRPr="00E91C7A" w:rsidRDefault="00E91C7A" w:rsidP="003960BD">
            <w:pPr>
              <w:pStyle w:val="Normalheadingblack"/>
              <w:rPr>
                <w:rFonts w:cs="Arial"/>
                <w:b w:val="0"/>
                <w:color w:val="000000"/>
                <w:szCs w:val="22"/>
              </w:rPr>
            </w:pPr>
            <w:r w:rsidRPr="00E91C7A">
              <w:rPr>
                <w:rFonts w:cs="Arial"/>
                <w:b w:val="0"/>
                <w:color w:val="000000"/>
                <w:szCs w:val="22"/>
              </w:rPr>
              <w:t xml:space="preserve">Good practice of achieving zero leaks on refrigeration systems. </w:t>
            </w:r>
          </w:p>
          <w:p w14:paraId="64D868AB" w14:textId="3831D6BF" w:rsidR="003558D7" w:rsidRPr="008A2374" w:rsidRDefault="00E91C7A" w:rsidP="003960BD">
            <w:pPr>
              <w:pStyle w:val="Normalheadingblack"/>
              <w:rPr>
                <w:rFonts w:cs="Arial"/>
                <w:b w:val="0"/>
                <w:szCs w:val="22"/>
                <w:lang w:eastAsia="en-GB"/>
              </w:rPr>
            </w:pPr>
            <w:r w:rsidRPr="00E91C7A">
              <w:rPr>
                <w:rFonts w:cs="Arial"/>
                <w:b w:val="0"/>
                <w:color w:val="000000"/>
                <w:szCs w:val="22"/>
              </w:rPr>
              <w:t>Ensuring system pressure access is undertaken with minimal loss.</w:t>
            </w:r>
          </w:p>
        </w:tc>
        <w:tc>
          <w:tcPr>
            <w:tcW w:w="4961" w:type="dxa"/>
            <w:tcBorders>
              <w:top w:val="single" w:sz="4" w:space="0" w:color="auto"/>
              <w:left w:val="single" w:sz="4" w:space="0" w:color="auto"/>
              <w:bottom w:val="single" w:sz="4" w:space="0" w:color="auto"/>
              <w:right w:val="single" w:sz="4" w:space="0" w:color="auto"/>
            </w:tcBorders>
          </w:tcPr>
          <w:p w14:paraId="389FF1F9" w14:textId="77777777" w:rsidR="000E448E" w:rsidRDefault="003558D7" w:rsidP="00F24F38">
            <w:pPr>
              <w:pStyle w:val="Normalheadingblue"/>
              <w:rPr>
                <w:rFonts w:cs="Arial"/>
                <w:bCs/>
                <w:color w:val="000000"/>
                <w:szCs w:val="22"/>
              </w:rPr>
            </w:pPr>
            <w:r w:rsidRPr="004E258F">
              <w:rPr>
                <w:rFonts w:cs="Arial"/>
                <w:bCs/>
                <w:color w:val="000000"/>
                <w:szCs w:val="22"/>
              </w:rPr>
              <w:t>Activities:</w:t>
            </w:r>
          </w:p>
          <w:p w14:paraId="43F93887" w14:textId="130BD8A5" w:rsidR="000E448E" w:rsidRPr="00A77E6D" w:rsidRDefault="003558D7" w:rsidP="00622D18">
            <w:pPr>
              <w:pStyle w:val="Normalheadingblue"/>
              <w:numPr>
                <w:ilvl w:val="0"/>
                <w:numId w:val="57"/>
              </w:numPr>
              <w:spacing w:before="0" w:after="0"/>
              <w:rPr>
                <w:rFonts w:cs="Arial"/>
                <w:b w:val="0"/>
                <w:color w:val="000000"/>
                <w:szCs w:val="22"/>
              </w:rPr>
            </w:pPr>
            <w:r w:rsidRPr="008A2374">
              <w:rPr>
                <w:rFonts w:cs="Arial"/>
                <w:b w:val="0"/>
                <w:color w:val="000000"/>
                <w:szCs w:val="22"/>
              </w:rPr>
              <w:t xml:space="preserve">Tutor presentation using </w:t>
            </w:r>
            <w:r w:rsidR="00F24F38" w:rsidRPr="00F24F38">
              <w:rPr>
                <w:rFonts w:cs="Arial"/>
                <w:bCs/>
                <w:color w:val="000000"/>
                <w:szCs w:val="22"/>
              </w:rPr>
              <w:t>K1.3 Key Requirements of Environmental Legislation</w:t>
            </w:r>
          </w:p>
          <w:p w14:paraId="6668B8B1" w14:textId="2E7869CD" w:rsidR="00A77E6D" w:rsidRPr="005E2430" w:rsidRDefault="00A77E6D" w:rsidP="00622D18">
            <w:pPr>
              <w:pStyle w:val="Normalheadingblue"/>
              <w:numPr>
                <w:ilvl w:val="0"/>
                <w:numId w:val="57"/>
              </w:numPr>
              <w:spacing w:before="0" w:after="0"/>
              <w:rPr>
                <w:rFonts w:cs="Arial"/>
                <w:color w:val="000000"/>
                <w:szCs w:val="22"/>
              </w:rPr>
            </w:pPr>
            <w:r w:rsidRPr="005E2430">
              <w:rPr>
                <w:rFonts w:cs="Arial"/>
                <w:color w:val="000000"/>
                <w:szCs w:val="22"/>
              </w:rPr>
              <w:t>Worksheets</w:t>
            </w:r>
            <w:r w:rsidR="005E2430" w:rsidRPr="005E2430">
              <w:rPr>
                <w:rFonts w:cs="Arial"/>
                <w:color w:val="000000"/>
                <w:szCs w:val="22"/>
              </w:rPr>
              <w:t xml:space="preserve"> 1</w:t>
            </w:r>
            <w:r w:rsidR="007E3294">
              <w:rPr>
                <w:rFonts w:cs="Arial"/>
                <w:color w:val="000000"/>
                <w:szCs w:val="22"/>
              </w:rPr>
              <w:t>–</w:t>
            </w:r>
            <w:r w:rsidR="005E2430" w:rsidRPr="005E2430">
              <w:rPr>
                <w:rFonts w:cs="Arial"/>
                <w:color w:val="000000"/>
                <w:szCs w:val="22"/>
              </w:rPr>
              <w:t>2</w:t>
            </w:r>
          </w:p>
          <w:p w14:paraId="28BAF888" w14:textId="7BB35FAE" w:rsidR="00F96F5C" w:rsidRPr="005A2887" w:rsidRDefault="00F96F5C" w:rsidP="00622D18">
            <w:pPr>
              <w:pStyle w:val="Normalbulletlist"/>
              <w:numPr>
                <w:ilvl w:val="0"/>
                <w:numId w:val="57"/>
              </w:numPr>
              <w:rPr>
                <w:rFonts w:cs="Arial"/>
                <w:bCs w:val="0"/>
                <w:color w:val="000000"/>
                <w:szCs w:val="22"/>
              </w:rPr>
            </w:pPr>
            <w:r w:rsidRPr="00716D6A">
              <w:rPr>
                <w:rFonts w:cs="Arial"/>
                <w:bCs w:val="0"/>
                <w:color w:val="000000"/>
                <w:szCs w:val="22"/>
              </w:rPr>
              <w:t xml:space="preserve">Ask </w:t>
            </w:r>
            <w:r>
              <w:rPr>
                <w:rFonts w:cs="Arial"/>
                <w:bCs w:val="0"/>
                <w:color w:val="000000"/>
                <w:szCs w:val="22"/>
              </w:rPr>
              <w:t xml:space="preserve">students for their initial thoughts on what </w:t>
            </w:r>
            <w:r w:rsidR="00A559E6">
              <w:rPr>
                <w:rFonts w:cs="Arial"/>
                <w:bCs w:val="0"/>
                <w:color w:val="000000"/>
                <w:szCs w:val="22"/>
              </w:rPr>
              <w:t>legal requirements they have to the environment</w:t>
            </w:r>
            <w:r>
              <w:rPr>
                <w:rFonts w:cs="Arial"/>
                <w:bCs w:val="0"/>
                <w:color w:val="000000"/>
                <w:szCs w:val="22"/>
              </w:rPr>
              <w:t>.</w:t>
            </w:r>
          </w:p>
          <w:p w14:paraId="598F6EAD" w14:textId="307B692D" w:rsidR="00593A84" w:rsidRDefault="003558D7" w:rsidP="00F24F38">
            <w:pPr>
              <w:pStyle w:val="Normalheadingblue"/>
              <w:spacing w:before="0" w:after="0"/>
              <w:rPr>
                <w:rFonts w:cs="Arial"/>
                <w:b w:val="0"/>
                <w:color w:val="000000"/>
                <w:szCs w:val="22"/>
              </w:rPr>
            </w:pPr>
            <w:r w:rsidRPr="008A2374">
              <w:rPr>
                <w:rFonts w:cs="Arial"/>
                <w:b w:val="0"/>
                <w:color w:val="000000"/>
                <w:szCs w:val="22"/>
              </w:rPr>
              <w:br/>
            </w:r>
          </w:p>
          <w:p w14:paraId="5A977BEC" w14:textId="77777777" w:rsidR="00593A84" w:rsidRPr="007E2F40" w:rsidRDefault="003558D7" w:rsidP="00F24F38">
            <w:pPr>
              <w:pStyle w:val="Normalheadingblue"/>
              <w:rPr>
                <w:rFonts w:cs="Arial"/>
                <w:bCs/>
                <w:color w:val="000000"/>
                <w:szCs w:val="22"/>
              </w:rPr>
            </w:pPr>
            <w:r w:rsidRPr="007E2F40">
              <w:rPr>
                <w:rFonts w:cs="Arial"/>
                <w:bCs/>
                <w:color w:val="000000"/>
                <w:szCs w:val="22"/>
              </w:rPr>
              <w:t>Resources:</w:t>
            </w:r>
          </w:p>
          <w:p w14:paraId="4ACA3D07" w14:textId="5505A407" w:rsidR="00C07085" w:rsidRDefault="00C07085" w:rsidP="00622D18">
            <w:pPr>
              <w:pStyle w:val="Normalbulletlist"/>
              <w:numPr>
                <w:ilvl w:val="0"/>
                <w:numId w:val="4"/>
              </w:numPr>
              <w:ind w:left="313" w:hanging="284"/>
              <w:rPr>
                <w:rFonts w:cs="Arial"/>
                <w:b/>
                <w:color w:val="000000"/>
                <w:szCs w:val="22"/>
              </w:rPr>
            </w:pPr>
            <w:r w:rsidRPr="00AB4151">
              <w:rPr>
                <w:rFonts w:cs="Arial"/>
                <w:b/>
                <w:color w:val="000000"/>
                <w:szCs w:val="22"/>
              </w:rPr>
              <w:t xml:space="preserve">PowerPoint </w:t>
            </w:r>
            <w:r>
              <w:rPr>
                <w:rFonts w:cs="Arial"/>
                <w:b/>
                <w:color w:val="000000"/>
                <w:szCs w:val="22"/>
              </w:rPr>
              <w:t>K1.3</w:t>
            </w:r>
          </w:p>
          <w:p w14:paraId="7E88CEEF" w14:textId="240DB8C3" w:rsidR="00DE5101" w:rsidRDefault="00177520" w:rsidP="00622D18">
            <w:pPr>
              <w:pStyle w:val="Normalbulletlist"/>
              <w:numPr>
                <w:ilvl w:val="0"/>
                <w:numId w:val="4"/>
              </w:numPr>
              <w:ind w:left="313" w:hanging="284"/>
              <w:rPr>
                <w:rFonts w:cs="Arial"/>
                <w:b/>
                <w:color w:val="000000"/>
                <w:szCs w:val="22"/>
              </w:rPr>
            </w:pPr>
            <w:r w:rsidRPr="00177520">
              <w:rPr>
                <w:rFonts w:cs="Arial"/>
                <w:b/>
                <w:color w:val="000000"/>
                <w:szCs w:val="22"/>
              </w:rPr>
              <w:t>TL Refrigeration K1.3 Worksheet_1</w:t>
            </w:r>
          </w:p>
          <w:p w14:paraId="57D7FB08" w14:textId="295CB7A4" w:rsidR="00177520" w:rsidRDefault="00177520" w:rsidP="00622D18">
            <w:pPr>
              <w:pStyle w:val="Normalbulletlist"/>
              <w:numPr>
                <w:ilvl w:val="0"/>
                <w:numId w:val="4"/>
              </w:numPr>
              <w:ind w:left="313" w:hanging="284"/>
              <w:rPr>
                <w:rFonts w:cs="Arial"/>
                <w:b/>
                <w:color w:val="000000"/>
                <w:szCs w:val="22"/>
              </w:rPr>
            </w:pPr>
            <w:r w:rsidRPr="00177520">
              <w:rPr>
                <w:rFonts w:cs="Arial"/>
                <w:b/>
                <w:color w:val="000000"/>
                <w:szCs w:val="22"/>
              </w:rPr>
              <w:t>TL Refrigeration K1.3 Worksheet_</w:t>
            </w:r>
            <w:r>
              <w:rPr>
                <w:rFonts w:cs="Arial"/>
                <w:b/>
                <w:color w:val="000000"/>
                <w:szCs w:val="22"/>
              </w:rPr>
              <w:t>2</w:t>
            </w:r>
          </w:p>
          <w:p w14:paraId="4B940DA9" w14:textId="77777777" w:rsidR="00C07085" w:rsidRPr="002E25E2" w:rsidRDefault="00C07085" w:rsidP="00622D18">
            <w:pPr>
              <w:pStyle w:val="Normalbulletlist"/>
              <w:numPr>
                <w:ilvl w:val="0"/>
                <w:numId w:val="4"/>
              </w:numPr>
              <w:ind w:left="313" w:hanging="284"/>
              <w:rPr>
                <w:rFonts w:cs="Arial"/>
                <w:bCs w:val="0"/>
                <w:color w:val="000000"/>
                <w:szCs w:val="22"/>
              </w:rPr>
            </w:pPr>
            <w:r w:rsidRPr="002E25E2">
              <w:rPr>
                <w:rFonts w:cs="Arial"/>
                <w:bCs w:val="0"/>
                <w:color w:val="000000"/>
                <w:szCs w:val="22"/>
              </w:rPr>
              <w:t xml:space="preserve">Whiteboard / digital board </w:t>
            </w:r>
          </w:p>
          <w:p w14:paraId="09DCD740" w14:textId="77777777" w:rsidR="00C07085" w:rsidRPr="002E25E2" w:rsidRDefault="00C07085" w:rsidP="00622D18">
            <w:pPr>
              <w:pStyle w:val="Normalbulletlist"/>
              <w:numPr>
                <w:ilvl w:val="0"/>
                <w:numId w:val="4"/>
              </w:numPr>
              <w:ind w:left="313" w:hanging="284"/>
              <w:rPr>
                <w:rFonts w:cs="Arial"/>
                <w:bCs w:val="0"/>
                <w:color w:val="000000"/>
                <w:szCs w:val="22"/>
              </w:rPr>
            </w:pPr>
            <w:r w:rsidRPr="002E25E2">
              <w:rPr>
                <w:rFonts w:cs="Arial"/>
                <w:bCs w:val="0"/>
                <w:color w:val="000000"/>
                <w:szCs w:val="22"/>
              </w:rPr>
              <w:t xml:space="preserve">Flipchart paper for group work </w:t>
            </w:r>
          </w:p>
          <w:p w14:paraId="5D34434F" w14:textId="3C274D38" w:rsidR="003558D7" w:rsidRPr="008A2374" w:rsidRDefault="00134A93" w:rsidP="00F24F38">
            <w:pPr>
              <w:pStyle w:val="Normalheadingblue"/>
              <w:spacing w:before="0" w:after="0"/>
              <w:rPr>
                <w:rFonts w:cs="Arial"/>
                <w:b w:val="0"/>
                <w:color w:val="000000"/>
                <w:szCs w:val="22"/>
              </w:rPr>
            </w:pPr>
            <w:r>
              <w:rPr>
                <w:rFonts w:cs="Arial"/>
                <w:b w:val="0"/>
                <w:color w:val="000000"/>
                <w:szCs w:val="22"/>
              </w:rPr>
              <w:br/>
            </w:r>
          </w:p>
        </w:tc>
      </w:tr>
      <w:tr w:rsidR="003558D7" w:rsidRPr="00F87D27" w14:paraId="5178ED9D"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DCE3243" w14:textId="26478CBD" w:rsidR="003558D7" w:rsidRPr="00EC061A" w:rsidRDefault="00760D36" w:rsidP="00DB41A5">
            <w:pPr>
              <w:jc w:val="center"/>
              <w:rPr>
                <w:rFonts w:cs="Arial"/>
                <w:b/>
                <w:bCs/>
                <w:szCs w:val="22"/>
              </w:rPr>
            </w:pPr>
            <w:r>
              <w:rPr>
                <w:rFonts w:cs="Arial"/>
                <w:b/>
                <w:bCs/>
                <w:szCs w:val="22"/>
              </w:rPr>
              <w:t>3</w:t>
            </w:r>
          </w:p>
          <w:p w14:paraId="75F800B0" w14:textId="2E97E8E2" w:rsidR="003558D7" w:rsidRPr="008A2374" w:rsidRDefault="003558D7"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376D2FCC" w14:textId="615CEFE6" w:rsidR="003558D7" w:rsidRPr="008A2374" w:rsidRDefault="00F913B2" w:rsidP="00C058E5">
            <w:pPr>
              <w:pStyle w:val="Normalheadingblack"/>
              <w:rPr>
                <w:rFonts w:cs="Arial"/>
                <w:b w:val="0"/>
                <w:color w:val="000000"/>
                <w:szCs w:val="22"/>
              </w:rPr>
            </w:pPr>
            <w:r w:rsidRPr="00F913B2">
              <w:t>K1.5 Performance parameters for running a refrigeration cycle</w:t>
            </w:r>
          </w:p>
          <w:p w14:paraId="463F4B89" w14:textId="6F00DC48" w:rsidR="003558D7" w:rsidRPr="008A2374" w:rsidRDefault="003558D7" w:rsidP="00C058E5">
            <w:pPr>
              <w:pStyle w:val="Normalheadingblack"/>
              <w:rPr>
                <w:rFonts w:cs="Arial"/>
                <w:b w:val="0"/>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06F5C561" w14:textId="77777777" w:rsidR="002B3E61" w:rsidRPr="002B3E61" w:rsidRDefault="002B3E61" w:rsidP="002A658E">
            <w:pPr>
              <w:pStyle w:val="Normalheadingblack"/>
              <w:rPr>
                <w:rFonts w:cs="Arial"/>
                <w:b w:val="0"/>
                <w:szCs w:val="22"/>
                <w:lang w:eastAsia="en-GB"/>
              </w:rPr>
            </w:pPr>
            <w:r w:rsidRPr="002B3E61">
              <w:rPr>
                <w:rFonts w:cs="Arial"/>
                <w:b w:val="0"/>
                <w:szCs w:val="22"/>
                <w:lang w:eastAsia="en-GB"/>
              </w:rPr>
              <w:t>Different refrigeration systems, including:</w:t>
            </w:r>
          </w:p>
          <w:p w14:paraId="1DA1D2D0" w14:textId="3E5D2C34" w:rsidR="002B3E61" w:rsidRPr="002B3E61" w:rsidRDefault="002B3E61" w:rsidP="00622D18">
            <w:pPr>
              <w:pStyle w:val="Normalheadingblack"/>
              <w:numPr>
                <w:ilvl w:val="0"/>
                <w:numId w:val="13"/>
              </w:numPr>
              <w:rPr>
                <w:rFonts w:cs="Arial"/>
                <w:b w:val="0"/>
                <w:szCs w:val="22"/>
                <w:lang w:eastAsia="en-GB"/>
              </w:rPr>
            </w:pPr>
            <w:r w:rsidRPr="002B3E61">
              <w:rPr>
                <w:rFonts w:cs="Arial"/>
                <w:b w:val="0"/>
                <w:szCs w:val="22"/>
                <w:lang w:eastAsia="en-GB"/>
              </w:rPr>
              <w:t xml:space="preserve">cold storage </w:t>
            </w:r>
            <w:r w:rsidR="00C77DAE">
              <w:rPr>
                <w:rFonts w:cs="Arial"/>
                <w:b w:val="0"/>
                <w:szCs w:val="22"/>
                <w:lang w:eastAsia="en-GB"/>
              </w:rPr>
              <w:t>(–</w:t>
            </w:r>
            <w:r w:rsidRPr="002B3E61">
              <w:rPr>
                <w:rFonts w:cs="Arial"/>
                <w:b w:val="0"/>
                <w:szCs w:val="22"/>
                <w:lang w:eastAsia="en-GB"/>
              </w:rPr>
              <w:t>20°C room temperature)</w:t>
            </w:r>
          </w:p>
          <w:p w14:paraId="64212E5B" w14:textId="35505F5F" w:rsidR="002B3E61" w:rsidRPr="002B3E61" w:rsidRDefault="002B3E61" w:rsidP="00622D18">
            <w:pPr>
              <w:pStyle w:val="Normalheadingblack"/>
              <w:numPr>
                <w:ilvl w:val="0"/>
                <w:numId w:val="13"/>
              </w:numPr>
              <w:rPr>
                <w:rFonts w:cs="Arial"/>
                <w:b w:val="0"/>
                <w:szCs w:val="22"/>
                <w:lang w:eastAsia="en-GB"/>
              </w:rPr>
            </w:pPr>
            <w:r w:rsidRPr="002B3E61">
              <w:rPr>
                <w:rFonts w:cs="Arial"/>
                <w:b w:val="0"/>
                <w:szCs w:val="22"/>
                <w:lang w:eastAsia="en-GB"/>
              </w:rPr>
              <w:t xml:space="preserve">blast freezing </w:t>
            </w:r>
            <w:r w:rsidR="00C77DAE">
              <w:rPr>
                <w:rFonts w:cs="Arial"/>
                <w:b w:val="0"/>
                <w:szCs w:val="22"/>
                <w:lang w:eastAsia="en-GB"/>
              </w:rPr>
              <w:t>(–</w:t>
            </w:r>
            <w:r w:rsidRPr="002B3E61">
              <w:rPr>
                <w:rFonts w:cs="Arial"/>
                <w:b w:val="0"/>
                <w:szCs w:val="22"/>
                <w:lang w:eastAsia="en-GB"/>
              </w:rPr>
              <w:t>40°C, utilising individual quick freezing (IQF) blast freezers, spiral freezers, IQF tunnels)</w:t>
            </w:r>
          </w:p>
          <w:p w14:paraId="67FC4D1F" w14:textId="77777777" w:rsidR="002B3E61" w:rsidRPr="002B3E61" w:rsidRDefault="002B3E61" w:rsidP="00622D18">
            <w:pPr>
              <w:pStyle w:val="Normalheadingblack"/>
              <w:numPr>
                <w:ilvl w:val="0"/>
                <w:numId w:val="13"/>
              </w:numPr>
              <w:rPr>
                <w:rFonts w:cs="Arial"/>
                <w:b w:val="0"/>
                <w:szCs w:val="22"/>
                <w:lang w:eastAsia="en-GB"/>
              </w:rPr>
            </w:pPr>
            <w:r w:rsidRPr="002B3E61">
              <w:rPr>
                <w:rFonts w:cs="Arial"/>
                <w:b w:val="0"/>
                <w:szCs w:val="22"/>
                <w:lang w:eastAsia="en-GB"/>
              </w:rPr>
              <w:t>chilled storage (3°C including blast chilling)</w:t>
            </w:r>
          </w:p>
          <w:p w14:paraId="684B1731" w14:textId="2D551458" w:rsidR="002B3E61" w:rsidRPr="002B3E61" w:rsidRDefault="002B3E61" w:rsidP="00622D18">
            <w:pPr>
              <w:pStyle w:val="Normalheadingblack"/>
              <w:numPr>
                <w:ilvl w:val="0"/>
                <w:numId w:val="13"/>
              </w:numPr>
              <w:rPr>
                <w:rFonts w:cs="Arial"/>
                <w:b w:val="0"/>
                <w:szCs w:val="22"/>
                <w:lang w:eastAsia="en-GB"/>
              </w:rPr>
            </w:pPr>
            <w:r w:rsidRPr="002B3E61">
              <w:rPr>
                <w:rFonts w:cs="Arial"/>
                <w:b w:val="0"/>
                <w:szCs w:val="22"/>
                <w:lang w:eastAsia="en-GB"/>
              </w:rPr>
              <w:lastRenderedPageBreak/>
              <w:t>liquid chillers (utilising low-, medium- and high-temperature secondary refrigerants).</w:t>
            </w:r>
          </w:p>
          <w:p w14:paraId="23C59110" w14:textId="77777777" w:rsidR="002B3E61" w:rsidRPr="002B3E61" w:rsidRDefault="002B3E61" w:rsidP="002B3E61">
            <w:pPr>
              <w:pStyle w:val="Normalheadingblack"/>
              <w:rPr>
                <w:rFonts w:cs="Arial"/>
                <w:b w:val="0"/>
                <w:szCs w:val="22"/>
                <w:lang w:eastAsia="en-GB"/>
              </w:rPr>
            </w:pPr>
            <w:r w:rsidRPr="002B3E61">
              <w:rPr>
                <w:rFonts w:cs="Arial"/>
                <w:b w:val="0"/>
                <w:szCs w:val="22"/>
                <w:lang w:eastAsia="en-GB"/>
              </w:rPr>
              <w:t>Performance parameters:</w:t>
            </w:r>
          </w:p>
          <w:p w14:paraId="6D5AD99E"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suction and discharge pressures</w:t>
            </w:r>
          </w:p>
          <w:p w14:paraId="515B7530"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saturated suction / discharge temperatures</w:t>
            </w:r>
          </w:p>
          <w:p w14:paraId="3CAB96C4"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superheat</w:t>
            </w:r>
          </w:p>
          <w:p w14:paraId="1DC3BF5D"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subcooling</w:t>
            </w:r>
          </w:p>
          <w:p w14:paraId="7991044F"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storage set-points</w:t>
            </w:r>
          </w:p>
          <w:p w14:paraId="4B5F4D60"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running currents</w:t>
            </w:r>
          </w:p>
          <w:p w14:paraId="22282D53" w14:textId="77777777" w:rsidR="002B3E61" w:rsidRPr="002B3E61" w:rsidRDefault="002B3E61" w:rsidP="00622D18">
            <w:pPr>
              <w:pStyle w:val="Normalheadingblack"/>
              <w:numPr>
                <w:ilvl w:val="0"/>
                <w:numId w:val="14"/>
              </w:numPr>
              <w:rPr>
                <w:rFonts w:cs="Arial"/>
                <w:b w:val="0"/>
                <w:szCs w:val="22"/>
                <w:lang w:eastAsia="en-GB"/>
              </w:rPr>
            </w:pPr>
            <w:r w:rsidRPr="002B3E61">
              <w:rPr>
                <w:rFonts w:cs="Arial"/>
                <w:b w:val="0"/>
                <w:szCs w:val="22"/>
                <w:lang w:eastAsia="en-GB"/>
              </w:rPr>
              <w:t>refrigerants (HFC, HC, HFO, natural).</w:t>
            </w:r>
          </w:p>
          <w:p w14:paraId="7A5F8DA2" w14:textId="77777777" w:rsidR="002B3E61" w:rsidRPr="002B3E61" w:rsidRDefault="002B3E61" w:rsidP="002B3E61">
            <w:pPr>
              <w:pStyle w:val="Normalheadingblack"/>
              <w:rPr>
                <w:rFonts w:cs="Arial"/>
                <w:b w:val="0"/>
                <w:szCs w:val="22"/>
                <w:lang w:eastAsia="en-GB"/>
              </w:rPr>
            </w:pPr>
          </w:p>
          <w:p w14:paraId="535F298A" w14:textId="24D28C83" w:rsidR="002B3E61" w:rsidRPr="002B3E61" w:rsidRDefault="002B3E61" w:rsidP="002B3E61">
            <w:pPr>
              <w:pStyle w:val="Normalheadingblack"/>
              <w:rPr>
                <w:rFonts w:cs="Arial"/>
                <w:b w:val="0"/>
                <w:szCs w:val="22"/>
                <w:lang w:eastAsia="en-GB"/>
              </w:rPr>
            </w:pPr>
            <w:r w:rsidRPr="002B3E61">
              <w:rPr>
                <w:rFonts w:cs="Arial"/>
                <w:b w:val="0"/>
                <w:szCs w:val="22"/>
                <w:lang w:eastAsia="en-GB"/>
              </w:rPr>
              <w:t>Choice of refrigerants for different tasks (low-, medium- and high-temperature applications).</w:t>
            </w:r>
          </w:p>
          <w:p w14:paraId="3EF337CB" w14:textId="317E25E4" w:rsidR="002B3E61" w:rsidRPr="002B3E61" w:rsidRDefault="002B3E61" w:rsidP="002B3E61">
            <w:pPr>
              <w:pStyle w:val="Normalheadingblack"/>
              <w:rPr>
                <w:rFonts w:cs="Arial"/>
                <w:b w:val="0"/>
                <w:szCs w:val="22"/>
                <w:lang w:eastAsia="en-GB"/>
              </w:rPr>
            </w:pPr>
            <w:r w:rsidRPr="002B3E61">
              <w:rPr>
                <w:rFonts w:cs="Arial"/>
                <w:b w:val="0"/>
                <w:szCs w:val="22"/>
                <w:lang w:eastAsia="en-GB"/>
              </w:rPr>
              <w:t>Optimising the system for the most efficient operation low condensing temperatures and high as possible evaporating temperatures for the application.</w:t>
            </w:r>
          </w:p>
          <w:p w14:paraId="05419A52" w14:textId="13B03606" w:rsidR="007125F0" w:rsidRPr="00BA4736" w:rsidRDefault="002B3E61" w:rsidP="002B3E61">
            <w:pPr>
              <w:pStyle w:val="Normalheadingblack"/>
              <w:rPr>
                <w:rFonts w:cs="Arial"/>
                <w:b w:val="0"/>
                <w:szCs w:val="22"/>
                <w:lang w:eastAsia="en-GB"/>
              </w:rPr>
            </w:pPr>
            <w:r w:rsidRPr="002B3E61">
              <w:rPr>
                <w:rFonts w:cs="Arial"/>
                <w:b w:val="0"/>
                <w:szCs w:val="22"/>
                <w:lang w:eastAsia="en-GB"/>
              </w:rPr>
              <w:t>That optimised running conditions result in the least electrical consumption.</w:t>
            </w:r>
          </w:p>
        </w:tc>
        <w:tc>
          <w:tcPr>
            <w:tcW w:w="4961" w:type="dxa"/>
            <w:tcBorders>
              <w:top w:val="single" w:sz="4" w:space="0" w:color="auto"/>
              <w:left w:val="single" w:sz="4" w:space="0" w:color="auto"/>
              <w:bottom w:val="single" w:sz="4" w:space="0" w:color="auto"/>
              <w:right w:val="single" w:sz="4" w:space="0" w:color="auto"/>
            </w:tcBorders>
          </w:tcPr>
          <w:p w14:paraId="51A0901D" w14:textId="77777777" w:rsidR="00134A93" w:rsidRDefault="003558D7" w:rsidP="00134A93">
            <w:pPr>
              <w:pStyle w:val="Normalheadingblue"/>
              <w:rPr>
                <w:rFonts w:cs="Arial"/>
                <w:b w:val="0"/>
                <w:color w:val="000000"/>
                <w:szCs w:val="22"/>
              </w:rPr>
            </w:pPr>
            <w:r w:rsidRPr="00A16183">
              <w:rPr>
                <w:rFonts w:cs="Arial"/>
                <w:bCs/>
                <w:color w:val="000000"/>
                <w:szCs w:val="22"/>
              </w:rPr>
              <w:lastRenderedPageBreak/>
              <w:t>Activities</w:t>
            </w:r>
            <w:r w:rsidRPr="008A2374">
              <w:rPr>
                <w:rFonts w:cs="Arial"/>
                <w:b w:val="0"/>
                <w:color w:val="000000"/>
                <w:szCs w:val="22"/>
              </w:rPr>
              <w:t>:</w:t>
            </w:r>
          </w:p>
          <w:p w14:paraId="114CA3F1" w14:textId="72ED631F" w:rsidR="00134A93" w:rsidRPr="00CF341B" w:rsidRDefault="003558D7" w:rsidP="00622D18">
            <w:pPr>
              <w:pStyle w:val="Normalheadingblue"/>
              <w:numPr>
                <w:ilvl w:val="0"/>
                <w:numId w:val="61"/>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00980837" w:rsidRPr="00980837">
              <w:rPr>
                <w:rFonts w:cs="Arial"/>
                <w:bCs/>
                <w:color w:val="000000"/>
                <w:szCs w:val="22"/>
              </w:rPr>
              <w:t xml:space="preserve">K1.5 </w:t>
            </w:r>
            <w:r w:rsidR="00D64420" w:rsidRPr="00980837">
              <w:rPr>
                <w:rFonts w:cs="Arial"/>
                <w:bCs/>
                <w:color w:val="000000"/>
                <w:szCs w:val="22"/>
              </w:rPr>
              <w:t>Performance</w:t>
            </w:r>
            <w:r w:rsidR="00980837" w:rsidRPr="00980837">
              <w:rPr>
                <w:rFonts w:cs="Arial"/>
                <w:bCs/>
                <w:color w:val="000000"/>
                <w:szCs w:val="22"/>
              </w:rPr>
              <w:t xml:space="preserve"> Parameters for running a refrigeration system</w:t>
            </w:r>
          </w:p>
          <w:p w14:paraId="4D4C50A2" w14:textId="2C6EFB4C" w:rsidR="00CF341B" w:rsidRPr="00134A93" w:rsidRDefault="00CF341B" w:rsidP="00622D18">
            <w:pPr>
              <w:pStyle w:val="Normalheadingblue"/>
              <w:numPr>
                <w:ilvl w:val="0"/>
                <w:numId w:val="61"/>
              </w:numPr>
              <w:spacing w:before="0" w:after="0"/>
              <w:rPr>
                <w:rFonts w:cs="Arial"/>
                <w:b w:val="0"/>
                <w:color w:val="auto"/>
                <w:szCs w:val="22"/>
              </w:rPr>
            </w:pPr>
            <w:r>
              <w:rPr>
                <w:rFonts w:cs="Arial"/>
                <w:bCs/>
                <w:color w:val="000000"/>
                <w:szCs w:val="22"/>
              </w:rPr>
              <w:t>Worksheets 1</w:t>
            </w:r>
            <w:r w:rsidR="00C77DAE">
              <w:rPr>
                <w:rFonts w:cs="Arial"/>
                <w:bCs/>
                <w:color w:val="000000"/>
                <w:szCs w:val="22"/>
              </w:rPr>
              <w:t>–</w:t>
            </w:r>
            <w:r>
              <w:rPr>
                <w:rFonts w:cs="Arial"/>
                <w:bCs/>
                <w:color w:val="000000"/>
                <w:szCs w:val="22"/>
              </w:rPr>
              <w:t>3</w:t>
            </w:r>
          </w:p>
          <w:p w14:paraId="545C1562" w14:textId="577C0231" w:rsidR="003558D7" w:rsidRPr="008A2374" w:rsidRDefault="003558D7" w:rsidP="000E2A64">
            <w:pPr>
              <w:pStyle w:val="Normalheadingblue"/>
              <w:spacing w:before="0" w:after="0"/>
              <w:ind w:left="312"/>
              <w:rPr>
                <w:rFonts w:cs="Arial"/>
                <w:b w:val="0"/>
                <w:color w:val="auto"/>
                <w:szCs w:val="22"/>
              </w:rPr>
            </w:pPr>
          </w:p>
          <w:p w14:paraId="5D006238" w14:textId="77777777" w:rsidR="00134A93" w:rsidRDefault="003558D7" w:rsidP="00C058E5">
            <w:pPr>
              <w:pStyle w:val="Normalheadingblue"/>
              <w:rPr>
                <w:rFonts w:cs="Arial"/>
                <w:b w:val="0"/>
                <w:color w:val="000000"/>
                <w:szCs w:val="22"/>
              </w:rPr>
            </w:pPr>
            <w:r w:rsidRPr="00134A93">
              <w:rPr>
                <w:rFonts w:cs="Arial"/>
                <w:bCs/>
                <w:color w:val="000000"/>
                <w:szCs w:val="22"/>
              </w:rPr>
              <w:t>Resources</w:t>
            </w:r>
            <w:r w:rsidRPr="008A2374">
              <w:rPr>
                <w:rFonts w:cs="Arial"/>
                <w:b w:val="0"/>
                <w:color w:val="000000"/>
                <w:szCs w:val="22"/>
              </w:rPr>
              <w:t>:</w:t>
            </w:r>
          </w:p>
          <w:p w14:paraId="5758D9A0" w14:textId="7088C528" w:rsidR="00A2665D" w:rsidRDefault="003558D7" w:rsidP="00622D18">
            <w:pPr>
              <w:pStyle w:val="Normalbulletlist"/>
              <w:numPr>
                <w:ilvl w:val="0"/>
                <w:numId w:val="60"/>
              </w:numPr>
              <w:rPr>
                <w:rFonts w:cs="Arial"/>
                <w:b/>
                <w:color w:val="000000"/>
                <w:szCs w:val="22"/>
              </w:rPr>
            </w:pPr>
            <w:r w:rsidRPr="004E4378">
              <w:rPr>
                <w:rFonts w:cs="Arial"/>
                <w:b/>
                <w:color w:val="000000"/>
                <w:szCs w:val="22"/>
              </w:rPr>
              <w:t xml:space="preserve">PowerPoint </w:t>
            </w:r>
            <w:r w:rsidR="000B7900" w:rsidRPr="004E4378">
              <w:rPr>
                <w:rFonts w:cs="Arial"/>
                <w:b/>
                <w:color w:val="000000"/>
                <w:szCs w:val="22"/>
              </w:rPr>
              <w:t>K1.</w:t>
            </w:r>
            <w:r w:rsidRPr="004E4378">
              <w:rPr>
                <w:rFonts w:cs="Arial"/>
                <w:b/>
                <w:color w:val="000000"/>
                <w:szCs w:val="22"/>
              </w:rPr>
              <w:t>5</w:t>
            </w:r>
          </w:p>
          <w:p w14:paraId="670595B5" w14:textId="39F910FF" w:rsidR="00B04F0F" w:rsidRPr="0071518C" w:rsidRDefault="00B04F0F" w:rsidP="00622D18">
            <w:pPr>
              <w:pStyle w:val="Normalheadingblue"/>
              <w:numPr>
                <w:ilvl w:val="0"/>
                <w:numId w:val="60"/>
              </w:numPr>
              <w:spacing w:before="0" w:after="0"/>
              <w:rPr>
                <w:rFonts w:cs="Arial"/>
                <w:color w:val="auto"/>
                <w:szCs w:val="22"/>
              </w:rPr>
            </w:pPr>
            <w:r w:rsidRPr="0071518C">
              <w:rPr>
                <w:rFonts w:cs="Arial"/>
                <w:color w:val="auto"/>
                <w:szCs w:val="22"/>
              </w:rPr>
              <w:lastRenderedPageBreak/>
              <w:t>TL Refrigeration K1.</w:t>
            </w:r>
            <w:r>
              <w:rPr>
                <w:rFonts w:cs="Arial"/>
                <w:color w:val="auto"/>
                <w:szCs w:val="22"/>
              </w:rPr>
              <w:t>5</w:t>
            </w:r>
            <w:r w:rsidRPr="0071518C">
              <w:rPr>
                <w:rFonts w:cs="Arial"/>
                <w:color w:val="auto"/>
                <w:szCs w:val="22"/>
              </w:rPr>
              <w:t xml:space="preserve"> Worksheet_1</w:t>
            </w:r>
          </w:p>
          <w:p w14:paraId="64FF4A49" w14:textId="42DF819C" w:rsidR="00B04F0F" w:rsidRPr="0071518C" w:rsidRDefault="00B04F0F" w:rsidP="00622D18">
            <w:pPr>
              <w:pStyle w:val="Normalheadingblue"/>
              <w:numPr>
                <w:ilvl w:val="0"/>
                <w:numId w:val="60"/>
              </w:numPr>
              <w:spacing w:before="0" w:after="0"/>
              <w:rPr>
                <w:rFonts w:cs="Arial"/>
                <w:color w:val="auto"/>
                <w:szCs w:val="22"/>
              </w:rPr>
            </w:pPr>
            <w:r w:rsidRPr="0071518C">
              <w:rPr>
                <w:rFonts w:cs="Arial"/>
                <w:color w:val="auto"/>
                <w:szCs w:val="22"/>
              </w:rPr>
              <w:t>TL Refrigeration K1.</w:t>
            </w:r>
            <w:r>
              <w:rPr>
                <w:rFonts w:cs="Arial"/>
                <w:color w:val="auto"/>
                <w:szCs w:val="22"/>
              </w:rPr>
              <w:t>5</w:t>
            </w:r>
            <w:r w:rsidRPr="0071518C">
              <w:rPr>
                <w:rFonts w:cs="Arial"/>
                <w:color w:val="auto"/>
                <w:szCs w:val="22"/>
              </w:rPr>
              <w:t xml:space="preserve"> Worksheet_</w:t>
            </w:r>
            <w:r>
              <w:rPr>
                <w:rFonts w:cs="Arial"/>
                <w:color w:val="auto"/>
                <w:szCs w:val="22"/>
              </w:rPr>
              <w:t>2</w:t>
            </w:r>
          </w:p>
          <w:p w14:paraId="699A7EF6" w14:textId="1A87CF4D" w:rsidR="00B04F0F" w:rsidRPr="00B04F0F" w:rsidRDefault="00B04F0F" w:rsidP="00622D18">
            <w:pPr>
              <w:pStyle w:val="Normalheadingblue"/>
              <w:numPr>
                <w:ilvl w:val="0"/>
                <w:numId w:val="60"/>
              </w:numPr>
              <w:spacing w:before="0" w:after="0"/>
              <w:rPr>
                <w:rFonts w:cs="Arial"/>
                <w:color w:val="auto"/>
                <w:szCs w:val="22"/>
              </w:rPr>
            </w:pPr>
            <w:r w:rsidRPr="0071518C">
              <w:rPr>
                <w:rFonts w:cs="Arial"/>
                <w:color w:val="auto"/>
                <w:szCs w:val="22"/>
              </w:rPr>
              <w:t>TL Refrigeration K1.</w:t>
            </w:r>
            <w:r>
              <w:rPr>
                <w:rFonts w:cs="Arial"/>
                <w:color w:val="auto"/>
                <w:szCs w:val="22"/>
              </w:rPr>
              <w:t>5</w:t>
            </w:r>
            <w:r w:rsidRPr="0071518C">
              <w:rPr>
                <w:rFonts w:cs="Arial"/>
                <w:color w:val="auto"/>
                <w:szCs w:val="22"/>
              </w:rPr>
              <w:t xml:space="preserve"> Worksheet_</w:t>
            </w:r>
            <w:r>
              <w:rPr>
                <w:rFonts w:cs="Arial"/>
                <w:color w:val="auto"/>
                <w:szCs w:val="22"/>
              </w:rPr>
              <w:t>3</w:t>
            </w:r>
          </w:p>
          <w:p w14:paraId="793ABA29" w14:textId="77777777" w:rsidR="004E4378" w:rsidRPr="008B0329" w:rsidRDefault="004E4378" w:rsidP="00622D18">
            <w:pPr>
              <w:pStyle w:val="Normalbulletlist"/>
              <w:numPr>
                <w:ilvl w:val="0"/>
                <w:numId w:val="60"/>
              </w:numPr>
              <w:rPr>
                <w:rFonts w:cs="Arial"/>
                <w:bCs w:val="0"/>
                <w:color w:val="000000"/>
                <w:szCs w:val="22"/>
              </w:rPr>
            </w:pPr>
            <w:r w:rsidRPr="008B0329">
              <w:rPr>
                <w:rFonts w:cs="Arial"/>
                <w:bCs w:val="0"/>
                <w:color w:val="000000"/>
                <w:szCs w:val="22"/>
              </w:rPr>
              <w:t xml:space="preserve">Whiteboard / digital board </w:t>
            </w:r>
          </w:p>
          <w:p w14:paraId="5D04B466" w14:textId="77777777" w:rsidR="004E4378" w:rsidRPr="008B0329" w:rsidRDefault="004E4378" w:rsidP="00622D18">
            <w:pPr>
              <w:pStyle w:val="Normalbulletlist"/>
              <w:numPr>
                <w:ilvl w:val="0"/>
                <w:numId w:val="60"/>
              </w:numPr>
              <w:rPr>
                <w:rFonts w:cs="Arial"/>
                <w:bCs w:val="0"/>
                <w:color w:val="000000"/>
                <w:szCs w:val="22"/>
              </w:rPr>
            </w:pPr>
            <w:r w:rsidRPr="008B0329">
              <w:rPr>
                <w:rFonts w:cs="Arial"/>
                <w:bCs w:val="0"/>
                <w:color w:val="000000"/>
                <w:szCs w:val="22"/>
              </w:rPr>
              <w:t xml:space="preserve">Flipchart paper for group work </w:t>
            </w:r>
          </w:p>
          <w:p w14:paraId="55780A94" w14:textId="77777777" w:rsidR="004E4378" w:rsidRPr="000B7900" w:rsidRDefault="004E4378" w:rsidP="004E4378">
            <w:pPr>
              <w:pStyle w:val="Normalheadingblue"/>
              <w:spacing w:before="0" w:after="0"/>
              <w:ind w:left="720"/>
              <w:rPr>
                <w:rFonts w:cs="Arial"/>
                <w:bCs/>
                <w:color w:val="000000"/>
                <w:szCs w:val="22"/>
              </w:rPr>
            </w:pPr>
          </w:p>
          <w:p w14:paraId="40C9DD35" w14:textId="5AAAE7BB" w:rsidR="003558D7" w:rsidRPr="008A2374" w:rsidRDefault="000B7900" w:rsidP="004706AF">
            <w:pPr>
              <w:pStyle w:val="Normalheadingblue"/>
              <w:spacing w:before="0" w:after="0"/>
              <w:ind w:left="313"/>
              <w:rPr>
                <w:rFonts w:cs="Arial"/>
                <w:b w:val="0"/>
                <w:color w:val="auto"/>
                <w:szCs w:val="22"/>
              </w:rPr>
            </w:pPr>
            <w:r>
              <w:rPr>
                <w:rFonts w:cs="Arial"/>
                <w:b w:val="0"/>
                <w:color w:val="000000"/>
                <w:szCs w:val="22"/>
              </w:rPr>
              <w:br/>
            </w:r>
          </w:p>
        </w:tc>
      </w:tr>
      <w:tr w:rsidR="003558D7" w:rsidRPr="00F87D27" w14:paraId="6C7A32B0"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29063D16" w14:textId="67712756" w:rsidR="003558D7" w:rsidRPr="00EC061A" w:rsidRDefault="00760D36" w:rsidP="00DB41A5">
            <w:pPr>
              <w:jc w:val="center"/>
              <w:rPr>
                <w:rFonts w:cs="Arial"/>
                <w:b/>
                <w:bCs/>
                <w:szCs w:val="22"/>
              </w:rPr>
            </w:pPr>
            <w:r>
              <w:rPr>
                <w:rFonts w:cs="Arial"/>
                <w:b/>
                <w:bCs/>
                <w:szCs w:val="22"/>
              </w:rPr>
              <w:t>4</w:t>
            </w:r>
          </w:p>
          <w:p w14:paraId="55EDF031" w14:textId="4967AA8A" w:rsidR="000C43DF" w:rsidRPr="008A2374" w:rsidRDefault="000C43DF" w:rsidP="00DB41A5">
            <w:pPr>
              <w:jc w:val="center"/>
              <w:rPr>
                <w:rFonts w:cs="Arial"/>
                <w:szCs w:val="22"/>
              </w:rPr>
            </w:pPr>
          </w:p>
        </w:tc>
        <w:tc>
          <w:tcPr>
            <w:tcW w:w="2644" w:type="dxa"/>
            <w:tcBorders>
              <w:top w:val="single" w:sz="4" w:space="0" w:color="auto"/>
              <w:left w:val="nil"/>
              <w:bottom w:val="single" w:sz="4" w:space="0" w:color="auto"/>
              <w:right w:val="single" w:sz="4" w:space="0" w:color="auto"/>
            </w:tcBorders>
          </w:tcPr>
          <w:p w14:paraId="51B949C6" w14:textId="18C07C2D" w:rsidR="003558D7" w:rsidRPr="008A2374" w:rsidRDefault="00EF28E9" w:rsidP="00C058E5">
            <w:pPr>
              <w:pStyle w:val="Normalheadingblack"/>
              <w:rPr>
                <w:rFonts w:cs="Arial"/>
                <w:b w:val="0"/>
                <w:szCs w:val="22"/>
              </w:rPr>
            </w:pPr>
            <w:r w:rsidRPr="00EF28E9">
              <w:rPr>
                <w:rFonts w:cs="Arial"/>
                <w:bCs/>
                <w:color w:val="000000"/>
                <w:szCs w:val="22"/>
              </w:rPr>
              <w:t>K1.6 Refrigeration system components</w:t>
            </w:r>
            <w:r w:rsidR="00822F56">
              <w:rPr>
                <w:rFonts w:cs="Arial"/>
                <w:bCs/>
                <w:color w:val="000000"/>
                <w:szCs w:val="22"/>
              </w:rPr>
              <w:t xml:space="preserve"> (compressors)</w:t>
            </w:r>
          </w:p>
          <w:p w14:paraId="24246829" w14:textId="0F5AC505" w:rsidR="003558D7" w:rsidRPr="008A2374" w:rsidRDefault="003558D7" w:rsidP="00C058E5">
            <w:pPr>
              <w:pStyle w:val="Normalheadingblack"/>
              <w:rPr>
                <w:rFonts w:cs="Arial"/>
                <w:b w:val="0"/>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54634844" w14:textId="16A396E0" w:rsidR="003B0F2B" w:rsidRPr="003B0F2B" w:rsidRDefault="003B0F2B" w:rsidP="002A658E">
            <w:pPr>
              <w:pStyle w:val="Normalheadingblack"/>
              <w:rPr>
                <w:rFonts w:cs="Arial"/>
                <w:b w:val="0"/>
                <w:color w:val="000000"/>
                <w:szCs w:val="22"/>
              </w:rPr>
            </w:pPr>
            <w:r w:rsidRPr="003B0F2B">
              <w:rPr>
                <w:rFonts w:cs="Arial"/>
                <w:b w:val="0"/>
                <w:color w:val="000000"/>
                <w:szCs w:val="22"/>
              </w:rPr>
              <w:t>The function of a compressor.</w:t>
            </w:r>
          </w:p>
          <w:p w14:paraId="7FD84CFD" w14:textId="77777777" w:rsidR="003B0F2B" w:rsidRPr="003B0F2B" w:rsidRDefault="003B0F2B" w:rsidP="002A658E">
            <w:pPr>
              <w:pStyle w:val="Normalheadingblack"/>
              <w:rPr>
                <w:rFonts w:cs="Arial"/>
                <w:b w:val="0"/>
                <w:color w:val="000000"/>
                <w:szCs w:val="22"/>
              </w:rPr>
            </w:pPr>
            <w:r w:rsidRPr="003B0F2B">
              <w:rPr>
                <w:rFonts w:cs="Arial"/>
                <w:b w:val="0"/>
                <w:color w:val="000000"/>
                <w:szCs w:val="22"/>
              </w:rPr>
              <w:t>The operating principles of compressors:</w:t>
            </w:r>
          </w:p>
          <w:p w14:paraId="280E8285" w14:textId="4EFAA9B6" w:rsidR="003B0F2B" w:rsidRPr="003B0F2B" w:rsidRDefault="003B0F2B" w:rsidP="00622D18">
            <w:pPr>
              <w:pStyle w:val="Normalheadingblack"/>
              <w:numPr>
                <w:ilvl w:val="0"/>
                <w:numId w:val="15"/>
              </w:numPr>
              <w:rPr>
                <w:rFonts w:cs="Arial"/>
                <w:b w:val="0"/>
                <w:color w:val="000000"/>
                <w:szCs w:val="22"/>
              </w:rPr>
            </w:pPr>
            <w:r w:rsidRPr="003B0F2B">
              <w:rPr>
                <w:rFonts w:cs="Arial"/>
                <w:b w:val="0"/>
                <w:color w:val="000000"/>
                <w:szCs w:val="22"/>
              </w:rPr>
              <w:t>reciprocating</w:t>
            </w:r>
          </w:p>
          <w:p w14:paraId="4FB1DE7D" w14:textId="14DE8918" w:rsidR="003B0F2B" w:rsidRPr="003B0F2B" w:rsidRDefault="003B0F2B" w:rsidP="00622D18">
            <w:pPr>
              <w:pStyle w:val="Normalheadingblack"/>
              <w:numPr>
                <w:ilvl w:val="0"/>
                <w:numId w:val="15"/>
              </w:numPr>
              <w:rPr>
                <w:rFonts w:cs="Arial"/>
                <w:b w:val="0"/>
                <w:color w:val="000000"/>
                <w:szCs w:val="22"/>
              </w:rPr>
            </w:pPr>
            <w:r w:rsidRPr="003B0F2B">
              <w:rPr>
                <w:rFonts w:cs="Arial"/>
                <w:b w:val="0"/>
                <w:color w:val="000000"/>
                <w:szCs w:val="22"/>
              </w:rPr>
              <w:t>screw</w:t>
            </w:r>
          </w:p>
          <w:p w14:paraId="75B147C2" w14:textId="41E1346C" w:rsidR="003B0F2B" w:rsidRPr="003B0F2B" w:rsidRDefault="003B0F2B" w:rsidP="00622D18">
            <w:pPr>
              <w:pStyle w:val="Normalheadingblack"/>
              <w:numPr>
                <w:ilvl w:val="0"/>
                <w:numId w:val="15"/>
              </w:numPr>
              <w:rPr>
                <w:rFonts w:cs="Arial"/>
                <w:b w:val="0"/>
                <w:color w:val="000000"/>
                <w:szCs w:val="22"/>
              </w:rPr>
            </w:pPr>
            <w:r w:rsidRPr="003B0F2B">
              <w:rPr>
                <w:rFonts w:cs="Arial"/>
                <w:b w:val="0"/>
                <w:color w:val="000000"/>
                <w:szCs w:val="22"/>
              </w:rPr>
              <w:lastRenderedPageBreak/>
              <w:t>rotary</w:t>
            </w:r>
          </w:p>
          <w:p w14:paraId="2D1AE253" w14:textId="0C27EF16" w:rsidR="003B0F2B" w:rsidRPr="003B0F2B" w:rsidRDefault="003B0F2B" w:rsidP="00622D18">
            <w:pPr>
              <w:pStyle w:val="Normalheadingblack"/>
              <w:numPr>
                <w:ilvl w:val="0"/>
                <w:numId w:val="15"/>
              </w:numPr>
              <w:rPr>
                <w:rFonts w:cs="Arial"/>
                <w:b w:val="0"/>
                <w:color w:val="000000"/>
                <w:szCs w:val="22"/>
              </w:rPr>
            </w:pPr>
            <w:r w:rsidRPr="003B0F2B">
              <w:rPr>
                <w:rFonts w:cs="Arial"/>
                <w:b w:val="0"/>
                <w:color w:val="000000"/>
                <w:szCs w:val="22"/>
              </w:rPr>
              <w:t>scroll</w:t>
            </w:r>
          </w:p>
          <w:p w14:paraId="15789596" w14:textId="57A951BB" w:rsidR="003B0F2B" w:rsidRPr="002A658E" w:rsidRDefault="003B0F2B" w:rsidP="00622D18">
            <w:pPr>
              <w:pStyle w:val="Normalheadingblack"/>
              <w:numPr>
                <w:ilvl w:val="0"/>
                <w:numId w:val="15"/>
              </w:numPr>
              <w:rPr>
                <w:rFonts w:cs="Arial"/>
                <w:b w:val="0"/>
                <w:color w:val="000000"/>
                <w:szCs w:val="22"/>
              </w:rPr>
            </w:pPr>
            <w:r w:rsidRPr="003B0F2B">
              <w:rPr>
                <w:rFonts w:cs="Arial"/>
                <w:b w:val="0"/>
                <w:color w:val="000000"/>
                <w:szCs w:val="22"/>
              </w:rPr>
              <w:t>centrifugal.</w:t>
            </w:r>
          </w:p>
          <w:p w14:paraId="28725A67" w14:textId="4E0F5676" w:rsidR="004F6F56" w:rsidRDefault="003B0F2B" w:rsidP="002A658E">
            <w:pPr>
              <w:pStyle w:val="Normalheadingblack"/>
              <w:spacing w:beforeLines="80" w:before="192" w:afterLines="80" w:after="192"/>
              <w:rPr>
                <w:rFonts w:cs="Arial"/>
                <w:b w:val="0"/>
                <w:color w:val="000000"/>
                <w:szCs w:val="22"/>
              </w:rPr>
            </w:pPr>
            <w:r w:rsidRPr="003B0F2B">
              <w:rPr>
                <w:rFonts w:cs="Arial"/>
                <w:b w:val="0"/>
                <w:color w:val="000000"/>
                <w:szCs w:val="22"/>
              </w:rPr>
              <w:t>Their configurations (open, hermetic, semi-hermetic) and typical applications.</w:t>
            </w:r>
          </w:p>
          <w:p w14:paraId="7AA78D92" w14:textId="77777777" w:rsidR="004F6F56" w:rsidRDefault="004F6F56" w:rsidP="002A658E">
            <w:pPr>
              <w:pStyle w:val="Normalheadingblack"/>
              <w:spacing w:beforeLines="80" w:before="192" w:afterLines="80" w:after="192"/>
              <w:rPr>
                <w:rFonts w:cs="Arial"/>
                <w:b w:val="0"/>
                <w:color w:val="000000"/>
                <w:szCs w:val="22"/>
              </w:rPr>
            </w:pPr>
          </w:p>
          <w:p w14:paraId="545C15E6" w14:textId="77777777" w:rsidR="004F6F56" w:rsidRDefault="004F6F56" w:rsidP="002A658E">
            <w:pPr>
              <w:pStyle w:val="Normalheadingblack"/>
              <w:spacing w:beforeLines="80" w:before="192" w:afterLines="80" w:after="192"/>
              <w:rPr>
                <w:rFonts w:cs="Arial"/>
                <w:b w:val="0"/>
                <w:color w:val="000000"/>
                <w:szCs w:val="22"/>
              </w:rPr>
            </w:pPr>
          </w:p>
          <w:p w14:paraId="63EF008F" w14:textId="77777777" w:rsidR="004F6F56" w:rsidRDefault="004F6F56" w:rsidP="002A658E">
            <w:pPr>
              <w:pStyle w:val="Normalheadingblack"/>
              <w:spacing w:beforeLines="80" w:before="192" w:afterLines="80" w:after="192"/>
              <w:rPr>
                <w:rFonts w:cs="Arial"/>
                <w:b w:val="0"/>
                <w:color w:val="000000"/>
                <w:szCs w:val="22"/>
              </w:rPr>
            </w:pPr>
          </w:p>
          <w:p w14:paraId="23BCB700" w14:textId="6F10C192" w:rsidR="003558D7" w:rsidRPr="008A2374" w:rsidRDefault="003558D7" w:rsidP="002A658E">
            <w:pPr>
              <w:pStyle w:val="Normalheadingblack"/>
              <w:spacing w:beforeLines="80" w:before="192" w:afterLines="80" w:after="192"/>
              <w:rPr>
                <w:rFonts w:cs="Arial"/>
                <w:b w:val="0"/>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4F461F86" w14:textId="77777777" w:rsidR="00D151B2" w:rsidRDefault="003558D7" w:rsidP="00C058E5">
            <w:pPr>
              <w:pStyle w:val="Normalheadingblue"/>
              <w:rPr>
                <w:rFonts w:cs="Arial"/>
                <w:bCs/>
                <w:color w:val="000000"/>
                <w:szCs w:val="22"/>
              </w:rPr>
            </w:pPr>
            <w:r w:rsidRPr="00D151B2">
              <w:rPr>
                <w:rFonts w:cs="Arial"/>
                <w:bCs/>
                <w:color w:val="000000"/>
                <w:szCs w:val="22"/>
              </w:rPr>
              <w:lastRenderedPageBreak/>
              <w:t>Activities:</w:t>
            </w:r>
          </w:p>
          <w:p w14:paraId="14095D6A" w14:textId="638A93C7" w:rsidR="00681FBD" w:rsidRPr="00653A5A" w:rsidRDefault="00681FBD"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00BC12B6" w:rsidRPr="00980837">
              <w:rPr>
                <w:rFonts w:cs="Arial"/>
                <w:bCs/>
                <w:color w:val="000000"/>
                <w:szCs w:val="22"/>
              </w:rPr>
              <w:t>K1.</w:t>
            </w:r>
            <w:r w:rsidR="00BC12B6">
              <w:rPr>
                <w:rFonts w:cs="Arial"/>
                <w:bCs/>
                <w:color w:val="000000"/>
                <w:szCs w:val="22"/>
              </w:rPr>
              <w:t xml:space="preserve">6a </w:t>
            </w:r>
            <w:r w:rsidR="00BC12B6" w:rsidRPr="00980837">
              <w:rPr>
                <w:rFonts w:cs="Arial"/>
                <w:bCs/>
                <w:color w:val="000000"/>
                <w:szCs w:val="22"/>
              </w:rPr>
              <w:t>compressors</w:t>
            </w:r>
          </w:p>
          <w:p w14:paraId="7E95ED8F" w14:textId="7A9E4938" w:rsidR="00653A5A" w:rsidRPr="00417F20" w:rsidRDefault="00653A5A" w:rsidP="00622D18">
            <w:pPr>
              <w:pStyle w:val="Normalheadingblue"/>
              <w:numPr>
                <w:ilvl w:val="0"/>
                <w:numId w:val="7"/>
              </w:numPr>
              <w:spacing w:before="0" w:after="0"/>
              <w:rPr>
                <w:rFonts w:cs="Arial"/>
                <w:bCs/>
                <w:color w:val="auto"/>
                <w:szCs w:val="22"/>
              </w:rPr>
            </w:pPr>
            <w:r w:rsidRPr="00417F20">
              <w:rPr>
                <w:rFonts w:cs="Arial"/>
                <w:bCs/>
                <w:color w:val="auto"/>
                <w:szCs w:val="22"/>
              </w:rPr>
              <w:t>Compressors Worksheet</w:t>
            </w:r>
          </w:p>
          <w:p w14:paraId="7B5B4166" w14:textId="77777777" w:rsidR="00653A5A" w:rsidRPr="005C7AE2" w:rsidRDefault="00653A5A" w:rsidP="00653A5A">
            <w:pPr>
              <w:pStyle w:val="Normalheadingblue"/>
              <w:spacing w:before="0" w:after="0"/>
              <w:ind w:left="360"/>
              <w:rPr>
                <w:rFonts w:cs="Arial"/>
                <w:b w:val="0"/>
                <w:color w:val="auto"/>
                <w:szCs w:val="22"/>
              </w:rPr>
            </w:pPr>
          </w:p>
          <w:p w14:paraId="2B23B5FC" w14:textId="77777777" w:rsidR="00681FBD" w:rsidRPr="00D151B2" w:rsidRDefault="00681FBD" w:rsidP="00C058E5">
            <w:pPr>
              <w:pStyle w:val="Normalheadingblue"/>
              <w:rPr>
                <w:rFonts w:cs="Arial"/>
                <w:bCs/>
                <w:color w:val="000000"/>
                <w:szCs w:val="22"/>
              </w:rPr>
            </w:pPr>
          </w:p>
          <w:p w14:paraId="2F2092F4" w14:textId="77777777" w:rsidR="00C73048" w:rsidRPr="00535E5A" w:rsidRDefault="00C73048" w:rsidP="00EC061A">
            <w:pPr>
              <w:pStyle w:val="Normalheadingblue"/>
              <w:spacing w:before="0" w:after="0"/>
              <w:ind w:left="313"/>
              <w:rPr>
                <w:rFonts w:cs="Arial"/>
                <w:b w:val="0"/>
                <w:bCs/>
                <w:color w:val="000000"/>
                <w:szCs w:val="22"/>
              </w:rPr>
            </w:pPr>
          </w:p>
          <w:p w14:paraId="31D485E8" w14:textId="77777777" w:rsidR="00D8418A" w:rsidRDefault="00D151B2" w:rsidP="00775279">
            <w:pPr>
              <w:pStyle w:val="Normalheadingblue"/>
              <w:spacing w:before="0"/>
              <w:rPr>
                <w:rFonts w:cs="Arial"/>
                <w:bCs/>
                <w:color w:val="000000"/>
                <w:szCs w:val="22"/>
              </w:rPr>
            </w:pPr>
            <w:r w:rsidRPr="008F5994">
              <w:rPr>
                <w:rFonts w:cs="Arial"/>
                <w:bCs/>
                <w:color w:val="000000"/>
                <w:szCs w:val="22"/>
              </w:rPr>
              <w:t>Resources:</w:t>
            </w:r>
          </w:p>
          <w:p w14:paraId="4A6764B1" w14:textId="6F680D03" w:rsidR="00162981" w:rsidRPr="002B2C82" w:rsidRDefault="00BC12B6"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 xml:space="preserve">6a </w:t>
            </w:r>
            <w:r w:rsidRPr="00980837">
              <w:rPr>
                <w:rFonts w:cs="Arial"/>
                <w:bCs/>
                <w:color w:val="000000"/>
                <w:szCs w:val="22"/>
              </w:rPr>
              <w:t>compressors</w:t>
            </w:r>
          </w:p>
          <w:p w14:paraId="7B67BD1C" w14:textId="37969693" w:rsidR="002B2C82" w:rsidRPr="00417F20" w:rsidRDefault="002B2C82" w:rsidP="00622D18">
            <w:pPr>
              <w:pStyle w:val="Normalheadingblue"/>
              <w:numPr>
                <w:ilvl w:val="0"/>
                <w:numId w:val="7"/>
              </w:numPr>
              <w:spacing w:before="0" w:after="0"/>
              <w:rPr>
                <w:rFonts w:cs="Arial"/>
                <w:bCs/>
                <w:color w:val="auto"/>
                <w:szCs w:val="22"/>
              </w:rPr>
            </w:pPr>
            <w:r w:rsidRPr="00417F20">
              <w:rPr>
                <w:rFonts w:cs="Arial"/>
                <w:bCs/>
                <w:color w:val="auto"/>
                <w:szCs w:val="22"/>
              </w:rPr>
              <w:t>TL Refrigeration K1.6a Compressors Worksheet</w:t>
            </w:r>
          </w:p>
          <w:p w14:paraId="692B8C8B" w14:textId="606CD5D1" w:rsidR="009C563B" w:rsidRPr="00DF5AAA" w:rsidRDefault="009C563B" w:rsidP="00622D18">
            <w:pPr>
              <w:pStyle w:val="Normalheadingblue"/>
              <w:numPr>
                <w:ilvl w:val="0"/>
                <w:numId w:val="7"/>
              </w:numPr>
              <w:spacing w:before="0" w:after="0"/>
              <w:rPr>
                <w:rFonts w:cs="Arial"/>
                <w:b w:val="0"/>
                <w:color w:val="auto"/>
                <w:szCs w:val="22"/>
              </w:rPr>
            </w:pPr>
            <w:r>
              <w:rPr>
                <w:rFonts w:cs="Arial"/>
                <w:b w:val="0"/>
                <w:bCs/>
                <w:color w:val="000000"/>
                <w:szCs w:val="22"/>
              </w:rPr>
              <w:t>Examples of compressors</w:t>
            </w:r>
          </w:p>
          <w:p w14:paraId="350BB6D4" w14:textId="77777777" w:rsidR="00DF5AAA" w:rsidRPr="008B0329" w:rsidRDefault="00DF5AAA"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1D71C480" w14:textId="77777777" w:rsidR="00DF5AAA" w:rsidRPr="008B0329" w:rsidRDefault="00DF5AAA" w:rsidP="00622D18">
            <w:pPr>
              <w:pStyle w:val="Normalbulletlist"/>
              <w:numPr>
                <w:ilvl w:val="0"/>
                <w:numId w:val="7"/>
              </w:numPr>
              <w:rPr>
                <w:rFonts w:cs="Arial"/>
                <w:bCs w:val="0"/>
                <w:color w:val="000000"/>
                <w:szCs w:val="22"/>
              </w:rPr>
            </w:pPr>
            <w:r w:rsidRPr="008B0329">
              <w:rPr>
                <w:rFonts w:cs="Arial"/>
                <w:bCs w:val="0"/>
                <w:color w:val="000000"/>
                <w:szCs w:val="22"/>
              </w:rPr>
              <w:t xml:space="preserve">Flipchart paper for group work </w:t>
            </w:r>
          </w:p>
          <w:p w14:paraId="7F748B2A" w14:textId="77777777" w:rsidR="00DF5AAA" w:rsidRPr="00134A93" w:rsidRDefault="00DF5AAA" w:rsidP="00DF5AAA">
            <w:pPr>
              <w:pStyle w:val="Normalheadingblue"/>
              <w:spacing w:before="0" w:after="0"/>
              <w:rPr>
                <w:rFonts w:cs="Arial"/>
                <w:b w:val="0"/>
                <w:color w:val="auto"/>
                <w:szCs w:val="22"/>
              </w:rPr>
            </w:pPr>
          </w:p>
          <w:p w14:paraId="19C54721" w14:textId="2B8D6BCF" w:rsidR="00F274C5" w:rsidRPr="00535E5A" w:rsidRDefault="00F274C5" w:rsidP="00CE43F9">
            <w:pPr>
              <w:pStyle w:val="Normalheadingblue"/>
              <w:spacing w:before="0" w:after="0"/>
              <w:rPr>
                <w:rFonts w:cs="Arial"/>
                <w:b w:val="0"/>
                <w:color w:val="auto"/>
                <w:szCs w:val="22"/>
              </w:rPr>
            </w:pPr>
          </w:p>
        </w:tc>
      </w:tr>
      <w:tr w:rsidR="00B5488A" w:rsidRPr="00F87D27" w14:paraId="0A4335C4"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90C5DF7" w14:textId="2524E53C" w:rsidR="00B5488A" w:rsidRPr="00EC061A" w:rsidRDefault="00760D36" w:rsidP="00DB41A5">
            <w:pPr>
              <w:jc w:val="center"/>
              <w:rPr>
                <w:rFonts w:cs="Arial"/>
                <w:b/>
                <w:bCs/>
                <w:szCs w:val="22"/>
              </w:rPr>
            </w:pPr>
            <w:r>
              <w:rPr>
                <w:rFonts w:cs="Arial"/>
                <w:b/>
                <w:bCs/>
                <w:szCs w:val="22"/>
              </w:rPr>
              <w:t>5</w:t>
            </w:r>
          </w:p>
        </w:tc>
        <w:tc>
          <w:tcPr>
            <w:tcW w:w="2644" w:type="dxa"/>
            <w:tcBorders>
              <w:top w:val="single" w:sz="4" w:space="0" w:color="auto"/>
              <w:left w:val="nil"/>
              <w:bottom w:val="single" w:sz="4" w:space="0" w:color="auto"/>
              <w:right w:val="single" w:sz="4" w:space="0" w:color="auto"/>
            </w:tcBorders>
          </w:tcPr>
          <w:p w14:paraId="1AA09AEC" w14:textId="2FC6BF85" w:rsidR="00B5488A" w:rsidRPr="008A2374" w:rsidRDefault="00B5488A" w:rsidP="00B5488A">
            <w:pPr>
              <w:pStyle w:val="Normalheadingblack"/>
              <w:rPr>
                <w:rFonts w:cs="Arial"/>
                <w:b w:val="0"/>
                <w:szCs w:val="22"/>
              </w:rPr>
            </w:pPr>
            <w:r w:rsidRPr="00EF28E9">
              <w:rPr>
                <w:rFonts w:cs="Arial"/>
                <w:bCs/>
                <w:color w:val="000000"/>
                <w:szCs w:val="22"/>
              </w:rPr>
              <w:t>K1.6 Refrigeration system components</w:t>
            </w:r>
            <w:r w:rsidR="00822F56">
              <w:rPr>
                <w:rFonts w:cs="Arial"/>
                <w:bCs/>
                <w:color w:val="000000"/>
                <w:szCs w:val="22"/>
              </w:rPr>
              <w:t xml:space="preserve"> (condensers)</w:t>
            </w:r>
          </w:p>
          <w:p w14:paraId="2A7DA419" w14:textId="77777777" w:rsidR="00B5488A" w:rsidRPr="00EF28E9" w:rsidRDefault="00B5488A" w:rsidP="00C058E5">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1D8D6781" w14:textId="5CF86271" w:rsidR="00486726" w:rsidRPr="00486726" w:rsidRDefault="00486726" w:rsidP="002A658E">
            <w:pPr>
              <w:pStyle w:val="Normalheadingblack"/>
              <w:rPr>
                <w:rFonts w:cs="Arial"/>
                <w:b w:val="0"/>
                <w:color w:val="000000"/>
                <w:szCs w:val="22"/>
              </w:rPr>
            </w:pPr>
            <w:r w:rsidRPr="00486726">
              <w:rPr>
                <w:rFonts w:cs="Arial"/>
                <w:b w:val="0"/>
                <w:color w:val="000000"/>
                <w:szCs w:val="22"/>
              </w:rPr>
              <w:t>The function of a condenser.</w:t>
            </w:r>
          </w:p>
          <w:p w14:paraId="54C88552" w14:textId="77777777" w:rsidR="00486726" w:rsidRPr="00486726" w:rsidRDefault="00486726" w:rsidP="002A658E">
            <w:pPr>
              <w:pStyle w:val="Normalheadingblack"/>
              <w:rPr>
                <w:rFonts w:cs="Arial"/>
                <w:b w:val="0"/>
                <w:color w:val="000000"/>
                <w:szCs w:val="22"/>
              </w:rPr>
            </w:pPr>
            <w:r w:rsidRPr="00486726">
              <w:rPr>
                <w:rFonts w:cs="Arial"/>
                <w:b w:val="0"/>
                <w:color w:val="000000"/>
                <w:szCs w:val="22"/>
              </w:rPr>
              <w:t>The operating principle of condensers and their typical applications:</w:t>
            </w:r>
          </w:p>
          <w:p w14:paraId="2BAF833E" w14:textId="77777777" w:rsidR="00486726" w:rsidRPr="00486726" w:rsidRDefault="00486726" w:rsidP="002A658E">
            <w:pPr>
              <w:pStyle w:val="Normalheadingblack"/>
              <w:rPr>
                <w:rFonts w:cs="Arial"/>
                <w:b w:val="0"/>
                <w:color w:val="000000"/>
                <w:szCs w:val="22"/>
              </w:rPr>
            </w:pPr>
            <w:r w:rsidRPr="00486726">
              <w:rPr>
                <w:rFonts w:cs="Arial"/>
                <w:b w:val="0"/>
                <w:color w:val="000000"/>
                <w:szCs w:val="22"/>
              </w:rPr>
              <w:t>• air cooled</w:t>
            </w:r>
          </w:p>
          <w:p w14:paraId="074A9CF2" w14:textId="77777777" w:rsidR="00486726" w:rsidRPr="00486726" w:rsidRDefault="00486726" w:rsidP="002A658E">
            <w:pPr>
              <w:pStyle w:val="Normalheadingblack"/>
              <w:rPr>
                <w:rFonts w:cs="Arial"/>
                <w:b w:val="0"/>
                <w:color w:val="000000"/>
                <w:szCs w:val="22"/>
              </w:rPr>
            </w:pPr>
            <w:r w:rsidRPr="00486726">
              <w:rPr>
                <w:rFonts w:cs="Arial"/>
                <w:b w:val="0"/>
                <w:color w:val="000000"/>
                <w:szCs w:val="22"/>
              </w:rPr>
              <w:t>• water/liquid cooled</w:t>
            </w:r>
          </w:p>
          <w:p w14:paraId="310D24FB" w14:textId="5473A4F6" w:rsidR="00B5488A" w:rsidRPr="003B0F2B" w:rsidRDefault="00486726" w:rsidP="002A658E">
            <w:pPr>
              <w:pStyle w:val="Normalheadingblack"/>
              <w:rPr>
                <w:rFonts w:cs="Arial"/>
                <w:b w:val="0"/>
                <w:color w:val="000000"/>
                <w:szCs w:val="22"/>
              </w:rPr>
            </w:pPr>
            <w:r w:rsidRPr="00486726">
              <w:rPr>
                <w:rFonts w:cs="Arial"/>
                <w:b w:val="0"/>
                <w:color w:val="000000"/>
                <w:szCs w:val="22"/>
              </w:rPr>
              <w:t>• evaporative.</w:t>
            </w:r>
          </w:p>
        </w:tc>
        <w:tc>
          <w:tcPr>
            <w:tcW w:w="4961" w:type="dxa"/>
            <w:tcBorders>
              <w:top w:val="single" w:sz="4" w:space="0" w:color="auto"/>
              <w:left w:val="single" w:sz="4" w:space="0" w:color="auto"/>
              <w:bottom w:val="single" w:sz="4" w:space="0" w:color="auto"/>
              <w:right w:val="single" w:sz="4" w:space="0" w:color="auto"/>
            </w:tcBorders>
          </w:tcPr>
          <w:p w14:paraId="7F031B7F" w14:textId="77777777" w:rsidR="00A67076" w:rsidRDefault="00A67076" w:rsidP="00A67076">
            <w:pPr>
              <w:pStyle w:val="Normalheadingblue"/>
              <w:rPr>
                <w:rFonts w:cs="Arial"/>
                <w:bCs/>
                <w:color w:val="000000"/>
                <w:szCs w:val="22"/>
              </w:rPr>
            </w:pPr>
            <w:r w:rsidRPr="00D151B2">
              <w:rPr>
                <w:rFonts w:cs="Arial"/>
                <w:bCs/>
                <w:color w:val="000000"/>
                <w:szCs w:val="22"/>
              </w:rPr>
              <w:t>Activities:</w:t>
            </w:r>
          </w:p>
          <w:p w14:paraId="3542CC7A" w14:textId="6B50699C" w:rsidR="00A67076" w:rsidRPr="005C7AE2" w:rsidRDefault="00A67076"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 xml:space="preserve">6b </w:t>
            </w:r>
            <w:r w:rsidRPr="00980837">
              <w:rPr>
                <w:rFonts w:cs="Arial"/>
                <w:bCs/>
                <w:color w:val="000000"/>
                <w:szCs w:val="22"/>
              </w:rPr>
              <w:t>co</w:t>
            </w:r>
            <w:r>
              <w:rPr>
                <w:rFonts w:cs="Arial"/>
                <w:bCs/>
                <w:color w:val="000000"/>
                <w:szCs w:val="22"/>
              </w:rPr>
              <w:t>ndensers</w:t>
            </w:r>
          </w:p>
          <w:p w14:paraId="3AF32A61" w14:textId="6EE76068" w:rsidR="00F0001B" w:rsidRDefault="00F0001B" w:rsidP="00622D18">
            <w:pPr>
              <w:pStyle w:val="Normalheadingblue"/>
              <w:numPr>
                <w:ilvl w:val="0"/>
                <w:numId w:val="7"/>
              </w:numPr>
              <w:spacing w:before="0" w:after="0"/>
              <w:rPr>
                <w:rFonts w:cs="Arial"/>
                <w:b w:val="0"/>
                <w:bCs/>
                <w:color w:val="auto"/>
                <w:szCs w:val="22"/>
              </w:rPr>
            </w:pPr>
            <w:r w:rsidRPr="0004019B">
              <w:rPr>
                <w:rFonts w:cs="Arial"/>
                <w:b w:val="0"/>
                <w:bCs/>
                <w:color w:val="auto"/>
                <w:szCs w:val="22"/>
              </w:rPr>
              <w:t xml:space="preserve">Students to identify the four main components of </w:t>
            </w:r>
            <w:r w:rsidR="0004019B" w:rsidRPr="0004019B">
              <w:rPr>
                <w:rFonts w:cs="Arial"/>
                <w:b w:val="0"/>
                <w:bCs/>
                <w:color w:val="auto"/>
                <w:szCs w:val="22"/>
              </w:rPr>
              <w:t>a refrigeration vapour compression system</w:t>
            </w:r>
          </w:p>
          <w:p w14:paraId="5EAB292E" w14:textId="745FA06B" w:rsidR="00A67076" w:rsidRDefault="00E50E07" w:rsidP="00622D18">
            <w:pPr>
              <w:pStyle w:val="Normalheadingblue"/>
              <w:numPr>
                <w:ilvl w:val="0"/>
                <w:numId w:val="7"/>
              </w:numPr>
              <w:spacing w:before="0" w:after="0"/>
              <w:rPr>
                <w:rFonts w:cs="Arial"/>
                <w:b w:val="0"/>
                <w:bCs/>
                <w:color w:val="auto"/>
                <w:szCs w:val="22"/>
              </w:rPr>
            </w:pPr>
            <w:r>
              <w:rPr>
                <w:rFonts w:cs="Arial"/>
                <w:b w:val="0"/>
                <w:bCs/>
                <w:color w:val="auto"/>
                <w:szCs w:val="22"/>
              </w:rPr>
              <w:t>Tutor-led discussion</w:t>
            </w:r>
            <w:r w:rsidR="0015552C">
              <w:rPr>
                <w:rFonts w:cs="Arial"/>
                <w:b w:val="0"/>
                <w:bCs/>
                <w:color w:val="auto"/>
                <w:szCs w:val="22"/>
              </w:rPr>
              <w:t>s</w:t>
            </w:r>
          </w:p>
          <w:p w14:paraId="3FC936A3" w14:textId="77777777" w:rsidR="00475F9C" w:rsidRPr="00417F20" w:rsidRDefault="00475F9C" w:rsidP="00622D18">
            <w:pPr>
              <w:pStyle w:val="Normalheadingblue"/>
              <w:numPr>
                <w:ilvl w:val="0"/>
                <w:numId w:val="7"/>
              </w:numPr>
              <w:spacing w:before="0" w:after="0"/>
              <w:rPr>
                <w:rFonts w:cs="Arial"/>
                <w:bCs/>
                <w:color w:val="auto"/>
                <w:szCs w:val="22"/>
              </w:rPr>
            </w:pPr>
            <w:r w:rsidRPr="00417F20">
              <w:rPr>
                <w:rFonts w:cs="Arial"/>
                <w:bCs/>
                <w:color w:val="auto"/>
                <w:szCs w:val="22"/>
              </w:rPr>
              <w:t>Condensers Worksheet</w:t>
            </w:r>
          </w:p>
          <w:p w14:paraId="06F35324" w14:textId="77777777" w:rsidR="00475F9C" w:rsidRPr="0015552C" w:rsidRDefault="00475F9C" w:rsidP="00475F9C">
            <w:pPr>
              <w:pStyle w:val="Normalheadingblue"/>
              <w:spacing w:before="0" w:after="0"/>
              <w:rPr>
                <w:rFonts w:cs="Arial"/>
                <w:b w:val="0"/>
                <w:bCs/>
                <w:color w:val="auto"/>
                <w:szCs w:val="22"/>
              </w:rPr>
            </w:pPr>
          </w:p>
          <w:p w14:paraId="6757A0C7" w14:textId="77777777" w:rsidR="00A67076" w:rsidRPr="00535E5A" w:rsidRDefault="00A67076" w:rsidP="00A67076">
            <w:pPr>
              <w:pStyle w:val="Normalheadingblue"/>
              <w:spacing w:before="0" w:after="0"/>
              <w:ind w:left="313"/>
              <w:rPr>
                <w:rFonts w:cs="Arial"/>
                <w:b w:val="0"/>
                <w:bCs/>
                <w:color w:val="000000"/>
                <w:szCs w:val="22"/>
              </w:rPr>
            </w:pPr>
          </w:p>
          <w:p w14:paraId="27BFCEAE" w14:textId="77777777" w:rsidR="00A67076" w:rsidRDefault="00A67076" w:rsidP="00A67076">
            <w:pPr>
              <w:pStyle w:val="Normalheadingblue"/>
              <w:spacing w:before="0"/>
              <w:rPr>
                <w:rFonts w:cs="Arial"/>
                <w:bCs/>
                <w:color w:val="000000"/>
                <w:szCs w:val="22"/>
              </w:rPr>
            </w:pPr>
            <w:r w:rsidRPr="008F5994">
              <w:rPr>
                <w:rFonts w:cs="Arial"/>
                <w:bCs/>
                <w:color w:val="000000"/>
                <w:szCs w:val="22"/>
              </w:rPr>
              <w:t>Resources:</w:t>
            </w:r>
          </w:p>
          <w:p w14:paraId="0468C1A1" w14:textId="6BF7B585" w:rsidR="00A67076" w:rsidRPr="00417F20" w:rsidRDefault="00A67076"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 xml:space="preserve">6b </w:t>
            </w:r>
            <w:r w:rsidRPr="00980837">
              <w:rPr>
                <w:rFonts w:cs="Arial"/>
                <w:bCs/>
                <w:color w:val="000000"/>
                <w:szCs w:val="22"/>
              </w:rPr>
              <w:t>co</w:t>
            </w:r>
            <w:r w:rsidR="00575E66">
              <w:rPr>
                <w:rFonts w:cs="Arial"/>
                <w:bCs/>
                <w:color w:val="000000"/>
                <w:szCs w:val="22"/>
              </w:rPr>
              <w:t>ndensers</w:t>
            </w:r>
          </w:p>
          <w:p w14:paraId="3E32B8EB" w14:textId="20867262" w:rsidR="00417F20" w:rsidRPr="00417F20" w:rsidRDefault="00417F20" w:rsidP="00622D18">
            <w:pPr>
              <w:pStyle w:val="Normalheadingblue"/>
              <w:numPr>
                <w:ilvl w:val="0"/>
                <w:numId w:val="7"/>
              </w:numPr>
              <w:spacing w:before="0" w:after="0"/>
              <w:rPr>
                <w:rFonts w:cs="Arial"/>
                <w:bCs/>
                <w:color w:val="auto"/>
                <w:szCs w:val="22"/>
              </w:rPr>
            </w:pPr>
            <w:r w:rsidRPr="00417F20">
              <w:rPr>
                <w:rFonts w:cs="Arial"/>
                <w:bCs/>
                <w:color w:val="auto"/>
                <w:szCs w:val="22"/>
              </w:rPr>
              <w:lastRenderedPageBreak/>
              <w:t>TL Refrigeration K1.6b Condensers Worksheet</w:t>
            </w:r>
          </w:p>
          <w:p w14:paraId="3C8F6F29" w14:textId="4805A406" w:rsidR="00A67076" w:rsidRPr="008B0329" w:rsidRDefault="00A67076"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65A83F00" w14:textId="77777777" w:rsidR="00A67076" w:rsidRPr="008B0329" w:rsidRDefault="00A67076" w:rsidP="00622D18">
            <w:pPr>
              <w:pStyle w:val="Normalbulletlist"/>
              <w:numPr>
                <w:ilvl w:val="0"/>
                <w:numId w:val="7"/>
              </w:numPr>
              <w:rPr>
                <w:rFonts w:cs="Arial"/>
                <w:bCs w:val="0"/>
                <w:color w:val="000000"/>
                <w:szCs w:val="22"/>
              </w:rPr>
            </w:pPr>
            <w:r w:rsidRPr="008B0329">
              <w:rPr>
                <w:rFonts w:cs="Arial"/>
                <w:bCs w:val="0"/>
                <w:color w:val="000000"/>
                <w:szCs w:val="22"/>
              </w:rPr>
              <w:t xml:space="preserve">Flipchart paper for group work </w:t>
            </w:r>
          </w:p>
          <w:p w14:paraId="6050791D" w14:textId="77777777" w:rsidR="00B5488A" w:rsidRPr="00D151B2" w:rsidRDefault="00B5488A" w:rsidP="00C058E5">
            <w:pPr>
              <w:pStyle w:val="Normalheadingblue"/>
              <w:rPr>
                <w:rFonts w:cs="Arial"/>
                <w:bCs/>
                <w:color w:val="000000"/>
                <w:szCs w:val="22"/>
              </w:rPr>
            </w:pPr>
          </w:p>
        </w:tc>
      </w:tr>
      <w:tr w:rsidR="00822CF5" w:rsidRPr="00F87D27" w14:paraId="7947E812"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A0AF458" w14:textId="70A2B6EC" w:rsidR="00822CF5" w:rsidRDefault="00760D36" w:rsidP="00DB41A5">
            <w:pPr>
              <w:jc w:val="center"/>
              <w:rPr>
                <w:rFonts w:cs="Arial"/>
                <w:b/>
                <w:bCs/>
                <w:szCs w:val="22"/>
              </w:rPr>
            </w:pPr>
            <w:r>
              <w:rPr>
                <w:rFonts w:cs="Arial"/>
                <w:b/>
                <w:bCs/>
                <w:szCs w:val="22"/>
              </w:rPr>
              <w:t>6</w:t>
            </w:r>
          </w:p>
        </w:tc>
        <w:tc>
          <w:tcPr>
            <w:tcW w:w="2644" w:type="dxa"/>
            <w:tcBorders>
              <w:top w:val="single" w:sz="4" w:space="0" w:color="auto"/>
              <w:left w:val="nil"/>
              <w:bottom w:val="single" w:sz="4" w:space="0" w:color="auto"/>
              <w:right w:val="single" w:sz="4" w:space="0" w:color="auto"/>
            </w:tcBorders>
          </w:tcPr>
          <w:p w14:paraId="3C67D740" w14:textId="66E41BFB" w:rsidR="00822CF5" w:rsidRPr="008A2374" w:rsidRDefault="00822CF5" w:rsidP="00822CF5">
            <w:pPr>
              <w:pStyle w:val="Normalheadingblack"/>
              <w:rPr>
                <w:rFonts w:cs="Arial"/>
                <w:b w:val="0"/>
                <w:szCs w:val="22"/>
              </w:rPr>
            </w:pPr>
            <w:r w:rsidRPr="00EF28E9">
              <w:rPr>
                <w:rFonts w:cs="Arial"/>
                <w:bCs/>
                <w:color w:val="000000"/>
                <w:szCs w:val="22"/>
              </w:rPr>
              <w:t>K1.6 Refrigeration system components</w:t>
            </w:r>
            <w:r w:rsidR="00822F56">
              <w:rPr>
                <w:rFonts w:cs="Arial"/>
                <w:bCs/>
                <w:color w:val="000000"/>
                <w:szCs w:val="22"/>
              </w:rPr>
              <w:t xml:space="preserve"> (</w:t>
            </w:r>
            <w:r w:rsidR="00C020D3">
              <w:rPr>
                <w:rFonts w:cs="Arial"/>
                <w:bCs/>
                <w:color w:val="000000"/>
                <w:szCs w:val="22"/>
              </w:rPr>
              <w:t>evaporators)</w:t>
            </w:r>
          </w:p>
          <w:p w14:paraId="414CB96C" w14:textId="77777777" w:rsidR="00822CF5" w:rsidRPr="00EF28E9" w:rsidRDefault="00822CF5" w:rsidP="00B5488A">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1B7E7C4D" w14:textId="63582D9E" w:rsidR="00D13D8F" w:rsidRPr="00D13D8F" w:rsidRDefault="00D13D8F" w:rsidP="002A658E">
            <w:pPr>
              <w:pStyle w:val="Normalheadingblack"/>
              <w:rPr>
                <w:rFonts w:cs="Arial"/>
                <w:b w:val="0"/>
                <w:color w:val="000000"/>
                <w:szCs w:val="22"/>
              </w:rPr>
            </w:pPr>
            <w:r w:rsidRPr="00D13D8F">
              <w:rPr>
                <w:rFonts w:cs="Arial"/>
                <w:b w:val="0"/>
                <w:color w:val="000000"/>
                <w:szCs w:val="22"/>
              </w:rPr>
              <w:t>The function of an evaporator.</w:t>
            </w:r>
          </w:p>
          <w:p w14:paraId="5E73629F"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The operating principles of evaporators:</w:t>
            </w:r>
          </w:p>
          <w:p w14:paraId="0B9B6700"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 forced draft</w:t>
            </w:r>
          </w:p>
          <w:p w14:paraId="63CB1A6E"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 induced draft</w:t>
            </w:r>
          </w:p>
          <w:p w14:paraId="01C1C6FB"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 natural convection</w:t>
            </w:r>
          </w:p>
          <w:p w14:paraId="01FB3692"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 liquid cooling</w:t>
            </w:r>
          </w:p>
          <w:p w14:paraId="1D69390A" w14:textId="77777777" w:rsidR="00D13D8F" w:rsidRPr="00D13D8F" w:rsidRDefault="00D13D8F" w:rsidP="002A658E">
            <w:pPr>
              <w:pStyle w:val="Normalheadingblack"/>
              <w:rPr>
                <w:rFonts w:cs="Arial"/>
                <w:b w:val="0"/>
                <w:color w:val="000000"/>
                <w:szCs w:val="22"/>
              </w:rPr>
            </w:pPr>
            <w:r w:rsidRPr="00D13D8F">
              <w:rPr>
                <w:rFonts w:cs="Arial"/>
                <w:b w:val="0"/>
                <w:color w:val="000000"/>
                <w:szCs w:val="22"/>
              </w:rPr>
              <w:t>• direct expansion</w:t>
            </w:r>
          </w:p>
          <w:p w14:paraId="11B45FD7" w14:textId="77777777" w:rsidR="00D13D8F" w:rsidRDefault="00D13D8F" w:rsidP="00FA77D2">
            <w:pPr>
              <w:pStyle w:val="Normalheadingblack"/>
              <w:rPr>
                <w:rFonts w:cs="Arial"/>
                <w:b w:val="0"/>
                <w:color w:val="000000"/>
                <w:szCs w:val="22"/>
              </w:rPr>
            </w:pPr>
            <w:r w:rsidRPr="00D13D8F">
              <w:rPr>
                <w:rFonts w:cs="Arial"/>
                <w:b w:val="0"/>
                <w:color w:val="000000"/>
                <w:szCs w:val="22"/>
              </w:rPr>
              <w:t>• flooded.</w:t>
            </w:r>
          </w:p>
          <w:p w14:paraId="37723BD4" w14:textId="22324B3A" w:rsidR="00FA77D2" w:rsidRPr="00486726" w:rsidRDefault="00FA77D2" w:rsidP="00FA77D2">
            <w:pPr>
              <w:pStyle w:val="Normalheadingblack"/>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397D8468" w14:textId="77777777" w:rsidR="00D029AB" w:rsidRDefault="00D029AB" w:rsidP="00A83CE0">
            <w:pPr>
              <w:pStyle w:val="Normalheadingblue"/>
              <w:rPr>
                <w:rFonts w:cs="Arial"/>
                <w:bCs/>
                <w:color w:val="000000"/>
                <w:szCs w:val="22"/>
              </w:rPr>
            </w:pPr>
            <w:r w:rsidRPr="00D151B2">
              <w:rPr>
                <w:rFonts w:cs="Arial"/>
                <w:bCs/>
                <w:color w:val="000000"/>
                <w:szCs w:val="22"/>
              </w:rPr>
              <w:t>Activities:</w:t>
            </w:r>
          </w:p>
          <w:p w14:paraId="1F4D5EFA" w14:textId="11E4315F" w:rsidR="00D029AB" w:rsidRPr="00475F9C" w:rsidRDefault="00D029AB"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6c evaporat</w:t>
            </w:r>
            <w:r w:rsidR="005540A6">
              <w:rPr>
                <w:rFonts w:cs="Arial"/>
                <w:bCs/>
                <w:color w:val="000000"/>
                <w:szCs w:val="22"/>
              </w:rPr>
              <w:t>o</w:t>
            </w:r>
            <w:r>
              <w:rPr>
                <w:rFonts w:cs="Arial"/>
                <w:bCs/>
                <w:color w:val="000000"/>
                <w:szCs w:val="22"/>
              </w:rPr>
              <w:t>rs</w:t>
            </w:r>
          </w:p>
          <w:p w14:paraId="5053213E" w14:textId="1E754F6E" w:rsidR="00475F9C" w:rsidRPr="00475F9C" w:rsidRDefault="00475F9C" w:rsidP="00622D18">
            <w:pPr>
              <w:pStyle w:val="Normalheadingblue"/>
              <w:numPr>
                <w:ilvl w:val="0"/>
                <w:numId w:val="7"/>
              </w:numPr>
              <w:spacing w:before="0" w:after="0"/>
              <w:rPr>
                <w:rFonts w:cs="Arial"/>
                <w:color w:val="auto"/>
                <w:szCs w:val="22"/>
              </w:rPr>
            </w:pPr>
            <w:r w:rsidRPr="00475F9C">
              <w:rPr>
                <w:rFonts w:cs="Arial"/>
                <w:color w:val="000000"/>
                <w:szCs w:val="22"/>
              </w:rPr>
              <w:t>Evaporators worksheet</w:t>
            </w:r>
          </w:p>
          <w:p w14:paraId="4BA43217" w14:textId="7A9F578B" w:rsidR="00822CF5" w:rsidRPr="00A83CE0" w:rsidRDefault="005547B6"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sidR="0015552C">
              <w:rPr>
                <w:rFonts w:cs="Arial"/>
                <w:b w:val="0"/>
                <w:bCs/>
                <w:color w:val="auto"/>
                <w:szCs w:val="22"/>
              </w:rPr>
              <w:t>s</w:t>
            </w:r>
          </w:p>
          <w:p w14:paraId="04242441" w14:textId="77777777" w:rsidR="00A83CE0" w:rsidRPr="0015552C" w:rsidRDefault="00A83CE0" w:rsidP="00A83CE0">
            <w:pPr>
              <w:pStyle w:val="Normalheadingblue"/>
              <w:spacing w:before="0" w:after="0"/>
              <w:rPr>
                <w:rFonts w:cs="Arial"/>
                <w:bCs/>
                <w:color w:val="000000"/>
                <w:szCs w:val="22"/>
              </w:rPr>
            </w:pPr>
          </w:p>
          <w:p w14:paraId="5C876ED2" w14:textId="471BD758" w:rsidR="00A83CE0" w:rsidRPr="0015552C" w:rsidRDefault="00A83CE0" w:rsidP="00A83CE0">
            <w:pPr>
              <w:pStyle w:val="Normalheadingblue"/>
              <w:rPr>
                <w:rFonts w:cs="Arial"/>
                <w:bCs/>
                <w:color w:val="000000"/>
                <w:szCs w:val="22"/>
              </w:rPr>
            </w:pPr>
            <w:r>
              <w:rPr>
                <w:rFonts w:cs="Arial"/>
                <w:bCs/>
                <w:color w:val="000000"/>
                <w:szCs w:val="22"/>
              </w:rPr>
              <w:t>Resources:</w:t>
            </w:r>
          </w:p>
          <w:p w14:paraId="75227D62" w14:textId="4900EC8C" w:rsidR="001E5800" w:rsidRPr="00D60ED9" w:rsidRDefault="001E5800"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6c evaporators</w:t>
            </w:r>
          </w:p>
          <w:p w14:paraId="01535A24" w14:textId="6B0FFD32" w:rsidR="00D60ED9" w:rsidRPr="00D60ED9" w:rsidRDefault="00D60ED9" w:rsidP="00622D18">
            <w:pPr>
              <w:pStyle w:val="Normalheadingblue"/>
              <w:numPr>
                <w:ilvl w:val="0"/>
                <w:numId w:val="7"/>
              </w:numPr>
              <w:spacing w:before="0" w:after="0"/>
              <w:rPr>
                <w:rFonts w:cs="Arial"/>
                <w:bCs/>
                <w:color w:val="auto"/>
                <w:szCs w:val="22"/>
              </w:rPr>
            </w:pPr>
            <w:r w:rsidRPr="00D60ED9">
              <w:rPr>
                <w:rFonts w:cs="Arial"/>
                <w:bCs/>
                <w:color w:val="auto"/>
                <w:szCs w:val="22"/>
              </w:rPr>
              <w:t>TL Refrigeration K1.6c Evaporators Worksheet</w:t>
            </w:r>
          </w:p>
          <w:p w14:paraId="4731216C" w14:textId="77777777" w:rsidR="001E5800" w:rsidRPr="008B0329" w:rsidRDefault="001E5800"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42DBF9C9" w14:textId="77777777" w:rsidR="001E5800" w:rsidRPr="008B0329" w:rsidRDefault="001E5800" w:rsidP="00622D18">
            <w:pPr>
              <w:pStyle w:val="Normalbulletlist"/>
              <w:numPr>
                <w:ilvl w:val="0"/>
                <w:numId w:val="7"/>
              </w:numPr>
              <w:rPr>
                <w:rFonts w:cs="Arial"/>
                <w:bCs w:val="0"/>
                <w:color w:val="000000"/>
                <w:szCs w:val="22"/>
              </w:rPr>
            </w:pPr>
            <w:r w:rsidRPr="008B0329">
              <w:rPr>
                <w:rFonts w:cs="Arial"/>
                <w:bCs w:val="0"/>
                <w:color w:val="000000"/>
                <w:szCs w:val="22"/>
              </w:rPr>
              <w:t xml:space="preserve">Flipchart paper for group work </w:t>
            </w:r>
          </w:p>
          <w:p w14:paraId="346DF474" w14:textId="77777777" w:rsidR="001E5800" w:rsidRPr="00D151B2" w:rsidRDefault="001E5800" w:rsidP="00C058E5">
            <w:pPr>
              <w:pStyle w:val="Normalheadingblue"/>
              <w:rPr>
                <w:rFonts w:cs="Arial"/>
                <w:bCs/>
                <w:color w:val="000000"/>
                <w:szCs w:val="22"/>
              </w:rPr>
            </w:pPr>
          </w:p>
        </w:tc>
      </w:tr>
      <w:tr w:rsidR="00D13D8F" w:rsidRPr="00F87D27" w14:paraId="195BC75E"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6DDC0C9" w14:textId="7FB5E5B6" w:rsidR="00D13D8F" w:rsidRDefault="00760D36" w:rsidP="00DB41A5">
            <w:pPr>
              <w:jc w:val="center"/>
              <w:rPr>
                <w:rFonts w:cs="Arial"/>
                <w:b/>
                <w:bCs/>
                <w:szCs w:val="22"/>
              </w:rPr>
            </w:pPr>
            <w:r>
              <w:rPr>
                <w:rFonts w:cs="Arial"/>
                <w:b/>
                <w:bCs/>
                <w:szCs w:val="22"/>
              </w:rPr>
              <w:t>7</w:t>
            </w:r>
          </w:p>
        </w:tc>
        <w:tc>
          <w:tcPr>
            <w:tcW w:w="2644" w:type="dxa"/>
            <w:tcBorders>
              <w:top w:val="single" w:sz="4" w:space="0" w:color="auto"/>
              <w:left w:val="nil"/>
              <w:bottom w:val="single" w:sz="4" w:space="0" w:color="auto"/>
              <w:right w:val="single" w:sz="4" w:space="0" w:color="auto"/>
            </w:tcBorders>
          </w:tcPr>
          <w:p w14:paraId="12F407C3" w14:textId="03F281AB" w:rsidR="00034605" w:rsidRPr="008A2374" w:rsidRDefault="00034605" w:rsidP="00034605">
            <w:pPr>
              <w:pStyle w:val="Normalheadingblack"/>
              <w:rPr>
                <w:rFonts w:cs="Arial"/>
                <w:b w:val="0"/>
                <w:szCs w:val="22"/>
              </w:rPr>
            </w:pPr>
            <w:r w:rsidRPr="00EF28E9">
              <w:rPr>
                <w:rFonts w:cs="Arial"/>
                <w:bCs/>
                <w:color w:val="000000"/>
                <w:szCs w:val="22"/>
              </w:rPr>
              <w:t>K1.6 Refrigeration system components</w:t>
            </w:r>
            <w:r w:rsidR="00C020D3">
              <w:rPr>
                <w:rFonts w:cs="Arial"/>
                <w:bCs/>
                <w:color w:val="000000"/>
                <w:szCs w:val="22"/>
              </w:rPr>
              <w:t xml:space="preserve"> (metering devices)</w:t>
            </w:r>
          </w:p>
          <w:p w14:paraId="6439D04F" w14:textId="77777777" w:rsidR="00D13D8F" w:rsidRPr="00EF28E9" w:rsidRDefault="00D13D8F" w:rsidP="00822CF5">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25646212" w14:textId="3B865E43" w:rsidR="00EA5D06" w:rsidRPr="00EA5D06" w:rsidRDefault="00EA5D06" w:rsidP="002A658E">
            <w:pPr>
              <w:pStyle w:val="Normalheadingblack"/>
              <w:rPr>
                <w:rFonts w:cs="Arial"/>
                <w:b w:val="0"/>
                <w:color w:val="000000"/>
                <w:szCs w:val="22"/>
              </w:rPr>
            </w:pPr>
            <w:r w:rsidRPr="00EA5D06">
              <w:rPr>
                <w:rFonts w:cs="Arial"/>
                <w:b w:val="0"/>
                <w:color w:val="000000"/>
                <w:szCs w:val="22"/>
              </w:rPr>
              <w:t>The function and operating principles of a metering device.</w:t>
            </w:r>
          </w:p>
          <w:p w14:paraId="171300C4" w14:textId="77777777" w:rsidR="00EA5D06" w:rsidRPr="00EA5D06" w:rsidRDefault="00EA5D06" w:rsidP="002A658E">
            <w:pPr>
              <w:pStyle w:val="Normalheadingblack"/>
              <w:rPr>
                <w:rFonts w:cs="Arial"/>
                <w:b w:val="0"/>
                <w:color w:val="000000"/>
                <w:szCs w:val="22"/>
              </w:rPr>
            </w:pPr>
            <w:r w:rsidRPr="00EA5D06">
              <w:rPr>
                <w:rFonts w:cs="Arial"/>
                <w:b w:val="0"/>
                <w:color w:val="000000"/>
                <w:szCs w:val="22"/>
              </w:rPr>
              <w:t>Linked to metering devices, know the difference between expansion devices and feeds to an evaporator:</w:t>
            </w:r>
          </w:p>
          <w:p w14:paraId="4F1129D5" w14:textId="1FBAB2C4" w:rsidR="00EA5D06" w:rsidRPr="00EA5D06" w:rsidRDefault="00EA5D06" w:rsidP="00622D18">
            <w:pPr>
              <w:pStyle w:val="Normalheadingblack"/>
              <w:numPr>
                <w:ilvl w:val="0"/>
                <w:numId w:val="16"/>
              </w:numPr>
              <w:rPr>
                <w:rFonts w:cs="Arial"/>
                <w:b w:val="0"/>
                <w:color w:val="000000"/>
                <w:szCs w:val="22"/>
              </w:rPr>
            </w:pPr>
            <w:r w:rsidRPr="00EA5D06">
              <w:rPr>
                <w:rFonts w:cs="Arial"/>
                <w:b w:val="0"/>
                <w:color w:val="000000"/>
                <w:szCs w:val="22"/>
              </w:rPr>
              <w:t>capillary tube restrictor</w:t>
            </w:r>
          </w:p>
          <w:p w14:paraId="607EA6EB" w14:textId="44A5562F" w:rsidR="00EA5D06" w:rsidRPr="00EA5D06" w:rsidRDefault="00EA5D06" w:rsidP="00622D18">
            <w:pPr>
              <w:pStyle w:val="Normalheadingblack"/>
              <w:numPr>
                <w:ilvl w:val="0"/>
                <w:numId w:val="16"/>
              </w:numPr>
              <w:rPr>
                <w:rFonts w:cs="Arial"/>
                <w:b w:val="0"/>
                <w:color w:val="000000"/>
                <w:szCs w:val="22"/>
              </w:rPr>
            </w:pPr>
            <w:r w:rsidRPr="00EA5D06">
              <w:rPr>
                <w:rFonts w:cs="Arial"/>
                <w:b w:val="0"/>
                <w:color w:val="000000"/>
                <w:szCs w:val="22"/>
              </w:rPr>
              <w:lastRenderedPageBreak/>
              <w:t>thermostatic expansion valves (internally and externally equalised)</w:t>
            </w:r>
          </w:p>
          <w:p w14:paraId="75D67DB4" w14:textId="07D202B0" w:rsidR="00EA5D06" w:rsidRPr="00EA5D06" w:rsidRDefault="00EA5D06" w:rsidP="00622D18">
            <w:pPr>
              <w:pStyle w:val="Normalheadingblack"/>
              <w:numPr>
                <w:ilvl w:val="0"/>
                <w:numId w:val="16"/>
              </w:numPr>
              <w:rPr>
                <w:rFonts w:cs="Arial"/>
                <w:b w:val="0"/>
                <w:color w:val="000000"/>
                <w:szCs w:val="22"/>
              </w:rPr>
            </w:pPr>
            <w:r w:rsidRPr="00EA5D06">
              <w:rPr>
                <w:rFonts w:cs="Arial"/>
                <w:b w:val="0"/>
                <w:color w:val="000000"/>
                <w:szCs w:val="22"/>
              </w:rPr>
              <w:t>linear/electronic expansion valves</w:t>
            </w:r>
          </w:p>
          <w:p w14:paraId="7CC44913" w14:textId="74C5B2EC" w:rsidR="00D13D8F" w:rsidRDefault="00EA5D06" w:rsidP="00622D18">
            <w:pPr>
              <w:pStyle w:val="Normalheadingblack"/>
              <w:numPr>
                <w:ilvl w:val="0"/>
                <w:numId w:val="16"/>
              </w:numPr>
              <w:rPr>
                <w:rFonts w:cs="Arial"/>
                <w:b w:val="0"/>
                <w:color w:val="000000"/>
                <w:szCs w:val="22"/>
              </w:rPr>
            </w:pPr>
            <w:r w:rsidRPr="00EA5D06">
              <w:rPr>
                <w:rFonts w:cs="Arial"/>
                <w:b w:val="0"/>
                <w:color w:val="000000"/>
                <w:szCs w:val="22"/>
              </w:rPr>
              <w:t>liquid level control.</w:t>
            </w:r>
          </w:p>
          <w:p w14:paraId="733D41E1" w14:textId="77777777" w:rsidR="00313A0E" w:rsidRDefault="00313A0E" w:rsidP="002A658E">
            <w:pPr>
              <w:pStyle w:val="Normalheadingblack"/>
              <w:rPr>
                <w:rFonts w:cs="Arial"/>
                <w:b w:val="0"/>
                <w:color w:val="000000"/>
                <w:szCs w:val="22"/>
              </w:rPr>
            </w:pPr>
          </w:p>
          <w:p w14:paraId="620A88D9" w14:textId="77777777" w:rsidR="002D2AB4" w:rsidRPr="002D2AB4" w:rsidRDefault="002D2AB4" w:rsidP="002A658E">
            <w:pPr>
              <w:pStyle w:val="Normalheadingblack"/>
              <w:rPr>
                <w:rFonts w:cs="Arial"/>
                <w:b w:val="0"/>
                <w:color w:val="000000"/>
                <w:szCs w:val="22"/>
              </w:rPr>
            </w:pPr>
            <w:r w:rsidRPr="002D2AB4">
              <w:rPr>
                <w:rFonts w:cs="Arial"/>
                <w:b w:val="0"/>
                <w:color w:val="000000"/>
                <w:szCs w:val="22"/>
              </w:rPr>
              <w:t>The operating principles of a:</w:t>
            </w:r>
          </w:p>
          <w:p w14:paraId="4930DF2C" w14:textId="7A77F2DF" w:rsidR="002D2AB4" w:rsidRPr="002D2AB4" w:rsidRDefault="002D2AB4" w:rsidP="00622D18">
            <w:pPr>
              <w:pStyle w:val="Normalheadingblack"/>
              <w:numPr>
                <w:ilvl w:val="0"/>
                <w:numId w:val="17"/>
              </w:numPr>
              <w:rPr>
                <w:rFonts w:cs="Arial"/>
                <w:b w:val="0"/>
                <w:color w:val="000000"/>
                <w:szCs w:val="22"/>
              </w:rPr>
            </w:pPr>
            <w:r w:rsidRPr="002D2AB4">
              <w:rPr>
                <w:rFonts w:cs="Arial"/>
                <w:b w:val="0"/>
                <w:color w:val="000000"/>
                <w:szCs w:val="22"/>
              </w:rPr>
              <w:t>capillary tube restrictor</w:t>
            </w:r>
          </w:p>
          <w:p w14:paraId="72EE7BDD" w14:textId="1ED6BCE8" w:rsidR="002D2AB4" w:rsidRPr="002D2AB4" w:rsidRDefault="002D2AB4" w:rsidP="00622D18">
            <w:pPr>
              <w:pStyle w:val="Normalheadingblack"/>
              <w:numPr>
                <w:ilvl w:val="0"/>
                <w:numId w:val="17"/>
              </w:numPr>
              <w:rPr>
                <w:rFonts w:cs="Arial"/>
                <w:b w:val="0"/>
                <w:color w:val="000000"/>
                <w:szCs w:val="22"/>
              </w:rPr>
            </w:pPr>
            <w:r w:rsidRPr="002D2AB4">
              <w:rPr>
                <w:rFonts w:cs="Arial"/>
                <w:b w:val="0"/>
                <w:color w:val="000000"/>
                <w:szCs w:val="22"/>
              </w:rPr>
              <w:t>thermostatic expansion valve (internal and external equalisation)</w:t>
            </w:r>
          </w:p>
          <w:p w14:paraId="4212C82B" w14:textId="0A5DDC51" w:rsidR="002D2AB4" w:rsidRPr="002D2AB4" w:rsidRDefault="002D2AB4" w:rsidP="00622D18">
            <w:pPr>
              <w:pStyle w:val="Normalheadingblack"/>
              <w:numPr>
                <w:ilvl w:val="0"/>
                <w:numId w:val="17"/>
              </w:numPr>
              <w:rPr>
                <w:rFonts w:cs="Arial"/>
                <w:b w:val="0"/>
                <w:color w:val="000000"/>
                <w:szCs w:val="22"/>
              </w:rPr>
            </w:pPr>
            <w:r w:rsidRPr="002D2AB4">
              <w:rPr>
                <w:rFonts w:cs="Arial"/>
                <w:b w:val="0"/>
                <w:color w:val="000000"/>
                <w:szCs w:val="22"/>
              </w:rPr>
              <w:t>electronic expansion valve (pulse and linear)</w:t>
            </w:r>
          </w:p>
          <w:p w14:paraId="1D2EF5E3" w14:textId="35D4CC91" w:rsidR="00313A0E" w:rsidRDefault="002D2AB4" w:rsidP="00622D18">
            <w:pPr>
              <w:pStyle w:val="Normalheadingblack"/>
              <w:numPr>
                <w:ilvl w:val="0"/>
                <w:numId w:val="17"/>
              </w:numPr>
              <w:rPr>
                <w:rFonts w:cs="Arial"/>
                <w:b w:val="0"/>
                <w:color w:val="000000"/>
                <w:szCs w:val="22"/>
              </w:rPr>
            </w:pPr>
            <w:r w:rsidRPr="002D2AB4">
              <w:rPr>
                <w:rFonts w:cs="Arial"/>
                <w:b w:val="0"/>
                <w:color w:val="000000"/>
                <w:szCs w:val="22"/>
              </w:rPr>
              <w:t>low-side float valve.</w:t>
            </w:r>
          </w:p>
          <w:p w14:paraId="18F9591E" w14:textId="40A157A7" w:rsidR="00EA5D06" w:rsidRPr="00D13D8F" w:rsidRDefault="00EA5D06" w:rsidP="002A658E">
            <w:pPr>
              <w:pStyle w:val="Normalheadingblack"/>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24462661" w14:textId="77777777" w:rsidR="001E5800" w:rsidRDefault="001E5800" w:rsidP="001E5800">
            <w:pPr>
              <w:pStyle w:val="Normalheadingblue"/>
              <w:rPr>
                <w:rFonts w:cs="Arial"/>
                <w:bCs/>
                <w:color w:val="000000"/>
                <w:szCs w:val="22"/>
              </w:rPr>
            </w:pPr>
            <w:r w:rsidRPr="00D151B2">
              <w:rPr>
                <w:rFonts w:cs="Arial"/>
                <w:bCs/>
                <w:color w:val="000000"/>
                <w:szCs w:val="22"/>
              </w:rPr>
              <w:lastRenderedPageBreak/>
              <w:t>Activities:</w:t>
            </w:r>
          </w:p>
          <w:p w14:paraId="323B1043" w14:textId="40A7504E" w:rsidR="001E5800" w:rsidRPr="005C7AE2" w:rsidRDefault="001E5800"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w:t>
            </w:r>
            <w:r w:rsidR="00417E6B">
              <w:rPr>
                <w:rFonts w:cs="Arial"/>
                <w:bCs/>
                <w:color w:val="000000"/>
                <w:szCs w:val="22"/>
              </w:rPr>
              <w:t>d</w:t>
            </w:r>
            <w:r>
              <w:rPr>
                <w:rFonts w:cs="Arial"/>
                <w:bCs/>
                <w:color w:val="000000"/>
                <w:szCs w:val="22"/>
              </w:rPr>
              <w:t xml:space="preserve"> </w:t>
            </w:r>
            <w:r w:rsidR="00417E6B">
              <w:rPr>
                <w:rFonts w:cs="Arial"/>
                <w:bCs/>
                <w:color w:val="000000"/>
                <w:szCs w:val="22"/>
              </w:rPr>
              <w:t>metering devices</w:t>
            </w:r>
          </w:p>
          <w:p w14:paraId="4EFCAD77" w14:textId="049351AB" w:rsidR="001E5800" w:rsidRPr="00DB73CA" w:rsidRDefault="001E5800"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sidR="0015552C">
              <w:rPr>
                <w:rFonts w:cs="Arial"/>
                <w:b w:val="0"/>
                <w:bCs/>
                <w:color w:val="auto"/>
                <w:szCs w:val="22"/>
              </w:rPr>
              <w:t>s</w:t>
            </w:r>
          </w:p>
          <w:p w14:paraId="59B717DF" w14:textId="477C7837" w:rsidR="00DB73CA" w:rsidRPr="00DB73CA" w:rsidRDefault="00DB73CA" w:rsidP="00622D18">
            <w:pPr>
              <w:pStyle w:val="Normalheadingblue"/>
              <w:numPr>
                <w:ilvl w:val="0"/>
                <w:numId w:val="7"/>
              </w:numPr>
              <w:spacing w:before="0" w:after="0"/>
              <w:rPr>
                <w:rFonts w:cs="Arial"/>
                <w:bCs/>
                <w:color w:val="auto"/>
                <w:szCs w:val="22"/>
              </w:rPr>
            </w:pPr>
            <w:r w:rsidRPr="00DB73CA">
              <w:rPr>
                <w:rFonts w:cs="Arial"/>
                <w:bCs/>
                <w:color w:val="auto"/>
                <w:szCs w:val="22"/>
              </w:rPr>
              <w:t>Metering Devices Worksheet</w:t>
            </w:r>
          </w:p>
          <w:p w14:paraId="6FA058DC" w14:textId="77777777" w:rsidR="0015552C" w:rsidRDefault="0015552C" w:rsidP="0015552C">
            <w:pPr>
              <w:pStyle w:val="Normalheadingblue"/>
              <w:spacing w:before="0" w:after="0"/>
              <w:rPr>
                <w:rFonts w:cs="Arial"/>
                <w:bCs/>
                <w:color w:val="000000"/>
                <w:szCs w:val="22"/>
              </w:rPr>
            </w:pPr>
          </w:p>
          <w:p w14:paraId="6EC20D1F" w14:textId="18079372" w:rsidR="00A83CE0" w:rsidRPr="0015552C" w:rsidRDefault="00A83CE0" w:rsidP="00A83CE0">
            <w:pPr>
              <w:pStyle w:val="Normalheadingblue"/>
              <w:rPr>
                <w:rFonts w:cs="Arial"/>
                <w:bCs/>
                <w:color w:val="000000"/>
                <w:szCs w:val="22"/>
              </w:rPr>
            </w:pPr>
            <w:r>
              <w:rPr>
                <w:rFonts w:cs="Arial"/>
                <w:bCs/>
                <w:color w:val="000000"/>
                <w:szCs w:val="22"/>
              </w:rPr>
              <w:lastRenderedPageBreak/>
              <w:t>Resources:</w:t>
            </w:r>
          </w:p>
          <w:p w14:paraId="4E97982E" w14:textId="6C9028E9" w:rsidR="001E5800" w:rsidRPr="00DB73CA" w:rsidRDefault="001E5800"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w:t>
            </w:r>
            <w:r w:rsidR="00417E6B">
              <w:rPr>
                <w:rFonts w:cs="Arial"/>
                <w:bCs/>
                <w:color w:val="000000"/>
                <w:szCs w:val="22"/>
              </w:rPr>
              <w:t>d</w:t>
            </w:r>
            <w:r>
              <w:rPr>
                <w:rFonts w:cs="Arial"/>
                <w:bCs/>
                <w:color w:val="000000"/>
                <w:szCs w:val="22"/>
              </w:rPr>
              <w:t xml:space="preserve"> </w:t>
            </w:r>
            <w:r w:rsidR="00417E6B">
              <w:rPr>
                <w:rFonts w:cs="Arial"/>
                <w:bCs/>
                <w:color w:val="000000"/>
                <w:szCs w:val="22"/>
              </w:rPr>
              <w:t>metering devices</w:t>
            </w:r>
          </w:p>
          <w:p w14:paraId="0BDA0D5F" w14:textId="7F909FD0" w:rsidR="00DB73CA" w:rsidRPr="00DB73CA" w:rsidRDefault="00DB73CA" w:rsidP="00622D18">
            <w:pPr>
              <w:pStyle w:val="Normalheadingblue"/>
              <w:numPr>
                <w:ilvl w:val="0"/>
                <w:numId w:val="7"/>
              </w:numPr>
              <w:spacing w:before="0" w:after="0"/>
              <w:rPr>
                <w:rFonts w:cs="Arial"/>
                <w:bCs/>
                <w:color w:val="auto"/>
                <w:szCs w:val="22"/>
              </w:rPr>
            </w:pPr>
            <w:r w:rsidRPr="00DB73CA">
              <w:rPr>
                <w:rFonts w:cs="Arial"/>
                <w:bCs/>
                <w:color w:val="auto"/>
                <w:szCs w:val="22"/>
              </w:rPr>
              <w:t>TL Refrigeration K1.6d Metering Devices Worksheet</w:t>
            </w:r>
          </w:p>
          <w:p w14:paraId="28B5F068" w14:textId="77777777" w:rsidR="001E5800" w:rsidRPr="008B0329" w:rsidRDefault="001E5800"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66D49B7F" w14:textId="77777777" w:rsidR="001E5800" w:rsidRPr="008B0329" w:rsidRDefault="001E5800" w:rsidP="00622D18">
            <w:pPr>
              <w:pStyle w:val="Normalbulletlist"/>
              <w:numPr>
                <w:ilvl w:val="0"/>
                <w:numId w:val="7"/>
              </w:numPr>
              <w:rPr>
                <w:rFonts w:cs="Arial"/>
                <w:bCs w:val="0"/>
                <w:color w:val="000000"/>
                <w:szCs w:val="22"/>
              </w:rPr>
            </w:pPr>
            <w:r w:rsidRPr="008B0329">
              <w:rPr>
                <w:rFonts w:cs="Arial"/>
                <w:bCs w:val="0"/>
                <w:color w:val="000000"/>
                <w:szCs w:val="22"/>
              </w:rPr>
              <w:t xml:space="preserve">Flipchart paper for group work </w:t>
            </w:r>
          </w:p>
          <w:p w14:paraId="30DC9563" w14:textId="77777777" w:rsidR="00D13D8F" w:rsidRPr="00D151B2" w:rsidRDefault="00D13D8F" w:rsidP="00C058E5">
            <w:pPr>
              <w:pStyle w:val="Normalheadingblue"/>
              <w:rPr>
                <w:rFonts w:cs="Arial"/>
                <w:bCs/>
                <w:color w:val="000000"/>
                <w:szCs w:val="22"/>
              </w:rPr>
            </w:pPr>
          </w:p>
        </w:tc>
      </w:tr>
      <w:tr w:rsidR="00650820" w:rsidRPr="00F87D27" w14:paraId="4935C7F0"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56103A47" w14:textId="4FC98D37" w:rsidR="00650820" w:rsidRDefault="00760D36" w:rsidP="00DB41A5">
            <w:pPr>
              <w:jc w:val="center"/>
              <w:rPr>
                <w:rFonts w:cs="Arial"/>
                <w:b/>
                <w:bCs/>
                <w:szCs w:val="22"/>
              </w:rPr>
            </w:pPr>
            <w:r>
              <w:rPr>
                <w:rFonts w:cs="Arial"/>
                <w:b/>
                <w:bCs/>
                <w:szCs w:val="22"/>
              </w:rPr>
              <w:t>8</w:t>
            </w:r>
          </w:p>
        </w:tc>
        <w:tc>
          <w:tcPr>
            <w:tcW w:w="2644" w:type="dxa"/>
            <w:tcBorders>
              <w:top w:val="single" w:sz="4" w:space="0" w:color="auto"/>
              <w:left w:val="nil"/>
              <w:bottom w:val="single" w:sz="4" w:space="0" w:color="auto"/>
              <w:right w:val="single" w:sz="4" w:space="0" w:color="auto"/>
            </w:tcBorders>
          </w:tcPr>
          <w:p w14:paraId="603BB521" w14:textId="71AFEC07" w:rsidR="00650820" w:rsidRPr="008A2374" w:rsidRDefault="00650820" w:rsidP="00650820">
            <w:pPr>
              <w:pStyle w:val="Normalheadingblack"/>
              <w:rPr>
                <w:rFonts w:cs="Arial"/>
                <w:b w:val="0"/>
                <w:szCs w:val="22"/>
              </w:rPr>
            </w:pPr>
            <w:r w:rsidRPr="00EF28E9">
              <w:rPr>
                <w:rFonts w:cs="Arial"/>
                <w:bCs/>
                <w:color w:val="000000"/>
                <w:szCs w:val="22"/>
              </w:rPr>
              <w:t>K1.6 Refrigeration system components</w:t>
            </w:r>
            <w:r w:rsidR="00C020D3">
              <w:rPr>
                <w:rFonts w:cs="Arial"/>
                <w:bCs/>
                <w:color w:val="000000"/>
                <w:szCs w:val="22"/>
              </w:rPr>
              <w:t xml:space="preserve"> (ancillary devices)</w:t>
            </w:r>
          </w:p>
          <w:p w14:paraId="47988EF5" w14:textId="77777777" w:rsidR="00650820" w:rsidRPr="00EF28E9" w:rsidRDefault="00650820" w:rsidP="00034605">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3CD9E9BE" w14:textId="77777777" w:rsidR="00B65009" w:rsidRPr="00B65009" w:rsidRDefault="00B65009" w:rsidP="002A658E">
            <w:pPr>
              <w:pStyle w:val="Normalheadingblack"/>
              <w:rPr>
                <w:rFonts w:cs="Arial"/>
                <w:b w:val="0"/>
                <w:color w:val="000000"/>
                <w:szCs w:val="22"/>
              </w:rPr>
            </w:pPr>
            <w:r w:rsidRPr="00B65009">
              <w:rPr>
                <w:rFonts w:cs="Arial"/>
                <w:b w:val="0"/>
                <w:color w:val="000000"/>
                <w:szCs w:val="22"/>
              </w:rPr>
              <w:t>The function and operating principles of a variety of ancillary devices including:</w:t>
            </w:r>
          </w:p>
          <w:p w14:paraId="0EE8FA90" w14:textId="148C2735" w:rsidR="00B65009" w:rsidRPr="00B65009" w:rsidRDefault="00B65009" w:rsidP="00622D18">
            <w:pPr>
              <w:pStyle w:val="Normalheadingblack"/>
              <w:numPr>
                <w:ilvl w:val="0"/>
                <w:numId w:val="18"/>
              </w:numPr>
              <w:rPr>
                <w:rFonts w:cs="Arial"/>
                <w:b w:val="0"/>
                <w:color w:val="000000"/>
                <w:szCs w:val="22"/>
              </w:rPr>
            </w:pPr>
            <w:r w:rsidRPr="00B65009">
              <w:rPr>
                <w:rFonts w:cs="Arial"/>
                <w:b w:val="0"/>
                <w:color w:val="000000"/>
                <w:szCs w:val="22"/>
              </w:rPr>
              <w:t>sight glasses</w:t>
            </w:r>
          </w:p>
          <w:p w14:paraId="1AE1264E" w14:textId="04C8FB0A" w:rsidR="00B65009" w:rsidRPr="00B65009" w:rsidRDefault="00B65009" w:rsidP="00622D18">
            <w:pPr>
              <w:pStyle w:val="Normalheadingblack"/>
              <w:numPr>
                <w:ilvl w:val="0"/>
                <w:numId w:val="18"/>
              </w:numPr>
              <w:rPr>
                <w:rFonts w:cs="Arial"/>
                <w:b w:val="0"/>
                <w:color w:val="000000"/>
                <w:szCs w:val="22"/>
              </w:rPr>
            </w:pPr>
            <w:r w:rsidRPr="00B65009">
              <w:rPr>
                <w:rFonts w:cs="Arial"/>
                <w:b w:val="0"/>
                <w:color w:val="000000"/>
                <w:szCs w:val="22"/>
              </w:rPr>
              <w:t>driers (suction and liquid line types)</w:t>
            </w:r>
          </w:p>
          <w:p w14:paraId="4A873675" w14:textId="17862185" w:rsidR="00B65009" w:rsidRPr="00B65009" w:rsidRDefault="00B65009" w:rsidP="00622D18">
            <w:pPr>
              <w:pStyle w:val="Normalheadingblack"/>
              <w:numPr>
                <w:ilvl w:val="0"/>
                <w:numId w:val="18"/>
              </w:numPr>
              <w:rPr>
                <w:rFonts w:cs="Arial"/>
                <w:b w:val="0"/>
                <w:color w:val="000000"/>
                <w:szCs w:val="22"/>
              </w:rPr>
            </w:pPr>
            <w:r w:rsidRPr="00B65009">
              <w:rPr>
                <w:rFonts w:cs="Arial"/>
                <w:b w:val="0"/>
                <w:color w:val="000000"/>
                <w:szCs w:val="22"/>
              </w:rPr>
              <w:t>pressure relief valves</w:t>
            </w:r>
          </w:p>
          <w:p w14:paraId="40410237" w14:textId="6B8D23EF" w:rsidR="00B65009" w:rsidRPr="00B65009" w:rsidRDefault="00B65009" w:rsidP="00622D18">
            <w:pPr>
              <w:pStyle w:val="Normalheadingblack"/>
              <w:numPr>
                <w:ilvl w:val="0"/>
                <w:numId w:val="18"/>
              </w:numPr>
              <w:rPr>
                <w:rFonts w:cs="Arial"/>
                <w:b w:val="0"/>
                <w:color w:val="000000"/>
                <w:szCs w:val="22"/>
              </w:rPr>
            </w:pPr>
            <w:r w:rsidRPr="00B65009">
              <w:rPr>
                <w:rFonts w:cs="Arial"/>
                <w:b w:val="0"/>
                <w:color w:val="000000"/>
                <w:szCs w:val="22"/>
              </w:rPr>
              <w:t>strainers</w:t>
            </w:r>
          </w:p>
          <w:p w14:paraId="18FEDE69" w14:textId="77777777" w:rsidR="00B65009" w:rsidRPr="00B65009" w:rsidRDefault="00B65009" w:rsidP="00622D18">
            <w:pPr>
              <w:pStyle w:val="Normalheadingblack"/>
              <w:numPr>
                <w:ilvl w:val="0"/>
                <w:numId w:val="18"/>
              </w:numPr>
              <w:rPr>
                <w:rFonts w:cs="Arial"/>
                <w:b w:val="0"/>
                <w:color w:val="000000"/>
                <w:szCs w:val="22"/>
              </w:rPr>
            </w:pPr>
            <w:r w:rsidRPr="00B65009">
              <w:rPr>
                <w:rFonts w:cs="Arial"/>
                <w:b w:val="0"/>
                <w:color w:val="000000"/>
                <w:szCs w:val="22"/>
              </w:rPr>
              <w:t>service valves</w:t>
            </w:r>
          </w:p>
          <w:p w14:paraId="47DB1E52" w14:textId="77777777" w:rsidR="00650820" w:rsidRDefault="00B65009" w:rsidP="00622D18">
            <w:pPr>
              <w:pStyle w:val="Normalheadingblack"/>
              <w:numPr>
                <w:ilvl w:val="0"/>
                <w:numId w:val="18"/>
              </w:numPr>
              <w:rPr>
                <w:rFonts w:cs="Arial"/>
                <w:b w:val="0"/>
                <w:color w:val="000000"/>
                <w:szCs w:val="22"/>
              </w:rPr>
            </w:pPr>
            <w:r w:rsidRPr="00B65009">
              <w:rPr>
                <w:rFonts w:cs="Arial"/>
                <w:b w:val="0"/>
                <w:color w:val="000000"/>
                <w:szCs w:val="22"/>
              </w:rPr>
              <w:t>oil separators</w:t>
            </w:r>
            <w:r>
              <w:rPr>
                <w:rFonts w:cs="Arial"/>
                <w:b w:val="0"/>
                <w:color w:val="000000"/>
                <w:szCs w:val="22"/>
              </w:rPr>
              <w:t>.</w:t>
            </w:r>
          </w:p>
          <w:p w14:paraId="42B12CB0" w14:textId="28D921D3" w:rsidR="00B65009" w:rsidRPr="00EA5D06" w:rsidRDefault="00B65009" w:rsidP="002A658E">
            <w:pPr>
              <w:pStyle w:val="Normalheadingblack"/>
              <w:ind w:left="360"/>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61F2BE49" w14:textId="77777777" w:rsidR="00B205A6" w:rsidRDefault="00B205A6" w:rsidP="00B205A6">
            <w:pPr>
              <w:pStyle w:val="Normalheadingblue"/>
              <w:rPr>
                <w:rFonts w:cs="Arial"/>
                <w:bCs/>
                <w:color w:val="000000"/>
                <w:szCs w:val="22"/>
              </w:rPr>
            </w:pPr>
            <w:r w:rsidRPr="00D151B2">
              <w:rPr>
                <w:rFonts w:cs="Arial"/>
                <w:bCs/>
                <w:color w:val="000000"/>
                <w:szCs w:val="22"/>
              </w:rPr>
              <w:t>Activities:</w:t>
            </w:r>
          </w:p>
          <w:p w14:paraId="387ADE4C" w14:textId="01689618" w:rsidR="00B205A6" w:rsidRPr="0076372F" w:rsidRDefault="00B205A6"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6e ancillary devices</w:t>
            </w:r>
          </w:p>
          <w:p w14:paraId="5CAED30A" w14:textId="77777777" w:rsidR="00B205A6" w:rsidRPr="003458CA" w:rsidRDefault="00B205A6"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Pr>
                <w:rFonts w:cs="Arial"/>
                <w:b w:val="0"/>
                <w:bCs/>
                <w:color w:val="auto"/>
                <w:szCs w:val="22"/>
              </w:rPr>
              <w:t>s</w:t>
            </w:r>
          </w:p>
          <w:p w14:paraId="4D634E9F" w14:textId="60849B35" w:rsidR="003458CA" w:rsidRPr="003458CA" w:rsidRDefault="003458CA" w:rsidP="00622D18">
            <w:pPr>
              <w:pStyle w:val="Normalbulletlist"/>
              <w:numPr>
                <w:ilvl w:val="0"/>
                <w:numId w:val="7"/>
              </w:numPr>
              <w:rPr>
                <w:rFonts w:cs="Arial"/>
                <w:b/>
                <w:color w:val="000000"/>
                <w:szCs w:val="22"/>
              </w:rPr>
            </w:pPr>
            <w:r w:rsidRPr="003458CA">
              <w:rPr>
                <w:rFonts w:cs="Arial"/>
                <w:b/>
                <w:color w:val="000000"/>
                <w:szCs w:val="22"/>
              </w:rPr>
              <w:t>Ancillary Devices Worksheet</w:t>
            </w:r>
          </w:p>
          <w:p w14:paraId="5650C825" w14:textId="77777777" w:rsidR="003458CA" w:rsidRPr="0015552C" w:rsidRDefault="003458CA" w:rsidP="003458CA">
            <w:pPr>
              <w:pStyle w:val="Normalheadingblue"/>
              <w:spacing w:before="0" w:after="0"/>
              <w:rPr>
                <w:rFonts w:cs="Arial"/>
                <w:bCs/>
                <w:color w:val="000000"/>
                <w:szCs w:val="22"/>
              </w:rPr>
            </w:pPr>
          </w:p>
          <w:p w14:paraId="39E300C6" w14:textId="77777777" w:rsidR="00B205A6" w:rsidRDefault="00B205A6" w:rsidP="00B205A6">
            <w:pPr>
              <w:pStyle w:val="Normalheadingblue"/>
              <w:spacing w:before="0" w:after="0"/>
              <w:rPr>
                <w:rFonts w:cs="Arial"/>
                <w:bCs/>
                <w:color w:val="000000"/>
                <w:szCs w:val="22"/>
              </w:rPr>
            </w:pPr>
          </w:p>
          <w:p w14:paraId="54A1731C" w14:textId="77777777" w:rsidR="00B205A6" w:rsidRPr="0015552C" w:rsidRDefault="00B205A6" w:rsidP="00B205A6">
            <w:pPr>
              <w:pStyle w:val="Normalheadingblue"/>
              <w:rPr>
                <w:rFonts w:cs="Arial"/>
                <w:bCs/>
                <w:color w:val="000000"/>
                <w:szCs w:val="22"/>
              </w:rPr>
            </w:pPr>
            <w:r>
              <w:rPr>
                <w:rFonts w:cs="Arial"/>
                <w:bCs/>
                <w:color w:val="000000"/>
                <w:szCs w:val="22"/>
              </w:rPr>
              <w:t>Resources:</w:t>
            </w:r>
          </w:p>
          <w:p w14:paraId="50C9E871" w14:textId="52510508" w:rsidR="00B205A6" w:rsidRPr="00BC059F" w:rsidRDefault="00B205A6"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w:t>
            </w:r>
            <w:r w:rsidR="00092E7D">
              <w:rPr>
                <w:rFonts w:cs="Arial"/>
                <w:bCs/>
                <w:color w:val="000000"/>
                <w:szCs w:val="22"/>
              </w:rPr>
              <w:t>e</w:t>
            </w:r>
            <w:r>
              <w:rPr>
                <w:rFonts w:cs="Arial"/>
                <w:bCs/>
                <w:color w:val="000000"/>
                <w:szCs w:val="22"/>
              </w:rPr>
              <w:t xml:space="preserve"> ancillary devices</w:t>
            </w:r>
          </w:p>
          <w:p w14:paraId="7A4FF011" w14:textId="56769A77" w:rsidR="00BC059F" w:rsidRPr="00BC059F" w:rsidRDefault="00BC059F" w:rsidP="00622D18">
            <w:pPr>
              <w:pStyle w:val="Normalbulletlist"/>
              <w:numPr>
                <w:ilvl w:val="0"/>
                <w:numId w:val="7"/>
              </w:numPr>
              <w:rPr>
                <w:rFonts w:cs="Arial"/>
                <w:b/>
                <w:color w:val="000000"/>
                <w:szCs w:val="22"/>
              </w:rPr>
            </w:pPr>
            <w:r w:rsidRPr="003458CA">
              <w:rPr>
                <w:rFonts w:cs="Arial"/>
                <w:b/>
                <w:color w:val="000000"/>
                <w:szCs w:val="22"/>
              </w:rPr>
              <w:t>TL Refrigeration K1.6e Ancillary Devices Worksheet</w:t>
            </w:r>
          </w:p>
          <w:p w14:paraId="6CE706C6" w14:textId="77777777" w:rsidR="00B205A6" w:rsidRPr="008B0329" w:rsidRDefault="00B205A6"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75FBBDF5" w14:textId="77777777" w:rsidR="00B205A6" w:rsidRDefault="00B205A6" w:rsidP="00622D18">
            <w:pPr>
              <w:pStyle w:val="Normalbulletlist"/>
              <w:numPr>
                <w:ilvl w:val="0"/>
                <w:numId w:val="7"/>
              </w:numPr>
              <w:rPr>
                <w:rFonts w:cs="Arial"/>
                <w:bCs w:val="0"/>
                <w:color w:val="000000"/>
                <w:szCs w:val="22"/>
              </w:rPr>
            </w:pPr>
            <w:r w:rsidRPr="008B0329">
              <w:rPr>
                <w:rFonts w:cs="Arial"/>
                <w:bCs w:val="0"/>
                <w:color w:val="000000"/>
                <w:szCs w:val="22"/>
              </w:rPr>
              <w:lastRenderedPageBreak/>
              <w:t xml:space="preserve">Flipchart paper for group work </w:t>
            </w:r>
          </w:p>
          <w:p w14:paraId="4A3E1EC6" w14:textId="4F733C91" w:rsidR="00297596" w:rsidRDefault="00297596" w:rsidP="00622D18">
            <w:pPr>
              <w:pStyle w:val="Normalbulletlist"/>
              <w:numPr>
                <w:ilvl w:val="0"/>
                <w:numId w:val="7"/>
              </w:numPr>
              <w:rPr>
                <w:rFonts w:cs="Arial"/>
                <w:bCs w:val="0"/>
                <w:color w:val="000000"/>
                <w:szCs w:val="22"/>
              </w:rPr>
            </w:pPr>
            <w:r>
              <w:rPr>
                <w:rFonts w:cs="Arial"/>
                <w:bCs w:val="0"/>
                <w:color w:val="000000"/>
                <w:szCs w:val="22"/>
              </w:rPr>
              <w:t>Tutor to show examples of:</w:t>
            </w:r>
          </w:p>
          <w:p w14:paraId="28D4D6D4" w14:textId="77777777" w:rsidR="00265EC0" w:rsidRPr="00265EC0" w:rsidRDefault="00265EC0" w:rsidP="00622D18">
            <w:pPr>
              <w:pStyle w:val="Normalbulletlist"/>
              <w:numPr>
                <w:ilvl w:val="1"/>
                <w:numId w:val="7"/>
              </w:numPr>
              <w:rPr>
                <w:rFonts w:cs="Arial"/>
                <w:bCs w:val="0"/>
                <w:color w:val="000000"/>
                <w:szCs w:val="22"/>
              </w:rPr>
            </w:pPr>
            <w:r w:rsidRPr="00265EC0">
              <w:rPr>
                <w:rFonts w:cs="Arial"/>
                <w:bCs w:val="0"/>
                <w:color w:val="000000"/>
                <w:szCs w:val="22"/>
              </w:rPr>
              <w:t>Sight glasses</w:t>
            </w:r>
          </w:p>
          <w:p w14:paraId="084244F5" w14:textId="77777777" w:rsidR="00265EC0" w:rsidRPr="00265EC0" w:rsidRDefault="00265EC0" w:rsidP="00622D18">
            <w:pPr>
              <w:pStyle w:val="Normalbulletlist"/>
              <w:numPr>
                <w:ilvl w:val="1"/>
                <w:numId w:val="7"/>
              </w:numPr>
              <w:rPr>
                <w:rFonts w:cs="Arial"/>
                <w:bCs w:val="0"/>
                <w:color w:val="000000"/>
                <w:szCs w:val="22"/>
              </w:rPr>
            </w:pPr>
            <w:r w:rsidRPr="00265EC0">
              <w:rPr>
                <w:rFonts w:cs="Arial"/>
                <w:bCs w:val="0"/>
                <w:color w:val="000000"/>
                <w:szCs w:val="22"/>
              </w:rPr>
              <w:t>Driers (suction and liquid)</w:t>
            </w:r>
          </w:p>
          <w:p w14:paraId="715C187C" w14:textId="77777777" w:rsidR="00265EC0" w:rsidRPr="00265EC0" w:rsidRDefault="00265EC0" w:rsidP="00622D18">
            <w:pPr>
              <w:pStyle w:val="Normalbulletlist"/>
              <w:numPr>
                <w:ilvl w:val="1"/>
                <w:numId w:val="7"/>
              </w:numPr>
              <w:rPr>
                <w:rFonts w:cs="Arial"/>
                <w:bCs w:val="0"/>
                <w:color w:val="000000"/>
                <w:szCs w:val="22"/>
              </w:rPr>
            </w:pPr>
            <w:r w:rsidRPr="00265EC0">
              <w:rPr>
                <w:rFonts w:cs="Arial"/>
                <w:bCs w:val="0"/>
                <w:color w:val="000000"/>
                <w:szCs w:val="22"/>
              </w:rPr>
              <w:t>Pressure relief valves</w:t>
            </w:r>
          </w:p>
          <w:p w14:paraId="752430B3" w14:textId="77777777" w:rsidR="00265EC0" w:rsidRPr="00265EC0" w:rsidRDefault="00265EC0" w:rsidP="00622D18">
            <w:pPr>
              <w:pStyle w:val="Normalbulletlist"/>
              <w:numPr>
                <w:ilvl w:val="1"/>
                <w:numId w:val="7"/>
              </w:numPr>
              <w:rPr>
                <w:rFonts w:cs="Arial"/>
                <w:bCs w:val="0"/>
                <w:color w:val="000000"/>
                <w:szCs w:val="22"/>
              </w:rPr>
            </w:pPr>
            <w:r w:rsidRPr="00265EC0">
              <w:rPr>
                <w:rFonts w:cs="Arial"/>
                <w:bCs w:val="0"/>
                <w:color w:val="000000"/>
                <w:szCs w:val="22"/>
              </w:rPr>
              <w:t>Strainers</w:t>
            </w:r>
          </w:p>
          <w:p w14:paraId="086D3359" w14:textId="77777777" w:rsidR="00265EC0" w:rsidRPr="00265EC0" w:rsidRDefault="00265EC0" w:rsidP="00622D18">
            <w:pPr>
              <w:pStyle w:val="Normalbulletlist"/>
              <w:numPr>
                <w:ilvl w:val="1"/>
                <w:numId w:val="7"/>
              </w:numPr>
              <w:rPr>
                <w:rFonts w:cs="Arial"/>
                <w:bCs w:val="0"/>
                <w:color w:val="000000"/>
                <w:szCs w:val="22"/>
              </w:rPr>
            </w:pPr>
            <w:r w:rsidRPr="00265EC0">
              <w:rPr>
                <w:rFonts w:cs="Arial"/>
                <w:bCs w:val="0"/>
                <w:color w:val="000000"/>
                <w:szCs w:val="22"/>
              </w:rPr>
              <w:t>Service valves</w:t>
            </w:r>
          </w:p>
          <w:p w14:paraId="53FAFC44" w14:textId="60579B99" w:rsidR="00297596" w:rsidRDefault="00265EC0" w:rsidP="00622D18">
            <w:pPr>
              <w:pStyle w:val="Normalbulletlist"/>
              <w:numPr>
                <w:ilvl w:val="1"/>
                <w:numId w:val="7"/>
              </w:numPr>
              <w:rPr>
                <w:rFonts w:cs="Arial"/>
                <w:bCs w:val="0"/>
                <w:color w:val="000000"/>
                <w:szCs w:val="22"/>
              </w:rPr>
            </w:pPr>
            <w:r w:rsidRPr="00265EC0">
              <w:rPr>
                <w:rFonts w:cs="Arial"/>
                <w:bCs w:val="0"/>
                <w:color w:val="000000"/>
                <w:szCs w:val="22"/>
              </w:rPr>
              <w:t>Oil separators.</w:t>
            </w:r>
          </w:p>
          <w:p w14:paraId="220C340E" w14:textId="77777777" w:rsidR="00650820" w:rsidRPr="00D151B2" w:rsidRDefault="00650820" w:rsidP="00C058E5">
            <w:pPr>
              <w:pStyle w:val="Normalheadingblue"/>
              <w:rPr>
                <w:rFonts w:cs="Arial"/>
                <w:bCs/>
                <w:color w:val="000000"/>
                <w:szCs w:val="22"/>
              </w:rPr>
            </w:pPr>
          </w:p>
        </w:tc>
      </w:tr>
      <w:tr w:rsidR="00B65009" w:rsidRPr="00F87D27" w14:paraId="1E1E9F49"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25D9753F" w14:textId="3400747B" w:rsidR="00B65009" w:rsidRDefault="00760D36" w:rsidP="00DB41A5">
            <w:pPr>
              <w:jc w:val="center"/>
              <w:rPr>
                <w:rFonts w:cs="Arial"/>
                <w:b/>
                <w:bCs/>
                <w:szCs w:val="22"/>
              </w:rPr>
            </w:pPr>
            <w:r>
              <w:rPr>
                <w:rFonts w:cs="Arial"/>
                <w:b/>
                <w:bCs/>
                <w:szCs w:val="22"/>
              </w:rPr>
              <w:t>9</w:t>
            </w:r>
          </w:p>
        </w:tc>
        <w:tc>
          <w:tcPr>
            <w:tcW w:w="2644" w:type="dxa"/>
            <w:tcBorders>
              <w:top w:val="single" w:sz="4" w:space="0" w:color="auto"/>
              <w:left w:val="nil"/>
              <w:bottom w:val="single" w:sz="4" w:space="0" w:color="auto"/>
              <w:right w:val="single" w:sz="4" w:space="0" w:color="auto"/>
            </w:tcBorders>
          </w:tcPr>
          <w:p w14:paraId="5C159130" w14:textId="729E11F8" w:rsidR="00B65009" w:rsidRPr="008A2374" w:rsidRDefault="00B65009" w:rsidP="00B65009">
            <w:pPr>
              <w:pStyle w:val="Normalheadingblack"/>
              <w:rPr>
                <w:rFonts w:cs="Arial"/>
                <w:b w:val="0"/>
                <w:szCs w:val="22"/>
              </w:rPr>
            </w:pPr>
            <w:r w:rsidRPr="00EF28E9">
              <w:rPr>
                <w:rFonts w:cs="Arial"/>
                <w:bCs/>
                <w:color w:val="000000"/>
                <w:szCs w:val="22"/>
              </w:rPr>
              <w:t>K1.6 Refrigeration system components</w:t>
            </w:r>
            <w:r w:rsidR="00C020D3">
              <w:rPr>
                <w:rFonts w:cs="Arial"/>
                <w:bCs/>
                <w:color w:val="000000"/>
                <w:szCs w:val="22"/>
              </w:rPr>
              <w:t xml:space="preserve"> (storage vessels)</w:t>
            </w:r>
          </w:p>
          <w:p w14:paraId="2273B76C" w14:textId="77777777" w:rsidR="00B65009" w:rsidRPr="00EF28E9" w:rsidRDefault="00B65009" w:rsidP="00650820">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167D1C10" w14:textId="77777777" w:rsidR="00C057AB" w:rsidRPr="00C057AB" w:rsidRDefault="00C057AB" w:rsidP="002A658E">
            <w:pPr>
              <w:pStyle w:val="Normalheadingblack"/>
              <w:rPr>
                <w:rFonts w:cs="Arial"/>
                <w:b w:val="0"/>
                <w:color w:val="000000"/>
                <w:szCs w:val="22"/>
              </w:rPr>
            </w:pPr>
            <w:r w:rsidRPr="00C057AB">
              <w:rPr>
                <w:rFonts w:cs="Arial"/>
                <w:b w:val="0"/>
                <w:color w:val="000000"/>
                <w:szCs w:val="22"/>
              </w:rPr>
              <w:t>The function of system storage pressure vessel in industrial and commercial systems:</w:t>
            </w:r>
          </w:p>
          <w:p w14:paraId="58AA4FC7" w14:textId="1188EE41" w:rsidR="00C057AB" w:rsidRPr="00C057AB" w:rsidRDefault="00C057AB" w:rsidP="00622D18">
            <w:pPr>
              <w:pStyle w:val="Normalheadingblack"/>
              <w:numPr>
                <w:ilvl w:val="0"/>
                <w:numId w:val="19"/>
              </w:numPr>
              <w:rPr>
                <w:rFonts w:cs="Arial"/>
                <w:b w:val="0"/>
                <w:color w:val="000000"/>
                <w:szCs w:val="22"/>
              </w:rPr>
            </w:pPr>
            <w:r w:rsidRPr="00C057AB">
              <w:rPr>
                <w:rFonts w:cs="Arial"/>
                <w:b w:val="0"/>
                <w:color w:val="000000"/>
                <w:szCs w:val="22"/>
              </w:rPr>
              <w:t>liquid receiver</w:t>
            </w:r>
          </w:p>
          <w:p w14:paraId="18C36774" w14:textId="360AE575" w:rsidR="00C057AB" w:rsidRPr="00C057AB" w:rsidRDefault="00C057AB" w:rsidP="00622D18">
            <w:pPr>
              <w:pStyle w:val="Normalheadingblack"/>
              <w:numPr>
                <w:ilvl w:val="0"/>
                <w:numId w:val="19"/>
              </w:numPr>
              <w:rPr>
                <w:rFonts w:cs="Arial"/>
                <w:b w:val="0"/>
                <w:color w:val="000000"/>
                <w:szCs w:val="22"/>
              </w:rPr>
            </w:pPr>
            <w:r w:rsidRPr="00C057AB">
              <w:rPr>
                <w:rFonts w:cs="Arial"/>
                <w:b w:val="0"/>
                <w:color w:val="000000"/>
                <w:szCs w:val="22"/>
              </w:rPr>
              <w:t>suction accumulator</w:t>
            </w:r>
          </w:p>
          <w:p w14:paraId="27BD8581" w14:textId="77777777" w:rsidR="00B65009" w:rsidRDefault="00C057AB" w:rsidP="00622D18">
            <w:pPr>
              <w:pStyle w:val="Normalheadingblack"/>
              <w:numPr>
                <w:ilvl w:val="0"/>
                <w:numId w:val="19"/>
              </w:numPr>
              <w:rPr>
                <w:rFonts w:cs="Arial"/>
                <w:b w:val="0"/>
                <w:color w:val="000000"/>
                <w:szCs w:val="22"/>
              </w:rPr>
            </w:pPr>
            <w:r w:rsidRPr="00C057AB">
              <w:rPr>
                <w:rFonts w:cs="Arial"/>
                <w:b w:val="0"/>
                <w:color w:val="000000"/>
                <w:szCs w:val="22"/>
              </w:rPr>
              <w:t>surge drum.</w:t>
            </w:r>
          </w:p>
          <w:p w14:paraId="4C50734A" w14:textId="4C87E60E" w:rsidR="002A658E" w:rsidRPr="00B65009" w:rsidRDefault="002A658E" w:rsidP="002A658E">
            <w:pPr>
              <w:pStyle w:val="Normalheadingblack"/>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2E74DBFE" w14:textId="77777777" w:rsidR="00D429CF" w:rsidRDefault="00D429CF" w:rsidP="00D429CF">
            <w:pPr>
              <w:pStyle w:val="Normalheadingblue"/>
              <w:rPr>
                <w:rFonts w:cs="Arial"/>
                <w:bCs/>
                <w:color w:val="000000"/>
                <w:szCs w:val="22"/>
              </w:rPr>
            </w:pPr>
            <w:r w:rsidRPr="00D151B2">
              <w:rPr>
                <w:rFonts w:cs="Arial"/>
                <w:bCs/>
                <w:color w:val="000000"/>
                <w:szCs w:val="22"/>
              </w:rPr>
              <w:t>Activities:</w:t>
            </w:r>
          </w:p>
          <w:p w14:paraId="54285DB0" w14:textId="72753E32" w:rsidR="00D429CF" w:rsidRPr="0076372F" w:rsidRDefault="00D429CF"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 xml:space="preserve">6f </w:t>
            </w:r>
            <w:r w:rsidR="00940BC1">
              <w:rPr>
                <w:rFonts w:cs="Arial"/>
                <w:bCs/>
                <w:color w:val="000000"/>
                <w:szCs w:val="22"/>
              </w:rPr>
              <w:t>storage vessels</w:t>
            </w:r>
          </w:p>
          <w:p w14:paraId="2B9F0E8B" w14:textId="77777777" w:rsidR="00D429CF" w:rsidRPr="00E515BB" w:rsidRDefault="00D429CF"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Pr>
                <w:rFonts w:cs="Arial"/>
                <w:b w:val="0"/>
                <w:bCs/>
                <w:color w:val="auto"/>
                <w:szCs w:val="22"/>
              </w:rPr>
              <w:t>s</w:t>
            </w:r>
          </w:p>
          <w:p w14:paraId="4CEDC822" w14:textId="1ED66909" w:rsidR="00E515BB" w:rsidRPr="00E515BB" w:rsidRDefault="00E515BB" w:rsidP="00622D18">
            <w:pPr>
              <w:pStyle w:val="Normalheadingblue"/>
              <w:numPr>
                <w:ilvl w:val="0"/>
                <w:numId w:val="7"/>
              </w:numPr>
              <w:spacing w:before="0" w:after="0"/>
              <w:rPr>
                <w:rFonts w:cs="Arial"/>
                <w:bCs/>
                <w:color w:val="auto"/>
                <w:szCs w:val="22"/>
              </w:rPr>
            </w:pPr>
            <w:r w:rsidRPr="00E515BB">
              <w:rPr>
                <w:rFonts w:cs="Arial"/>
                <w:bCs/>
                <w:color w:val="auto"/>
                <w:szCs w:val="22"/>
              </w:rPr>
              <w:t>Storage Vessels Worksheet</w:t>
            </w:r>
          </w:p>
          <w:p w14:paraId="0FFDA9AA" w14:textId="77777777" w:rsidR="00D429CF" w:rsidRDefault="00D429CF" w:rsidP="00D429CF">
            <w:pPr>
              <w:pStyle w:val="Normalheadingblue"/>
              <w:spacing w:before="0" w:after="0"/>
              <w:rPr>
                <w:rFonts w:cs="Arial"/>
                <w:bCs/>
                <w:color w:val="000000"/>
                <w:szCs w:val="22"/>
              </w:rPr>
            </w:pPr>
          </w:p>
          <w:p w14:paraId="116296F5" w14:textId="77777777" w:rsidR="00D429CF" w:rsidRPr="0015552C" w:rsidRDefault="00D429CF" w:rsidP="00D429CF">
            <w:pPr>
              <w:pStyle w:val="Normalheadingblue"/>
              <w:rPr>
                <w:rFonts w:cs="Arial"/>
                <w:bCs/>
                <w:color w:val="000000"/>
                <w:szCs w:val="22"/>
              </w:rPr>
            </w:pPr>
            <w:r>
              <w:rPr>
                <w:rFonts w:cs="Arial"/>
                <w:bCs/>
                <w:color w:val="000000"/>
                <w:szCs w:val="22"/>
              </w:rPr>
              <w:t>Resources:</w:t>
            </w:r>
          </w:p>
          <w:p w14:paraId="0E45F153" w14:textId="1915B304" w:rsidR="00D429CF" w:rsidRPr="00E515BB" w:rsidRDefault="00D429CF"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 xml:space="preserve">6f </w:t>
            </w:r>
            <w:r w:rsidR="00940BC1">
              <w:rPr>
                <w:rFonts w:cs="Arial"/>
                <w:bCs/>
                <w:color w:val="000000"/>
                <w:szCs w:val="22"/>
              </w:rPr>
              <w:t>storage vessels</w:t>
            </w:r>
          </w:p>
          <w:p w14:paraId="58C5545D" w14:textId="4A2CBFE4" w:rsidR="00E515BB" w:rsidRPr="00E515BB" w:rsidRDefault="00E515BB" w:rsidP="00622D18">
            <w:pPr>
              <w:pStyle w:val="Normalheadingblue"/>
              <w:numPr>
                <w:ilvl w:val="0"/>
                <w:numId w:val="7"/>
              </w:numPr>
              <w:spacing w:before="0" w:after="0"/>
              <w:rPr>
                <w:rFonts w:cs="Arial"/>
                <w:bCs/>
                <w:color w:val="auto"/>
                <w:szCs w:val="22"/>
              </w:rPr>
            </w:pPr>
            <w:r w:rsidRPr="00E515BB">
              <w:rPr>
                <w:rFonts w:cs="Arial"/>
                <w:bCs/>
                <w:color w:val="auto"/>
                <w:szCs w:val="22"/>
              </w:rPr>
              <w:t>TL Refrigeration K1.6f Storage Vessels Worksheet</w:t>
            </w:r>
          </w:p>
          <w:p w14:paraId="2C47B919" w14:textId="77777777" w:rsidR="00D429CF" w:rsidRPr="008B0329" w:rsidRDefault="00D429CF"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5694B38C" w14:textId="77777777" w:rsidR="00D429CF" w:rsidRPr="008B0329" w:rsidRDefault="00D429CF" w:rsidP="00622D18">
            <w:pPr>
              <w:pStyle w:val="Normalbulletlist"/>
              <w:numPr>
                <w:ilvl w:val="0"/>
                <w:numId w:val="7"/>
              </w:numPr>
              <w:rPr>
                <w:rFonts w:cs="Arial"/>
                <w:bCs w:val="0"/>
                <w:color w:val="000000"/>
                <w:szCs w:val="22"/>
              </w:rPr>
            </w:pPr>
            <w:r w:rsidRPr="008B0329">
              <w:rPr>
                <w:rFonts w:cs="Arial"/>
                <w:bCs w:val="0"/>
                <w:color w:val="000000"/>
                <w:szCs w:val="22"/>
              </w:rPr>
              <w:t xml:space="preserve">Flipchart paper for group work </w:t>
            </w:r>
          </w:p>
          <w:p w14:paraId="4563BB8B" w14:textId="77777777" w:rsidR="00B65009" w:rsidRPr="00D151B2" w:rsidRDefault="00B65009" w:rsidP="00C058E5">
            <w:pPr>
              <w:pStyle w:val="Normalheadingblue"/>
              <w:rPr>
                <w:rFonts w:cs="Arial"/>
                <w:bCs/>
                <w:color w:val="000000"/>
                <w:szCs w:val="22"/>
              </w:rPr>
            </w:pPr>
          </w:p>
        </w:tc>
      </w:tr>
      <w:tr w:rsidR="00C057AB" w:rsidRPr="00F87D27" w14:paraId="06C07C27"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7F1BFB6A" w14:textId="4DD17D82" w:rsidR="00C057AB" w:rsidRDefault="00C057AB" w:rsidP="00DB41A5">
            <w:pPr>
              <w:jc w:val="center"/>
              <w:rPr>
                <w:rFonts w:cs="Arial"/>
                <w:b/>
                <w:bCs/>
                <w:szCs w:val="22"/>
              </w:rPr>
            </w:pPr>
            <w:r>
              <w:rPr>
                <w:rFonts w:cs="Arial"/>
                <w:b/>
                <w:bCs/>
                <w:szCs w:val="22"/>
              </w:rPr>
              <w:t>1</w:t>
            </w:r>
            <w:r w:rsidR="00760D36">
              <w:rPr>
                <w:rFonts w:cs="Arial"/>
                <w:b/>
                <w:bCs/>
                <w:szCs w:val="22"/>
              </w:rPr>
              <w:t>0</w:t>
            </w:r>
          </w:p>
        </w:tc>
        <w:tc>
          <w:tcPr>
            <w:tcW w:w="2644" w:type="dxa"/>
            <w:tcBorders>
              <w:top w:val="single" w:sz="4" w:space="0" w:color="auto"/>
              <w:left w:val="nil"/>
              <w:bottom w:val="single" w:sz="4" w:space="0" w:color="auto"/>
              <w:right w:val="single" w:sz="4" w:space="0" w:color="auto"/>
            </w:tcBorders>
          </w:tcPr>
          <w:p w14:paraId="21B30108" w14:textId="6DBF3979" w:rsidR="00C057AB" w:rsidRPr="008A2374" w:rsidRDefault="00C057AB" w:rsidP="00C057AB">
            <w:pPr>
              <w:pStyle w:val="Normalheadingblack"/>
              <w:rPr>
                <w:rFonts w:cs="Arial"/>
                <w:b w:val="0"/>
                <w:szCs w:val="22"/>
              </w:rPr>
            </w:pPr>
            <w:r w:rsidRPr="00EF28E9">
              <w:rPr>
                <w:rFonts w:cs="Arial"/>
                <w:bCs/>
                <w:color w:val="000000"/>
                <w:szCs w:val="22"/>
              </w:rPr>
              <w:t>K1.6 Refrigeration system components</w:t>
            </w:r>
            <w:r w:rsidR="00C020D3">
              <w:rPr>
                <w:rFonts w:cs="Arial"/>
                <w:bCs/>
                <w:color w:val="000000"/>
                <w:szCs w:val="22"/>
              </w:rPr>
              <w:t xml:space="preserve"> (control valves)</w:t>
            </w:r>
          </w:p>
          <w:p w14:paraId="6F890B1D" w14:textId="77777777" w:rsidR="00C057AB" w:rsidRPr="00EF28E9" w:rsidRDefault="00C057AB" w:rsidP="00B65009">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28E886BB" w14:textId="77777777" w:rsidR="00B027FC" w:rsidRPr="00B027FC" w:rsidRDefault="00B027FC" w:rsidP="002A658E">
            <w:pPr>
              <w:pStyle w:val="Normalheadingblack"/>
              <w:rPr>
                <w:rFonts w:cs="Arial"/>
                <w:b w:val="0"/>
                <w:color w:val="000000"/>
                <w:szCs w:val="22"/>
              </w:rPr>
            </w:pPr>
            <w:r w:rsidRPr="00B027FC">
              <w:rPr>
                <w:rFonts w:cs="Arial"/>
                <w:b w:val="0"/>
                <w:color w:val="000000"/>
                <w:szCs w:val="22"/>
              </w:rPr>
              <w:lastRenderedPageBreak/>
              <w:t>The function and operating principles of control valves in industrial and commercial systems:</w:t>
            </w:r>
          </w:p>
          <w:p w14:paraId="7B85708C" w14:textId="128094FF" w:rsidR="00B027FC" w:rsidRPr="00B027FC" w:rsidRDefault="00B027FC" w:rsidP="00622D18">
            <w:pPr>
              <w:pStyle w:val="Normalheadingblack"/>
              <w:numPr>
                <w:ilvl w:val="0"/>
                <w:numId w:val="20"/>
              </w:numPr>
              <w:rPr>
                <w:rFonts w:cs="Arial"/>
                <w:b w:val="0"/>
                <w:color w:val="000000"/>
                <w:szCs w:val="22"/>
              </w:rPr>
            </w:pPr>
            <w:r w:rsidRPr="00B027FC">
              <w:rPr>
                <w:rFonts w:cs="Arial"/>
                <w:b w:val="0"/>
                <w:color w:val="000000"/>
                <w:szCs w:val="22"/>
              </w:rPr>
              <w:t>four-way reversing</w:t>
            </w:r>
          </w:p>
          <w:p w14:paraId="493BA90A" w14:textId="6A1750A1" w:rsidR="00B027FC" w:rsidRPr="00B027FC" w:rsidRDefault="00B027FC" w:rsidP="00622D18">
            <w:pPr>
              <w:pStyle w:val="Normalheadingblack"/>
              <w:numPr>
                <w:ilvl w:val="0"/>
                <w:numId w:val="20"/>
              </w:numPr>
              <w:rPr>
                <w:rFonts w:cs="Arial"/>
                <w:b w:val="0"/>
                <w:color w:val="000000"/>
                <w:szCs w:val="22"/>
              </w:rPr>
            </w:pPr>
            <w:r w:rsidRPr="00B027FC">
              <w:rPr>
                <w:rFonts w:cs="Arial"/>
                <w:b w:val="0"/>
                <w:color w:val="000000"/>
                <w:szCs w:val="22"/>
              </w:rPr>
              <w:lastRenderedPageBreak/>
              <w:t>solenoid</w:t>
            </w:r>
          </w:p>
          <w:p w14:paraId="10D0B9FB" w14:textId="2AA2806B" w:rsidR="00B027FC" w:rsidRPr="00B027FC" w:rsidRDefault="00B027FC" w:rsidP="00622D18">
            <w:pPr>
              <w:pStyle w:val="Normalheadingblack"/>
              <w:numPr>
                <w:ilvl w:val="0"/>
                <w:numId w:val="20"/>
              </w:numPr>
              <w:rPr>
                <w:rFonts w:cs="Arial"/>
                <w:b w:val="0"/>
                <w:color w:val="000000"/>
                <w:szCs w:val="22"/>
              </w:rPr>
            </w:pPr>
            <w:r w:rsidRPr="00B027FC">
              <w:rPr>
                <w:rFonts w:cs="Arial"/>
                <w:b w:val="0"/>
                <w:color w:val="000000"/>
                <w:szCs w:val="22"/>
              </w:rPr>
              <w:t>evaporator</w:t>
            </w:r>
          </w:p>
          <w:p w14:paraId="327B8164" w14:textId="2C3540BC" w:rsidR="00B027FC" w:rsidRPr="00B027FC" w:rsidRDefault="00B027FC" w:rsidP="00622D18">
            <w:pPr>
              <w:pStyle w:val="Normalheadingblack"/>
              <w:numPr>
                <w:ilvl w:val="0"/>
                <w:numId w:val="20"/>
              </w:numPr>
              <w:rPr>
                <w:rFonts w:cs="Arial"/>
                <w:b w:val="0"/>
                <w:color w:val="000000"/>
                <w:szCs w:val="22"/>
              </w:rPr>
            </w:pPr>
            <w:r w:rsidRPr="00B027FC">
              <w:rPr>
                <w:rFonts w:cs="Arial"/>
                <w:b w:val="0"/>
                <w:color w:val="000000"/>
                <w:szCs w:val="22"/>
              </w:rPr>
              <w:t>crankcase</w:t>
            </w:r>
          </w:p>
          <w:p w14:paraId="471F9D70" w14:textId="55D29F8D" w:rsidR="00B027FC" w:rsidRPr="00B027FC" w:rsidRDefault="00B027FC" w:rsidP="00622D18">
            <w:pPr>
              <w:pStyle w:val="Normalheadingblack"/>
              <w:numPr>
                <w:ilvl w:val="0"/>
                <w:numId w:val="20"/>
              </w:numPr>
              <w:rPr>
                <w:rFonts w:cs="Arial"/>
                <w:b w:val="0"/>
                <w:color w:val="000000"/>
                <w:szCs w:val="22"/>
              </w:rPr>
            </w:pPr>
            <w:r w:rsidRPr="00B027FC">
              <w:rPr>
                <w:rFonts w:cs="Arial"/>
                <w:b w:val="0"/>
                <w:color w:val="000000"/>
                <w:szCs w:val="22"/>
              </w:rPr>
              <w:t>differential pressure regulators</w:t>
            </w:r>
          </w:p>
          <w:p w14:paraId="0175E6F1" w14:textId="77777777" w:rsidR="00C057AB" w:rsidRDefault="00B027FC" w:rsidP="00622D18">
            <w:pPr>
              <w:pStyle w:val="Normalheadingblack"/>
              <w:numPr>
                <w:ilvl w:val="0"/>
                <w:numId w:val="20"/>
              </w:numPr>
              <w:rPr>
                <w:rFonts w:cs="Arial"/>
                <w:b w:val="0"/>
                <w:color w:val="000000"/>
                <w:szCs w:val="22"/>
              </w:rPr>
            </w:pPr>
            <w:r w:rsidRPr="00B027FC">
              <w:rPr>
                <w:rFonts w:cs="Arial"/>
                <w:b w:val="0"/>
                <w:color w:val="000000"/>
                <w:szCs w:val="22"/>
              </w:rPr>
              <w:t>non-return valves.</w:t>
            </w:r>
          </w:p>
          <w:p w14:paraId="777C503E" w14:textId="04292076" w:rsidR="00B027FC" w:rsidRPr="00C057AB" w:rsidRDefault="00B027FC" w:rsidP="002A658E">
            <w:pPr>
              <w:pStyle w:val="Normalheadingblack"/>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64D30896" w14:textId="77777777" w:rsidR="003F06F8" w:rsidRDefault="003F06F8" w:rsidP="003F06F8">
            <w:pPr>
              <w:pStyle w:val="Normalheadingblue"/>
              <w:rPr>
                <w:rFonts w:cs="Arial"/>
                <w:bCs/>
                <w:color w:val="000000"/>
                <w:szCs w:val="22"/>
              </w:rPr>
            </w:pPr>
            <w:r w:rsidRPr="00D151B2">
              <w:rPr>
                <w:rFonts w:cs="Arial"/>
                <w:bCs/>
                <w:color w:val="000000"/>
                <w:szCs w:val="22"/>
              </w:rPr>
              <w:lastRenderedPageBreak/>
              <w:t>Activities:</w:t>
            </w:r>
          </w:p>
          <w:p w14:paraId="0EFD5BE1" w14:textId="67824D2B" w:rsidR="003F06F8" w:rsidRPr="002D7523" w:rsidRDefault="003F06F8"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6g control valves</w:t>
            </w:r>
          </w:p>
          <w:p w14:paraId="1941BAD4" w14:textId="3A631F85" w:rsidR="002D7523" w:rsidRPr="002D7523" w:rsidRDefault="002D7523" w:rsidP="00622D18">
            <w:pPr>
              <w:pStyle w:val="Normalheadingblue"/>
              <w:numPr>
                <w:ilvl w:val="0"/>
                <w:numId w:val="7"/>
              </w:numPr>
              <w:spacing w:before="0" w:after="0"/>
              <w:rPr>
                <w:rFonts w:cs="Arial"/>
                <w:bCs/>
                <w:color w:val="auto"/>
                <w:szCs w:val="22"/>
              </w:rPr>
            </w:pPr>
            <w:r w:rsidRPr="002D7523">
              <w:rPr>
                <w:rFonts w:cs="Arial"/>
                <w:bCs/>
                <w:color w:val="auto"/>
                <w:szCs w:val="22"/>
              </w:rPr>
              <w:lastRenderedPageBreak/>
              <w:t>Control Valves Worksheet</w:t>
            </w:r>
          </w:p>
          <w:p w14:paraId="28BA8F92" w14:textId="77777777" w:rsidR="003F06F8" w:rsidRPr="0015552C" w:rsidRDefault="003F06F8"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Pr>
                <w:rFonts w:cs="Arial"/>
                <w:b w:val="0"/>
                <w:bCs/>
                <w:color w:val="auto"/>
                <w:szCs w:val="22"/>
              </w:rPr>
              <w:t>s</w:t>
            </w:r>
          </w:p>
          <w:p w14:paraId="18229CCC" w14:textId="77777777" w:rsidR="003F06F8" w:rsidRDefault="003F06F8" w:rsidP="003F06F8">
            <w:pPr>
              <w:pStyle w:val="Normalheadingblue"/>
              <w:spacing w:before="0" w:after="0"/>
              <w:rPr>
                <w:rFonts w:cs="Arial"/>
                <w:bCs/>
                <w:color w:val="000000"/>
                <w:szCs w:val="22"/>
              </w:rPr>
            </w:pPr>
          </w:p>
          <w:p w14:paraId="02E5FFE7" w14:textId="77777777" w:rsidR="003F06F8" w:rsidRPr="0015552C" w:rsidRDefault="003F06F8" w:rsidP="003F06F8">
            <w:pPr>
              <w:pStyle w:val="Normalheadingblue"/>
              <w:rPr>
                <w:rFonts w:cs="Arial"/>
                <w:bCs/>
                <w:color w:val="000000"/>
                <w:szCs w:val="22"/>
              </w:rPr>
            </w:pPr>
            <w:r>
              <w:rPr>
                <w:rFonts w:cs="Arial"/>
                <w:bCs/>
                <w:color w:val="000000"/>
                <w:szCs w:val="22"/>
              </w:rPr>
              <w:t>Resources:</w:t>
            </w:r>
          </w:p>
          <w:p w14:paraId="4C96E076" w14:textId="50F0F1D2" w:rsidR="003F06F8" w:rsidRPr="002238DC" w:rsidRDefault="003F06F8"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6g control valves</w:t>
            </w:r>
          </w:p>
          <w:p w14:paraId="08DA0C78" w14:textId="175531C5" w:rsidR="002238DC" w:rsidRPr="002238DC" w:rsidRDefault="002238DC" w:rsidP="00622D18">
            <w:pPr>
              <w:pStyle w:val="Normalbulletlist"/>
              <w:numPr>
                <w:ilvl w:val="0"/>
                <w:numId w:val="7"/>
              </w:numPr>
              <w:rPr>
                <w:rFonts w:cs="Arial"/>
                <w:b/>
                <w:color w:val="000000"/>
                <w:szCs w:val="22"/>
              </w:rPr>
            </w:pPr>
            <w:r w:rsidRPr="002D7523">
              <w:rPr>
                <w:rFonts w:cs="Arial"/>
                <w:b/>
                <w:color w:val="000000"/>
                <w:szCs w:val="22"/>
              </w:rPr>
              <w:t>TL Refrigeration K1.6g Control Valves Worksheet</w:t>
            </w:r>
          </w:p>
          <w:p w14:paraId="532DFAC4" w14:textId="77777777" w:rsidR="003F06F8" w:rsidRPr="008B0329" w:rsidRDefault="003F06F8"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5D821CC8" w14:textId="77777777" w:rsidR="008D27CC" w:rsidRDefault="003F06F8" w:rsidP="00622D18">
            <w:pPr>
              <w:pStyle w:val="Normalbulletlist"/>
              <w:numPr>
                <w:ilvl w:val="0"/>
                <w:numId w:val="7"/>
              </w:numPr>
              <w:rPr>
                <w:rFonts w:cs="Arial"/>
                <w:bCs w:val="0"/>
                <w:color w:val="000000"/>
                <w:szCs w:val="22"/>
              </w:rPr>
            </w:pPr>
            <w:r w:rsidRPr="008B0329">
              <w:rPr>
                <w:rFonts w:cs="Arial"/>
                <w:bCs w:val="0"/>
                <w:color w:val="000000"/>
                <w:szCs w:val="22"/>
              </w:rPr>
              <w:t>Flipchart paper for group work</w:t>
            </w:r>
          </w:p>
          <w:p w14:paraId="63971366" w14:textId="77777777" w:rsidR="008D27CC" w:rsidRDefault="008D27CC" w:rsidP="00622D18">
            <w:pPr>
              <w:pStyle w:val="Normalbulletlist"/>
              <w:numPr>
                <w:ilvl w:val="0"/>
                <w:numId w:val="7"/>
              </w:numPr>
              <w:rPr>
                <w:rFonts w:cs="Arial"/>
                <w:bCs w:val="0"/>
                <w:color w:val="000000"/>
                <w:szCs w:val="22"/>
              </w:rPr>
            </w:pPr>
            <w:r>
              <w:rPr>
                <w:rFonts w:cs="Arial"/>
                <w:bCs w:val="0"/>
                <w:color w:val="000000"/>
                <w:szCs w:val="22"/>
              </w:rPr>
              <w:t>Tutor to show examples of:</w:t>
            </w:r>
          </w:p>
          <w:p w14:paraId="22982BAD" w14:textId="77777777" w:rsidR="00366DCB" w:rsidRDefault="00366DCB" w:rsidP="00622D18">
            <w:pPr>
              <w:pStyle w:val="Normalbulletlist"/>
              <w:numPr>
                <w:ilvl w:val="1"/>
                <w:numId w:val="7"/>
              </w:numPr>
              <w:rPr>
                <w:rFonts w:cs="Arial"/>
                <w:bCs w:val="0"/>
                <w:color w:val="000000"/>
                <w:szCs w:val="22"/>
              </w:rPr>
            </w:pPr>
            <w:r>
              <w:rPr>
                <w:rFonts w:cs="Arial"/>
                <w:bCs w:val="0"/>
                <w:color w:val="000000"/>
                <w:szCs w:val="22"/>
              </w:rPr>
              <w:t>Four-way reversing valves</w:t>
            </w:r>
          </w:p>
          <w:p w14:paraId="35D01BBA" w14:textId="1DB3D4C3" w:rsidR="008D27CC" w:rsidRPr="00265EC0" w:rsidRDefault="008D27CC" w:rsidP="00622D18">
            <w:pPr>
              <w:pStyle w:val="Normalbulletlist"/>
              <w:numPr>
                <w:ilvl w:val="1"/>
                <w:numId w:val="7"/>
              </w:numPr>
              <w:rPr>
                <w:rFonts w:cs="Arial"/>
                <w:bCs w:val="0"/>
                <w:color w:val="000000"/>
                <w:szCs w:val="22"/>
              </w:rPr>
            </w:pPr>
            <w:r>
              <w:rPr>
                <w:rFonts w:cs="Arial"/>
                <w:bCs w:val="0"/>
                <w:color w:val="000000"/>
                <w:szCs w:val="22"/>
              </w:rPr>
              <w:t>Solenoid</w:t>
            </w:r>
            <w:r w:rsidR="00366DCB">
              <w:rPr>
                <w:rFonts w:cs="Arial"/>
                <w:bCs w:val="0"/>
                <w:color w:val="000000"/>
                <w:szCs w:val="22"/>
              </w:rPr>
              <w:t xml:space="preserve"> </w:t>
            </w:r>
            <w:r w:rsidR="00C80854">
              <w:rPr>
                <w:rFonts w:cs="Arial"/>
                <w:bCs w:val="0"/>
                <w:color w:val="000000"/>
                <w:szCs w:val="22"/>
              </w:rPr>
              <w:t>valves</w:t>
            </w:r>
          </w:p>
          <w:p w14:paraId="0BC48916" w14:textId="27622A8A" w:rsidR="008D27CC" w:rsidRPr="00265EC0" w:rsidRDefault="004A4D3D" w:rsidP="00622D18">
            <w:pPr>
              <w:pStyle w:val="Normalbulletlist"/>
              <w:numPr>
                <w:ilvl w:val="1"/>
                <w:numId w:val="7"/>
              </w:numPr>
              <w:rPr>
                <w:rFonts w:cs="Arial"/>
                <w:bCs w:val="0"/>
                <w:color w:val="000000"/>
                <w:szCs w:val="22"/>
              </w:rPr>
            </w:pPr>
            <w:r>
              <w:rPr>
                <w:rFonts w:cs="Arial"/>
                <w:bCs w:val="0"/>
                <w:color w:val="000000"/>
                <w:szCs w:val="22"/>
              </w:rPr>
              <w:t>Evaporator pressure regulators</w:t>
            </w:r>
          </w:p>
          <w:p w14:paraId="0E677FE0" w14:textId="7D6DD11A" w:rsidR="006337F0" w:rsidRPr="00265EC0" w:rsidRDefault="006337F0" w:rsidP="00622D18">
            <w:pPr>
              <w:pStyle w:val="Normalbulletlist"/>
              <w:numPr>
                <w:ilvl w:val="1"/>
                <w:numId w:val="7"/>
              </w:numPr>
              <w:rPr>
                <w:rFonts w:cs="Arial"/>
                <w:bCs w:val="0"/>
                <w:color w:val="000000"/>
                <w:szCs w:val="22"/>
              </w:rPr>
            </w:pPr>
            <w:r>
              <w:rPr>
                <w:rFonts w:cs="Arial"/>
                <w:bCs w:val="0"/>
                <w:color w:val="000000"/>
                <w:szCs w:val="22"/>
              </w:rPr>
              <w:t>Crankcase pressure regulators</w:t>
            </w:r>
          </w:p>
          <w:p w14:paraId="23F17DBE" w14:textId="12EDF157" w:rsidR="008D27CC" w:rsidRDefault="00FC3D86" w:rsidP="00622D18">
            <w:pPr>
              <w:pStyle w:val="Normalbulletlist"/>
              <w:numPr>
                <w:ilvl w:val="1"/>
                <w:numId w:val="7"/>
              </w:numPr>
              <w:rPr>
                <w:rFonts w:cs="Arial"/>
                <w:bCs w:val="0"/>
                <w:color w:val="000000"/>
                <w:szCs w:val="22"/>
              </w:rPr>
            </w:pPr>
            <w:r>
              <w:rPr>
                <w:rFonts w:cs="Arial"/>
                <w:bCs w:val="0"/>
                <w:color w:val="000000"/>
                <w:szCs w:val="22"/>
              </w:rPr>
              <w:t>Non-return valves</w:t>
            </w:r>
          </w:p>
          <w:p w14:paraId="25FA1143" w14:textId="3AB69AAB" w:rsidR="003F06F8" w:rsidRPr="008B0329" w:rsidRDefault="003F06F8" w:rsidP="00FC3D86">
            <w:pPr>
              <w:pStyle w:val="Normalbulletlist"/>
              <w:numPr>
                <w:ilvl w:val="0"/>
                <w:numId w:val="0"/>
              </w:numPr>
              <w:ind w:left="360"/>
              <w:rPr>
                <w:rFonts w:cs="Arial"/>
                <w:bCs w:val="0"/>
                <w:color w:val="000000"/>
                <w:szCs w:val="22"/>
              </w:rPr>
            </w:pPr>
          </w:p>
          <w:p w14:paraId="771F4C56" w14:textId="77777777" w:rsidR="00C057AB" w:rsidRPr="00D151B2" w:rsidRDefault="00C057AB" w:rsidP="00C058E5">
            <w:pPr>
              <w:pStyle w:val="Normalheadingblue"/>
              <w:rPr>
                <w:rFonts w:cs="Arial"/>
                <w:bCs/>
                <w:color w:val="000000"/>
                <w:szCs w:val="22"/>
              </w:rPr>
            </w:pPr>
          </w:p>
        </w:tc>
      </w:tr>
      <w:tr w:rsidR="00D84E39" w:rsidRPr="00F87D27" w14:paraId="3FEDC998"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592BDED6" w14:textId="4B553FA3" w:rsidR="00D84E39" w:rsidRDefault="00D84E39" w:rsidP="00DB41A5">
            <w:pPr>
              <w:jc w:val="center"/>
              <w:rPr>
                <w:rFonts w:cs="Arial"/>
                <w:b/>
                <w:bCs/>
                <w:szCs w:val="22"/>
              </w:rPr>
            </w:pPr>
            <w:r>
              <w:rPr>
                <w:rFonts w:cs="Arial"/>
                <w:b/>
                <w:bCs/>
                <w:szCs w:val="22"/>
              </w:rPr>
              <w:t>1</w:t>
            </w:r>
            <w:r w:rsidR="00760D36">
              <w:rPr>
                <w:rFonts w:cs="Arial"/>
                <w:b/>
                <w:bCs/>
                <w:szCs w:val="22"/>
              </w:rPr>
              <w:t>1</w:t>
            </w:r>
          </w:p>
        </w:tc>
        <w:tc>
          <w:tcPr>
            <w:tcW w:w="2644" w:type="dxa"/>
            <w:tcBorders>
              <w:top w:val="single" w:sz="4" w:space="0" w:color="auto"/>
              <w:left w:val="nil"/>
              <w:bottom w:val="single" w:sz="4" w:space="0" w:color="auto"/>
              <w:right w:val="single" w:sz="4" w:space="0" w:color="auto"/>
            </w:tcBorders>
          </w:tcPr>
          <w:p w14:paraId="20C3C84E" w14:textId="4F09F1AE" w:rsidR="00D84E39" w:rsidRPr="008A2374" w:rsidRDefault="00D84E39" w:rsidP="00D84E39">
            <w:pPr>
              <w:pStyle w:val="Normalheadingblack"/>
              <w:rPr>
                <w:rFonts w:cs="Arial"/>
                <w:b w:val="0"/>
                <w:szCs w:val="22"/>
              </w:rPr>
            </w:pPr>
            <w:r w:rsidRPr="00EF28E9">
              <w:rPr>
                <w:rFonts w:cs="Arial"/>
                <w:bCs/>
                <w:color w:val="000000"/>
                <w:szCs w:val="22"/>
              </w:rPr>
              <w:t>K1.6 Refrigeration system components</w:t>
            </w:r>
            <w:r w:rsidR="00C020D3">
              <w:rPr>
                <w:rFonts w:cs="Arial"/>
                <w:bCs/>
                <w:color w:val="000000"/>
                <w:szCs w:val="22"/>
              </w:rPr>
              <w:t xml:space="preserve"> (fans and motors)</w:t>
            </w:r>
          </w:p>
          <w:p w14:paraId="03108E4A" w14:textId="77777777" w:rsidR="00D84E39" w:rsidRPr="00EF28E9" w:rsidRDefault="00D84E39" w:rsidP="00C057AB">
            <w:pPr>
              <w:pStyle w:val="Normalheadingblack"/>
              <w:rPr>
                <w:rFonts w:cs="Arial"/>
                <w:bCs/>
                <w:color w:val="000000"/>
                <w:szCs w:val="22"/>
              </w:rPr>
            </w:pPr>
          </w:p>
        </w:tc>
        <w:tc>
          <w:tcPr>
            <w:tcW w:w="5059" w:type="dxa"/>
            <w:tcBorders>
              <w:top w:val="single" w:sz="4" w:space="0" w:color="auto"/>
              <w:left w:val="single" w:sz="4" w:space="0" w:color="auto"/>
              <w:bottom w:val="single" w:sz="4" w:space="0" w:color="auto"/>
              <w:right w:val="single" w:sz="4" w:space="0" w:color="auto"/>
            </w:tcBorders>
          </w:tcPr>
          <w:p w14:paraId="28005A47" w14:textId="77777777" w:rsidR="004648FD" w:rsidRPr="004648FD" w:rsidRDefault="004648FD" w:rsidP="00907F2B">
            <w:pPr>
              <w:pStyle w:val="Normalheadingblack"/>
              <w:rPr>
                <w:rFonts w:cs="Arial"/>
                <w:b w:val="0"/>
                <w:color w:val="000000"/>
                <w:szCs w:val="22"/>
              </w:rPr>
            </w:pPr>
            <w:r w:rsidRPr="004648FD">
              <w:rPr>
                <w:rFonts w:cs="Arial"/>
                <w:b w:val="0"/>
                <w:color w:val="000000"/>
                <w:szCs w:val="22"/>
              </w:rPr>
              <w:t>The function and operating principles of fans along with the range of electric motors used to drive them:</w:t>
            </w:r>
          </w:p>
          <w:p w14:paraId="30942093" w14:textId="3C957834" w:rsidR="004648FD" w:rsidRPr="004648FD" w:rsidRDefault="004648FD" w:rsidP="00622D18">
            <w:pPr>
              <w:pStyle w:val="Normalheadingblack"/>
              <w:numPr>
                <w:ilvl w:val="0"/>
                <w:numId w:val="21"/>
              </w:numPr>
              <w:rPr>
                <w:rFonts w:cs="Arial"/>
                <w:b w:val="0"/>
                <w:color w:val="000000"/>
                <w:szCs w:val="22"/>
              </w:rPr>
            </w:pPr>
            <w:r w:rsidRPr="004648FD">
              <w:rPr>
                <w:rFonts w:cs="Arial"/>
                <w:b w:val="0"/>
                <w:color w:val="000000"/>
                <w:szCs w:val="22"/>
              </w:rPr>
              <w:t>axial</w:t>
            </w:r>
          </w:p>
          <w:p w14:paraId="3DB26585" w14:textId="730819B8" w:rsidR="004648FD" w:rsidRPr="004648FD" w:rsidRDefault="004648FD" w:rsidP="00622D18">
            <w:pPr>
              <w:pStyle w:val="Normalheadingblack"/>
              <w:numPr>
                <w:ilvl w:val="0"/>
                <w:numId w:val="21"/>
              </w:numPr>
              <w:rPr>
                <w:rFonts w:cs="Arial"/>
                <w:b w:val="0"/>
                <w:color w:val="000000"/>
                <w:szCs w:val="22"/>
              </w:rPr>
            </w:pPr>
            <w:r w:rsidRPr="004648FD">
              <w:rPr>
                <w:rFonts w:cs="Arial"/>
                <w:b w:val="0"/>
                <w:color w:val="000000"/>
                <w:szCs w:val="22"/>
              </w:rPr>
              <w:t>propeller</w:t>
            </w:r>
          </w:p>
          <w:p w14:paraId="588C853A" w14:textId="77777777" w:rsidR="004648FD" w:rsidRDefault="004648FD" w:rsidP="00622D18">
            <w:pPr>
              <w:pStyle w:val="Normalheadingblack"/>
              <w:numPr>
                <w:ilvl w:val="0"/>
                <w:numId w:val="21"/>
              </w:numPr>
              <w:rPr>
                <w:rFonts w:cs="Arial"/>
                <w:b w:val="0"/>
                <w:color w:val="000000"/>
                <w:szCs w:val="22"/>
              </w:rPr>
            </w:pPr>
            <w:r w:rsidRPr="004648FD">
              <w:rPr>
                <w:rFonts w:cs="Arial"/>
                <w:b w:val="0"/>
                <w:color w:val="000000"/>
                <w:szCs w:val="22"/>
              </w:rPr>
              <w:t>centrifugal.</w:t>
            </w:r>
          </w:p>
          <w:p w14:paraId="2D2F587E" w14:textId="5B0B086B" w:rsidR="00907F2B" w:rsidRPr="00907F2B" w:rsidRDefault="00907F2B" w:rsidP="00907F2B">
            <w:pPr>
              <w:pStyle w:val="Normalheadingblack"/>
              <w:rPr>
                <w:rFonts w:cs="Arial"/>
                <w:b w:val="0"/>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617818ED" w14:textId="77777777" w:rsidR="007A5902" w:rsidRDefault="007A5902" w:rsidP="007A5902">
            <w:pPr>
              <w:pStyle w:val="Normalheadingblue"/>
              <w:rPr>
                <w:rFonts w:cs="Arial"/>
                <w:bCs/>
                <w:color w:val="000000"/>
                <w:szCs w:val="22"/>
              </w:rPr>
            </w:pPr>
            <w:r w:rsidRPr="00D151B2">
              <w:rPr>
                <w:rFonts w:cs="Arial"/>
                <w:bCs/>
                <w:color w:val="000000"/>
                <w:szCs w:val="22"/>
              </w:rPr>
              <w:t>Activities:</w:t>
            </w:r>
          </w:p>
          <w:p w14:paraId="5761138A" w14:textId="6F755924" w:rsidR="007A5902" w:rsidRPr="0076372F" w:rsidRDefault="007A5902"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6h fans and motors</w:t>
            </w:r>
          </w:p>
          <w:p w14:paraId="6761F413" w14:textId="77777777" w:rsidR="002238DC" w:rsidRPr="002238DC" w:rsidRDefault="007A5902"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Pr>
                <w:rFonts w:cs="Arial"/>
                <w:b w:val="0"/>
                <w:bCs/>
                <w:color w:val="auto"/>
                <w:szCs w:val="22"/>
              </w:rPr>
              <w:t>s</w:t>
            </w:r>
          </w:p>
          <w:p w14:paraId="57CB9CF2" w14:textId="709FF37E" w:rsidR="002238DC" w:rsidRPr="002238DC" w:rsidRDefault="002238DC" w:rsidP="00622D18">
            <w:pPr>
              <w:pStyle w:val="Normalheadingblue"/>
              <w:numPr>
                <w:ilvl w:val="0"/>
                <w:numId w:val="7"/>
              </w:numPr>
              <w:spacing w:before="0" w:after="0"/>
              <w:rPr>
                <w:rFonts w:cs="Arial"/>
                <w:bCs/>
                <w:color w:val="000000"/>
                <w:szCs w:val="22"/>
              </w:rPr>
            </w:pPr>
            <w:r w:rsidRPr="002238DC">
              <w:rPr>
                <w:rFonts w:cs="Arial"/>
                <w:color w:val="000000"/>
                <w:szCs w:val="22"/>
              </w:rPr>
              <w:t>Fans Motors Worksheet</w:t>
            </w:r>
          </w:p>
          <w:p w14:paraId="6383B9CF" w14:textId="77777777" w:rsidR="007A5902" w:rsidRDefault="007A5902" w:rsidP="007A5902">
            <w:pPr>
              <w:pStyle w:val="Normalheadingblue"/>
              <w:spacing w:before="0" w:after="0"/>
              <w:rPr>
                <w:rFonts w:cs="Arial"/>
                <w:bCs/>
                <w:color w:val="000000"/>
                <w:szCs w:val="22"/>
              </w:rPr>
            </w:pPr>
          </w:p>
          <w:p w14:paraId="4F7C22CC" w14:textId="77777777" w:rsidR="007A5902" w:rsidRPr="0015552C" w:rsidRDefault="007A5902" w:rsidP="007A5902">
            <w:pPr>
              <w:pStyle w:val="Normalheadingblue"/>
              <w:rPr>
                <w:rFonts w:cs="Arial"/>
                <w:bCs/>
                <w:color w:val="000000"/>
                <w:szCs w:val="22"/>
              </w:rPr>
            </w:pPr>
            <w:r>
              <w:rPr>
                <w:rFonts w:cs="Arial"/>
                <w:bCs/>
                <w:color w:val="000000"/>
                <w:szCs w:val="22"/>
              </w:rPr>
              <w:t>Resources:</w:t>
            </w:r>
          </w:p>
          <w:p w14:paraId="684FDBD3" w14:textId="0D22CA61" w:rsidR="007A5902" w:rsidRPr="002238DC" w:rsidRDefault="007A5902"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Pr="00980837">
              <w:rPr>
                <w:rFonts w:cs="Arial"/>
                <w:bCs/>
                <w:color w:val="000000"/>
                <w:szCs w:val="22"/>
              </w:rPr>
              <w:t>K1.</w:t>
            </w:r>
            <w:r>
              <w:rPr>
                <w:rFonts w:cs="Arial"/>
                <w:bCs/>
                <w:color w:val="000000"/>
                <w:szCs w:val="22"/>
              </w:rPr>
              <w:t>6h fans and motors</w:t>
            </w:r>
          </w:p>
          <w:p w14:paraId="7BA98C37" w14:textId="16841247" w:rsidR="002238DC" w:rsidRPr="002238DC" w:rsidRDefault="002238DC" w:rsidP="00622D18">
            <w:pPr>
              <w:pStyle w:val="Normalbulletlist"/>
              <w:numPr>
                <w:ilvl w:val="0"/>
                <w:numId w:val="7"/>
              </w:numPr>
              <w:rPr>
                <w:rFonts w:cs="Arial"/>
                <w:b/>
                <w:color w:val="000000"/>
                <w:szCs w:val="22"/>
              </w:rPr>
            </w:pPr>
            <w:r w:rsidRPr="002238DC">
              <w:rPr>
                <w:rFonts w:cs="Arial"/>
                <w:b/>
                <w:color w:val="000000"/>
                <w:szCs w:val="22"/>
              </w:rPr>
              <w:lastRenderedPageBreak/>
              <w:t>TL Refrigeration K1.6h Fans Motors Worksheet</w:t>
            </w:r>
          </w:p>
          <w:p w14:paraId="5AB1272F" w14:textId="77777777" w:rsidR="007A5902" w:rsidRPr="008B0329" w:rsidRDefault="007A5902"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593927BD" w14:textId="77777777" w:rsidR="007A5902" w:rsidRDefault="007A5902" w:rsidP="00622D18">
            <w:pPr>
              <w:pStyle w:val="Normalbulletlist"/>
              <w:numPr>
                <w:ilvl w:val="0"/>
                <w:numId w:val="7"/>
              </w:numPr>
              <w:rPr>
                <w:rFonts w:cs="Arial"/>
                <w:bCs w:val="0"/>
                <w:color w:val="000000"/>
                <w:szCs w:val="22"/>
              </w:rPr>
            </w:pPr>
            <w:r w:rsidRPr="008B0329">
              <w:rPr>
                <w:rFonts w:cs="Arial"/>
                <w:bCs w:val="0"/>
                <w:color w:val="000000"/>
                <w:szCs w:val="22"/>
              </w:rPr>
              <w:t>Flipchart paper for group work</w:t>
            </w:r>
          </w:p>
          <w:p w14:paraId="00B66C8F" w14:textId="0029890C" w:rsidR="007A5902" w:rsidRDefault="007A5902" w:rsidP="00622D18">
            <w:pPr>
              <w:pStyle w:val="Normalbulletlist"/>
              <w:numPr>
                <w:ilvl w:val="0"/>
                <w:numId w:val="7"/>
              </w:numPr>
              <w:rPr>
                <w:rFonts w:cs="Arial"/>
                <w:bCs w:val="0"/>
                <w:color w:val="000000"/>
                <w:szCs w:val="22"/>
              </w:rPr>
            </w:pPr>
            <w:r>
              <w:rPr>
                <w:rFonts w:cs="Arial"/>
                <w:bCs w:val="0"/>
                <w:color w:val="000000"/>
                <w:szCs w:val="22"/>
              </w:rPr>
              <w:t>Tutor to show examples of</w:t>
            </w:r>
            <w:r w:rsidR="00421B6A">
              <w:rPr>
                <w:rFonts w:cs="Arial"/>
                <w:bCs w:val="0"/>
                <w:color w:val="000000"/>
                <w:szCs w:val="22"/>
              </w:rPr>
              <w:t xml:space="preserve"> </w:t>
            </w:r>
            <w:r w:rsidR="00BB6CC0">
              <w:rPr>
                <w:rFonts w:cs="Arial"/>
                <w:bCs w:val="0"/>
                <w:color w:val="000000"/>
                <w:szCs w:val="22"/>
              </w:rPr>
              <w:t>electric motors</w:t>
            </w:r>
            <w:r w:rsidR="002D0BDD">
              <w:rPr>
                <w:rFonts w:cs="Arial"/>
                <w:bCs w:val="0"/>
                <w:color w:val="000000"/>
                <w:szCs w:val="22"/>
              </w:rPr>
              <w:t xml:space="preserve"> used to drive fans:</w:t>
            </w:r>
          </w:p>
          <w:p w14:paraId="36081A61" w14:textId="2D61DD6F" w:rsidR="007A5902" w:rsidRDefault="002D0BDD" w:rsidP="00622D18">
            <w:pPr>
              <w:pStyle w:val="Normalbulletlist"/>
              <w:numPr>
                <w:ilvl w:val="1"/>
                <w:numId w:val="7"/>
              </w:numPr>
              <w:rPr>
                <w:rFonts w:cs="Arial"/>
                <w:bCs w:val="0"/>
                <w:color w:val="000000"/>
                <w:szCs w:val="22"/>
              </w:rPr>
            </w:pPr>
            <w:r>
              <w:rPr>
                <w:rFonts w:cs="Arial"/>
                <w:bCs w:val="0"/>
                <w:color w:val="000000"/>
                <w:szCs w:val="22"/>
              </w:rPr>
              <w:t>Axial</w:t>
            </w:r>
          </w:p>
          <w:p w14:paraId="4FA2D229" w14:textId="50020CAC" w:rsidR="002D0BDD" w:rsidRDefault="002D0BDD" w:rsidP="00622D18">
            <w:pPr>
              <w:pStyle w:val="Normalbulletlist"/>
              <w:numPr>
                <w:ilvl w:val="1"/>
                <w:numId w:val="7"/>
              </w:numPr>
              <w:rPr>
                <w:rFonts w:cs="Arial"/>
                <w:bCs w:val="0"/>
                <w:color w:val="000000"/>
                <w:szCs w:val="22"/>
              </w:rPr>
            </w:pPr>
            <w:r>
              <w:rPr>
                <w:rFonts w:cs="Arial"/>
                <w:bCs w:val="0"/>
                <w:color w:val="000000"/>
                <w:szCs w:val="22"/>
              </w:rPr>
              <w:t>Propeller</w:t>
            </w:r>
          </w:p>
          <w:p w14:paraId="7D6421CB" w14:textId="7E0925D3" w:rsidR="002D0BDD" w:rsidRDefault="002D0BDD" w:rsidP="00622D18">
            <w:pPr>
              <w:pStyle w:val="Normalbulletlist"/>
              <w:numPr>
                <w:ilvl w:val="1"/>
                <w:numId w:val="7"/>
              </w:numPr>
              <w:rPr>
                <w:rFonts w:cs="Arial"/>
                <w:bCs w:val="0"/>
                <w:color w:val="000000"/>
                <w:szCs w:val="22"/>
              </w:rPr>
            </w:pPr>
            <w:r>
              <w:rPr>
                <w:rFonts w:cs="Arial"/>
                <w:bCs w:val="0"/>
                <w:color w:val="000000"/>
                <w:szCs w:val="22"/>
              </w:rPr>
              <w:t>Centrifugal</w:t>
            </w:r>
          </w:p>
          <w:p w14:paraId="0C62A8AE" w14:textId="77777777" w:rsidR="00D84E39" w:rsidRPr="00D151B2" w:rsidRDefault="00D84E39" w:rsidP="00C058E5">
            <w:pPr>
              <w:pStyle w:val="Normalheadingblue"/>
              <w:rPr>
                <w:rFonts w:cs="Arial"/>
                <w:bCs/>
                <w:color w:val="000000"/>
                <w:szCs w:val="22"/>
              </w:rPr>
            </w:pPr>
          </w:p>
        </w:tc>
      </w:tr>
      <w:tr w:rsidR="003558D7" w:rsidRPr="00F87D27" w14:paraId="7EAD3005"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1771E7A1" w14:textId="1616B273" w:rsidR="003558D7" w:rsidRPr="00EC061A" w:rsidRDefault="00A5495B" w:rsidP="00DB41A5">
            <w:pPr>
              <w:jc w:val="center"/>
              <w:rPr>
                <w:rFonts w:cs="Arial"/>
                <w:b/>
                <w:bCs/>
                <w:szCs w:val="22"/>
              </w:rPr>
            </w:pPr>
            <w:r>
              <w:rPr>
                <w:rFonts w:cs="Arial"/>
                <w:b/>
                <w:bCs/>
                <w:szCs w:val="22"/>
              </w:rPr>
              <w:t>1</w:t>
            </w:r>
            <w:r w:rsidR="00760D36">
              <w:rPr>
                <w:rFonts w:cs="Arial"/>
                <w:b/>
                <w:bCs/>
                <w:szCs w:val="22"/>
              </w:rPr>
              <w:t>2</w:t>
            </w:r>
          </w:p>
          <w:p w14:paraId="3553A637" w14:textId="77777777" w:rsidR="000C43DF" w:rsidRDefault="000C43DF" w:rsidP="00DB41A5">
            <w:pPr>
              <w:jc w:val="center"/>
              <w:rPr>
                <w:rFonts w:cs="Arial"/>
                <w:szCs w:val="22"/>
              </w:rPr>
            </w:pPr>
          </w:p>
          <w:p w14:paraId="6EC5CD21" w14:textId="77777777" w:rsidR="000C43DF" w:rsidRDefault="000C43DF" w:rsidP="00DB41A5">
            <w:pPr>
              <w:jc w:val="center"/>
              <w:rPr>
                <w:rFonts w:cs="Arial"/>
                <w:szCs w:val="22"/>
              </w:rPr>
            </w:pPr>
          </w:p>
          <w:p w14:paraId="602207B2" w14:textId="77777777" w:rsidR="000C43DF" w:rsidRDefault="000C43DF" w:rsidP="000C43DF">
            <w:pPr>
              <w:jc w:val="center"/>
              <w:rPr>
                <w:rFonts w:cs="Arial"/>
                <w:szCs w:val="22"/>
              </w:rPr>
            </w:pPr>
          </w:p>
          <w:p w14:paraId="07E1731D" w14:textId="77777777" w:rsidR="000C43DF" w:rsidRDefault="000C43DF" w:rsidP="000C43DF">
            <w:pPr>
              <w:jc w:val="center"/>
              <w:rPr>
                <w:rFonts w:cs="Arial"/>
                <w:szCs w:val="22"/>
              </w:rPr>
            </w:pPr>
          </w:p>
          <w:p w14:paraId="7531560E" w14:textId="77777777" w:rsidR="000C43DF" w:rsidRDefault="000C43DF" w:rsidP="000C43DF">
            <w:pPr>
              <w:jc w:val="center"/>
              <w:rPr>
                <w:rFonts w:cs="Arial"/>
                <w:szCs w:val="22"/>
              </w:rPr>
            </w:pPr>
          </w:p>
          <w:p w14:paraId="76CC4AD9" w14:textId="1A38FDEB" w:rsidR="000C43DF" w:rsidRPr="000C43DF" w:rsidRDefault="000C43DF" w:rsidP="000C43DF">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16605A39" w14:textId="157B3136" w:rsidR="003558D7" w:rsidRPr="008A2374" w:rsidRDefault="00166481" w:rsidP="00C058E5">
            <w:pPr>
              <w:pStyle w:val="Normalheadingblack"/>
              <w:rPr>
                <w:rFonts w:cs="Arial"/>
                <w:b w:val="0"/>
                <w:color w:val="0077E3"/>
                <w:szCs w:val="22"/>
                <w:lang w:eastAsia="en-GB"/>
              </w:rPr>
            </w:pPr>
            <w:r w:rsidRPr="00166481">
              <w:rPr>
                <w:rFonts w:cs="Arial"/>
                <w:bCs/>
                <w:color w:val="000000"/>
                <w:szCs w:val="22"/>
              </w:rPr>
              <w:t>K1.7 Types of components for refrigeration systems</w:t>
            </w:r>
          </w:p>
        </w:tc>
        <w:tc>
          <w:tcPr>
            <w:tcW w:w="5059" w:type="dxa"/>
            <w:tcBorders>
              <w:top w:val="single" w:sz="4" w:space="0" w:color="auto"/>
              <w:left w:val="single" w:sz="4" w:space="0" w:color="auto"/>
              <w:bottom w:val="single" w:sz="4" w:space="0" w:color="auto"/>
              <w:right w:val="single" w:sz="4" w:space="0" w:color="auto"/>
            </w:tcBorders>
          </w:tcPr>
          <w:p w14:paraId="3070102F" w14:textId="77777777" w:rsidR="00C118AF" w:rsidRPr="00C118AF" w:rsidRDefault="00C118AF" w:rsidP="00C118AF">
            <w:pPr>
              <w:pStyle w:val="Normalheadingblack"/>
              <w:rPr>
                <w:rFonts w:cs="Arial"/>
                <w:b w:val="0"/>
                <w:color w:val="000000"/>
                <w:szCs w:val="22"/>
              </w:rPr>
            </w:pPr>
            <w:r w:rsidRPr="00C118AF">
              <w:rPr>
                <w:rFonts w:cs="Arial"/>
                <w:b w:val="0"/>
                <w:color w:val="000000"/>
                <w:szCs w:val="22"/>
              </w:rPr>
              <w:t>The different types of components and their suitability in different situations to meet differing client needs:</w:t>
            </w:r>
          </w:p>
          <w:p w14:paraId="56299E82"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direct expansion</w:t>
            </w:r>
          </w:p>
          <w:p w14:paraId="15B2CD5A"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flooded</w:t>
            </w:r>
          </w:p>
          <w:p w14:paraId="077CAD4C" w14:textId="77777777" w:rsidR="00C118AF" w:rsidRPr="00C118AF" w:rsidRDefault="00C118AF" w:rsidP="00622D18">
            <w:pPr>
              <w:pStyle w:val="Normalheadingblack"/>
              <w:numPr>
                <w:ilvl w:val="0"/>
                <w:numId w:val="22"/>
              </w:numPr>
              <w:rPr>
                <w:rFonts w:cs="Arial"/>
                <w:b w:val="0"/>
                <w:color w:val="000000"/>
                <w:szCs w:val="22"/>
              </w:rPr>
            </w:pPr>
            <w:proofErr w:type="gramStart"/>
            <w:r w:rsidRPr="00C118AF">
              <w:rPr>
                <w:rFonts w:cs="Arial"/>
                <w:b w:val="0"/>
                <w:color w:val="000000"/>
                <w:szCs w:val="22"/>
              </w:rPr>
              <w:t>pump</w:t>
            </w:r>
            <w:proofErr w:type="gramEnd"/>
            <w:r w:rsidRPr="00C118AF">
              <w:rPr>
                <w:rFonts w:cs="Arial"/>
                <w:b w:val="0"/>
                <w:color w:val="000000"/>
                <w:szCs w:val="22"/>
              </w:rPr>
              <w:t xml:space="preserve"> overfeed</w:t>
            </w:r>
          </w:p>
          <w:p w14:paraId="5510E78B"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cascade</w:t>
            </w:r>
          </w:p>
          <w:p w14:paraId="048F9C69"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compound</w:t>
            </w:r>
          </w:p>
          <w:p w14:paraId="1470249D"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booster</w:t>
            </w:r>
          </w:p>
          <w:p w14:paraId="2D3964EA"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trans-critical</w:t>
            </w:r>
          </w:p>
          <w:p w14:paraId="0DE14299"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blast freezing</w:t>
            </w:r>
          </w:p>
          <w:p w14:paraId="15C4960A"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cold storage</w:t>
            </w:r>
          </w:p>
          <w:p w14:paraId="31BCC8C9" w14:textId="77777777" w:rsidR="00C118AF" w:rsidRPr="00C118AF" w:rsidRDefault="00C118AF" w:rsidP="00622D18">
            <w:pPr>
              <w:pStyle w:val="Normalheadingblack"/>
              <w:numPr>
                <w:ilvl w:val="0"/>
                <w:numId w:val="22"/>
              </w:numPr>
              <w:rPr>
                <w:rFonts w:cs="Arial"/>
                <w:b w:val="0"/>
                <w:color w:val="000000"/>
                <w:szCs w:val="22"/>
              </w:rPr>
            </w:pPr>
            <w:r w:rsidRPr="00C118AF">
              <w:rPr>
                <w:rFonts w:cs="Arial"/>
                <w:b w:val="0"/>
                <w:color w:val="000000"/>
                <w:szCs w:val="22"/>
              </w:rPr>
              <w:t>chill storage.</w:t>
            </w:r>
          </w:p>
          <w:p w14:paraId="326FA7FA" w14:textId="77777777" w:rsidR="00C118AF" w:rsidRPr="00C118AF" w:rsidRDefault="00C118AF" w:rsidP="00C118AF">
            <w:pPr>
              <w:pStyle w:val="Normalheadingblack"/>
              <w:rPr>
                <w:rFonts w:cs="Arial"/>
                <w:b w:val="0"/>
                <w:color w:val="000000"/>
                <w:szCs w:val="22"/>
              </w:rPr>
            </w:pPr>
          </w:p>
          <w:p w14:paraId="15819139" w14:textId="3850753B" w:rsidR="00C118AF" w:rsidRPr="00C118AF" w:rsidRDefault="00C118AF" w:rsidP="00C118AF">
            <w:pPr>
              <w:pStyle w:val="Normalheadingblack"/>
              <w:rPr>
                <w:rFonts w:cs="Arial"/>
                <w:b w:val="0"/>
                <w:color w:val="000000"/>
                <w:szCs w:val="22"/>
              </w:rPr>
            </w:pPr>
            <w:r w:rsidRPr="00C118AF">
              <w:rPr>
                <w:rFonts w:cs="Arial"/>
                <w:b w:val="0"/>
                <w:color w:val="000000"/>
                <w:szCs w:val="22"/>
              </w:rPr>
              <w:lastRenderedPageBreak/>
              <w:t>Flooded evaporators and the need for a surge drum and associated level control system.</w:t>
            </w:r>
          </w:p>
          <w:p w14:paraId="565F1DDD" w14:textId="2AAC6133" w:rsidR="00C118AF" w:rsidRPr="00C118AF" w:rsidRDefault="00C118AF" w:rsidP="00C118AF">
            <w:pPr>
              <w:pStyle w:val="Normalheadingblack"/>
              <w:rPr>
                <w:rFonts w:cs="Arial"/>
                <w:b w:val="0"/>
                <w:color w:val="000000"/>
                <w:szCs w:val="22"/>
              </w:rPr>
            </w:pPr>
            <w:r w:rsidRPr="00C118AF">
              <w:rPr>
                <w:rFonts w:cs="Arial"/>
                <w:b w:val="0"/>
                <w:color w:val="000000"/>
                <w:szCs w:val="22"/>
              </w:rPr>
              <w:t>Pumped overfeed systems, the importance of recirculation ratio and where such systems are used.</w:t>
            </w:r>
          </w:p>
          <w:p w14:paraId="79A44AA8" w14:textId="601F89DA" w:rsidR="00C118AF" w:rsidRPr="00C118AF" w:rsidRDefault="00C118AF" w:rsidP="00C118AF">
            <w:pPr>
              <w:pStyle w:val="Normalheadingblack"/>
              <w:rPr>
                <w:rFonts w:cs="Arial"/>
                <w:b w:val="0"/>
                <w:color w:val="000000"/>
                <w:szCs w:val="22"/>
              </w:rPr>
            </w:pPr>
            <w:r w:rsidRPr="00C118AF">
              <w:rPr>
                <w:rFonts w:cs="Arial"/>
                <w:b w:val="0"/>
                <w:color w:val="000000"/>
                <w:szCs w:val="22"/>
              </w:rPr>
              <w:t>Cascade systems, their operating principles, where they are used and common refrigerant combinations.</w:t>
            </w:r>
          </w:p>
          <w:p w14:paraId="2FEE0CC5" w14:textId="2ED0F635" w:rsidR="00497D78" w:rsidRDefault="00C118AF" w:rsidP="00C118AF">
            <w:pPr>
              <w:pStyle w:val="Normalheadingblack"/>
              <w:rPr>
                <w:rFonts w:cs="Arial"/>
                <w:b w:val="0"/>
                <w:color w:val="000000"/>
                <w:szCs w:val="22"/>
              </w:rPr>
            </w:pPr>
            <w:r w:rsidRPr="00C118AF">
              <w:rPr>
                <w:rFonts w:cs="Arial"/>
                <w:b w:val="0"/>
                <w:color w:val="000000"/>
                <w:szCs w:val="22"/>
              </w:rPr>
              <w:t>Compound systems, the operating principles, and comparisons with single stage and economised operation particularly in terms of efficiency. CO2 systems in trans-critical operation, where used, pressure range, triple point, and environmental factors.</w:t>
            </w:r>
          </w:p>
          <w:p w14:paraId="2470D71C" w14:textId="77777777" w:rsidR="009042BA" w:rsidRPr="009042BA" w:rsidRDefault="009042BA" w:rsidP="009042BA">
            <w:pPr>
              <w:pStyle w:val="Normalheadingblack"/>
              <w:rPr>
                <w:rFonts w:cs="Arial"/>
                <w:b w:val="0"/>
                <w:color w:val="000000"/>
                <w:szCs w:val="22"/>
              </w:rPr>
            </w:pPr>
            <w:r w:rsidRPr="009042BA">
              <w:rPr>
                <w:rFonts w:cs="Arial"/>
                <w:b w:val="0"/>
                <w:color w:val="000000"/>
                <w:szCs w:val="22"/>
              </w:rPr>
              <w:t>Blast freezing, typical design, expected evaporating temperatures and air velocity, commercial and industrial systems.</w:t>
            </w:r>
          </w:p>
          <w:p w14:paraId="17F92105" w14:textId="77777777" w:rsidR="009042BA" w:rsidRPr="009042BA" w:rsidRDefault="009042BA" w:rsidP="009042BA">
            <w:pPr>
              <w:pStyle w:val="Normalheadingblack"/>
              <w:rPr>
                <w:rFonts w:cs="Arial"/>
                <w:b w:val="0"/>
                <w:color w:val="000000"/>
                <w:szCs w:val="22"/>
              </w:rPr>
            </w:pPr>
          </w:p>
          <w:p w14:paraId="4E7D4DFA" w14:textId="40985393" w:rsidR="009042BA" w:rsidRPr="009042BA" w:rsidRDefault="009042BA" w:rsidP="009042BA">
            <w:pPr>
              <w:pStyle w:val="Normalheadingblack"/>
              <w:rPr>
                <w:rFonts w:cs="Arial"/>
                <w:b w:val="0"/>
                <w:color w:val="000000"/>
                <w:szCs w:val="22"/>
              </w:rPr>
            </w:pPr>
            <w:r w:rsidRPr="009042BA">
              <w:rPr>
                <w:rFonts w:cs="Arial"/>
                <w:b w:val="0"/>
                <w:color w:val="000000"/>
                <w:szCs w:val="22"/>
              </w:rPr>
              <w:t>Cold storage systems, system types, cold store temperature range (product and regulation dependent), and expected heat loads.</w:t>
            </w:r>
          </w:p>
          <w:p w14:paraId="3C095B00" w14:textId="6C2361C0" w:rsidR="0016465E" w:rsidRDefault="009042BA" w:rsidP="009042BA">
            <w:pPr>
              <w:pStyle w:val="Normalheadingblack"/>
              <w:rPr>
                <w:rFonts w:cs="Arial"/>
                <w:b w:val="0"/>
                <w:color w:val="000000"/>
                <w:szCs w:val="22"/>
              </w:rPr>
            </w:pPr>
            <w:r w:rsidRPr="009042BA">
              <w:rPr>
                <w:rFonts w:cs="Arial"/>
                <w:b w:val="0"/>
                <w:color w:val="000000"/>
                <w:szCs w:val="22"/>
              </w:rPr>
              <w:t>Chill storage, the issues of product degradation due to improper conditions (temperature and</w:t>
            </w:r>
            <w:r w:rsidR="00D2676F">
              <w:rPr>
                <w:rFonts w:cs="Arial"/>
                <w:b w:val="0"/>
                <w:color w:val="000000"/>
                <w:szCs w:val="22"/>
              </w:rPr>
              <w:t>/</w:t>
            </w:r>
            <w:r w:rsidRPr="009042BA">
              <w:rPr>
                <w:rFonts w:cs="Arial"/>
                <w:b w:val="0"/>
                <w:color w:val="000000"/>
                <w:szCs w:val="22"/>
              </w:rPr>
              <w:t>or air flow), temperature range dependent on product.</w:t>
            </w:r>
          </w:p>
          <w:p w14:paraId="09720C0F" w14:textId="5F6CBBAB" w:rsidR="003558D7" w:rsidRPr="008A2374" w:rsidRDefault="003558D7" w:rsidP="00C058E5">
            <w:pPr>
              <w:pStyle w:val="Normalheadingblack"/>
              <w:rPr>
                <w:rFonts w:cs="Arial"/>
                <w:b w:val="0"/>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0D79A7AA" w14:textId="77777777" w:rsidR="003525BE" w:rsidRDefault="003525BE" w:rsidP="003525BE">
            <w:pPr>
              <w:pStyle w:val="Normalheadingblue"/>
              <w:rPr>
                <w:rFonts w:cs="Arial"/>
                <w:bCs/>
                <w:color w:val="000000"/>
                <w:szCs w:val="22"/>
              </w:rPr>
            </w:pPr>
            <w:r w:rsidRPr="00D151B2">
              <w:rPr>
                <w:rFonts w:cs="Arial"/>
                <w:bCs/>
                <w:color w:val="000000"/>
                <w:szCs w:val="22"/>
              </w:rPr>
              <w:lastRenderedPageBreak/>
              <w:t>Activities:</w:t>
            </w:r>
          </w:p>
          <w:p w14:paraId="0F21EBDE" w14:textId="2966C5C3" w:rsidR="003525BE" w:rsidRPr="00EC3C9A" w:rsidRDefault="003525BE" w:rsidP="00622D18">
            <w:pPr>
              <w:pStyle w:val="Normalheadingblue"/>
              <w:numPr>
                <w:ilvl w:val="0"/>
                <w:numId w:val="7"/>
              </w:numPr>
              <w:spacing w:before="0" w:after="0"/>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004065D2" w:rsidRPr="004065D2">
              <w:rPr>
                <w:rFonts w:cs="Arial"/>
                <w:bCs/>
                <w:color w:val="000000"/>
                <w:szCs w:val="22"/>
              </w:rPr>
              <w:t>K1.7 Types of components for refrigeration systems</w:t>
            </w:r>
          </w:p>
          <w:p w14:paraId="7D4AC6BD" w14:textId="712AAD7A" w:rsidR="00EC3C9A" w:rsidRPr="00EC3C9A" w:rsidRDefault="00EC3C9A" w:rsidP="00622D18">
            <w:pPr>
              <w:pStyle w:val="Normalheadingblue"/>
              <w:numPr>
                <w:ilvl w:val="0"/>
                <w:numId w:val="7"/>
              </w:numPr>
              <w:spacing w:before="0" w:after="0"/>
              <w:rPr>
                <w:rFonts w:cs="Arial"/>
                <w:bCs/>
                <w:color w:val="auto"/>
                <w:szCs w:val="22"/>
              </w:rPr>
            </w:pPr>
            <w:r w:rsidRPr="00EC3C9A">
              <w:rPr>
                <w:rFonts w:cs="Arial"/>
                <w:bCs/>
                <w:color w:val="auto"/>
                <w:szCs w:val="22"/>
              </w:rPr>
              <w:t>Worksheets 1</w:t>
            </w:r>
            <w:r w:rsidR="00DF39E9">
              <w:rPr>
                <w:rFonts w:cs="Arial"/>
                <w:bCs/>
                <w:color w:val="auto"/>
                <w:szCs w:val="22"/>
              </w:rPr>
              <w:t>–</w:t>
            </w:r>
            <w:r w:rsidRPr="00EC3C9A">
              <w:rPr>
                <w:rFonts w:cs="Arial"/>
                <w:bCs/>
                <w:color w:val="auto"/>
                <w:szCs w:val="22"/>
              </w:rPr>
              <w:t>2</w:t>
            </w:r>
          </w:p>
          <w:p w14:paraId="23626596" w14:textId="77777777" w:rsidR="003525BE" w:rsidRPr="0015552C" w:rsidRDefault="003525BE" w:rsidP="00622D18">
            <w:pPr>
              <w:pStyle w:val="Normalheadingblue"/>
              <w:numPr>
                <w:ilvl w:val="0"/>
                <w:numId w:val="7"/>
              </w:numPr>
              <w:spacing w:before="0" w:after="0"/>
              <w:rPr>
                <w:rFonts w:cs="Arial"/>
                <w:bCs/>
                <w:color w:val="000000"/>
                <w:szCs w:val="22"/>
              </w:rPr>
            </w:pPr>
            <w:r w:rsidRPr="0015552C">
              <w:rPr>
                <w:rFonts w:cs="Arial"/>
                <w:b w:val="0"/>
                <w:bCs/>
                <w:color w:val="auto"/>
                <w:szCs w:val="22"/>
              </w:rPr>
              <w:t>Tutor-led discussion</w:t>
            </w:r>
            <w:r>
              <w:rPr>
                <w:rFonts w:cs="Arial"/>
                <w:b w:val="0"/>
                <w:bCs/>
                <w:color w:val="auto"/>
                <w:szCs w:val="22"/>
              </w:rPr>
              <w:t>s</w:t>
            </w:r>
          </w:p>
          <w:p w14:paraId="10DFFF57" w14:textId="77777777" w:rsidR="003525BE" w:rsidRDefault="003525BE" w:rsidP="003525BE">
            <w:pPr>
              <w:pStyle w:val="Normalheadingblue"/>
              <w:spacing w:before="0" w:after="0"/>
              <w:rPr>
                <w:rFonts w:cs="Arial"/>
                <w:bCs/>
                <w:color w:val="000000"/>
                <w:szCs w:val="22"/>
              </w:rPr>
            </w:pPr>
          </w:p>
          <w:p w14:paraId="7C5369E5" w14:textId="77777777" w:rsidR="003525BE" w:rsidRPr="0015552C" w:rsidRDefault="003525BE" w:rsidP="003525BE">
            <w:pPr>
              <w:pStyle w:val="Normalheadingblue"/>
              <w:rPr>
                <w:rFonts w:cs="Arial"/>
                <w:bCs/>
                <w:color w:val="000000"/>
                <w:szCs w:val="22"/>
              </w:rPr>
            </w:pPr>
            <w:r>
              <w:rPr>
                <w:rFonts w:cs="Arial"/>
                <w:bCs/>
                <w:color w:val="000000"/>
                <w:szCs w:val="22"/>
              </w:rPr>
              <w:t>Resources:</w:t>
            </w:r>
          </w:p>
          <w:p w14:paraId="2712665C" w14:textId="324A1723" w:rsidR="003525BE" w:rsidRPr="001355C0" w:rsidRDefault="003525BE" w:rsidP="00622D18">
            <w:pPr>
              <w:pStyle w:val="Normalheadingblue"/>
              <w:numPr>
                <w:ilvl w:val="0"/>
                <w:numId w:val="7"/>
              </w:numPr>
              <w:spacing w:before="0" w:after="0"/>
              <w:rPr>
                <w:rFonts w:cs="Arial"/>
                <w:b w:val="0"/>
                <w:color w:val="auto"/>
                <w:szCs w:val="22"/>
              </w:rPr>
            </w:pPr>
            <w:r w:rsidRPr="00FA3000">
              <w:rPr>
                <w:rFonts w:cs="Arial"/>
                <w:bCs/>
                <w:color w:val="000000"/>
                <w:szCs w:val="22"/>
              </w:rPr>
              <w:t xml:space="preserve">PowerPoint </w:t>
            </w:r>
            <w:r w:rsidR="004065D2" w:rsidRPr="004065D2">
              <w:rPr>
                <w:rFonts w:cs="Arial"/>
                <w:bCs/>
                <w:color w:val="000000"/>
                <w:szCs w:val="22"/>
              </w:rPr>
              <w:t>K1.7 Types of components for refrigeration systems</w:t>
            </w:r>
          </w:p>
          <w:p w14:paraId="0771C7AA" w14:textId="6D4CA60F" w:rsidR="001355C0" w:rsidRPr="001355C0" w:rsidRDefault="001355C0" w:rsidP="00622D18">
            <w:pPr>
              <w:pStyle w:val="Normalheadingblue"/>
              <w:numPr>
                <w:ilvl w:val="0"/>
                <w:numId w:val="7"/>
              </w:numPr>
              <w:spacing w:before="0" w:after="0"/>
              <w:rPr>
                <w:rFonts w:cs="Arial"/>
                <w:bCs/>
                <w:color w:val="auto"/>
                <w:szCs w:val="22"/>
              </w:rPr>
            </w:pPr>
            <w:r w:rsidRPr="001355C0">
              <w:rPr>
                <w:rFonts w:cs="Arial"/>
                <w:bCs/>
                <w:color w:val="auto"/>
                <w:szCs w:val="22"/>
              </w:rPr>
              <w:t>TL Refrigeration K1.7 Worksheet_1</w:t>
            </w:r>
          </w:p>
          <w:p w14:paraId="728CEB05" w14:textId="773E0585" w:rsidR="001355C0" w:rsidRPr="001355C0" w:rsidRDefault="001355C0" w:rsidP="00622D18">
            <w:pPr>
              <w:pStyle w:val="Normalheadingblue"/>
              <w:numPr>
                <w:ilvl w:val="0"/>
                <w:numId w:val="7"/>
              </w:numPr>
              <w:spacing w:before="0" w:after="0"/>
              <w:rPr>
                <w:rFonts w:cs="Arial"/>
                <w:bCs/>
                <w:color w:val="auto"/>
                <w:szCs w:val="22"/>
              </w:rPr>
            </w:pPr>
            <w:r w:rsidRPr="001355C0">
              <w:rPr>
                <w:rFonts w:cs="Arial"/>
                <w:bCs/>
                <w:color w:val="auto"/>
                <w:szCs w:val="22"/>
              </w:rPr>
              <w:t>TL Refrigeration K1.7 Worksheet_2</w:t>
            </w:r>
          </w:p>
          <w:p w14:paraId="07EDAE1E" w14:textId="77777777" w:rsidR="003525BE" w:rsidRPr="008B0329" w:rsidRDefault="003525BE" w:rsidP="00622D18">
            <w:pPr>
              <w:pStyle w:val="Normalbulletlist"/>
              <w:numPr>
                <w:ilvl w:val="0"/>
                <w:numId w:val="7"/>
              </w:numPr>
              <w:rPr>
                <w:rFonts w:cs="Arial"/>
                <w:bCs w:val="0"/>
                <w:color w:val="000000"/>
                <w:szCs w:val="22"/>
              </w:rPr>
            </w:pPr>
            <w:r w:rsidRPr="008B0329">
              <w:rPr>
                <w:rFonts w:cs="Arial"/>
                <w:bCs w:val="0"/>
                <w:color w:val="000000"/>
                <w:szCs w:val="22"/>
              </w:rPr>
              <w:t xml:space="preserve">Whiteboard / digital board </w:t>
            </w:r>
          </w:p>
          <w:p w14:paraId="443D6E72" w14:textId="77777777" w:rsidR="003525BE" w:rsidRDefault="003525BE" w:rsidP="00622D18">
            <w:pPr>
              <w:pStyle w:val="Normalbulletlist"/>
              <w:numPr>
                <w:ilvl w:val="0"/>
                <w:numId w:val="7"/>
              </w:numPr>
              <w:rPr>
                <w:rFonts w:cs="Arial"/>
                <w:bCs w:val="0"/>
                <w:color w:val="000000"/>
                <w:szCs w:val="22"/>
              </w:rPr>
            </w:pPr>
            <w:r w:rsidRPr="008B0329">
              <w:rPr>
                <w:rFonts w:cs="Arial"/>
                <w:bCs w:val="0"/>
                <w:color w:val="000000"/>
                <w:szCs w:val="22"/>
              </w:rPr>
              <w:t>Flipchart paper for group work</w:t>
            </w:r>
          </w:p>
          <w:p w14:paraId="77455CA2" w14:textId="226ED43B" w:rsidR="003558D7" w:rsidRPr="008A2374" w:rsidRDefault="003558D7" w:rsidP="00CE43F9">
            <w:pPr>
              <w:pStyle w:val="Normalheadingblue"/>
              <w:spacing w:before="0" w:after="0"/>
              <w:rPr>
                <w:rFonts w:cs="Arial"/>
                <w:b w:val="0"/>
                <w:color w:val="auto"/>
                <w:szCs w:val="22"/>
              </w:rPr>
            </w:pPr>
          </w:p>
        </w:tc>
      </w:tr>
      <w:tr w:rsidR="003558D7" w:rsidRPr="00F87D27" w14:paraId="7FBFD24F"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7759C5E" w14:textId="51C834F3" w:rsidR="003558D7" w:rsidRPr="00EC061A" w:rsidRDefault="0000154C" w:rsidP="00DB41A5">
            <w:pPr>
              <w:jc w:val="center"/>
              <w:rPr>
                <w:rFonts w:cs="Arial"/>
                <w:b/>
                <w:bCs/>
                <w:szCs w:val="22"/>
              </w:rPr>
            </w:pPr>
            <w:r>
              <w:rPr>
                <w:rFonts w:cs="Arial"/>
                <w:b/>
                <w:bCs/>
                <w:szCs w:val="22"/>
              </w:rPr>
              <w:lastRenderedPageBreak/>
              <w:t>1</w:t>
            </w:r>
            <w:r w:rsidR="00760D36">
              <w:rPr>
                <w:rFonts w:cs="Arial"/>
                <w:b/>
                <w:bCs/>
                <w:szCs w:val="22"/>
              </w:rPr>
              <w:t>3</w:t>
            </w:r>
          </w:p>
          <w:p w14:paraId="021C4104" w14:textId="77777777" w:rsidR="000C43DF" w:rsidRDefault="000C43DF" w:rsidP="00DB41A5">
            <w:pPr>
              <w:jc w:val="center"/>
              <w:rPr>
                <w:rFonts w:cs="Arial"/>
                <w:szCs w:val="22"/>
              </w:rPr>
            </w:pPr>
          </w:p>
          <w:p w14:paraId="7F952B58" w14:textId="4C1F4A63" w:rsidR="000C43DF" w:rsidRPr="009544F2" w:rsidRDefault="000C43DF"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18ACBC97" w14:textId="23573711" w:rsidR="003558D7" w:rsidRPr="009544F2" w:rsidRDefault="0000154C" w:rsidP="00C058E5">
            <w:pPr>
              <w:pStyle w:val="Normalheadingblack"/>
              <w:rPr>
                <w:rFonts w:cs="Arial"/>
                <w:b w:val="0"/>
                <w:bCs/>
                <w:szCs w:val="22"/>
                <w:lang w:eastAsia="en-GB"/>
              </w:rPr>
            </w:pPr>
            <w:r w:rsidRPr="0000154C">
              <w:rPr>
                <w:rFonts w:cs="Arial"/>
                <w:szCs w:val="22"/>
              </w:rPr>
              <w:t>K1.8 The operating principles for defrost systems</w:t>
            </w:r>
          </w:p>
        </w:tc>
        <w:tc>
          <w:tcPr>
            <w:tcW w:w="5059" w:type="dxa"/>
            <w:tcBorders>
              <w:top w:val="single" w:sz="4" w:space="0" w:color="auto"/>
              <w:left w:val="single" w:sz="4" w:space="0" w:color="auto"/>
              <w:bottom w:val="single" w:sz="4" w:space="0" w:color="auto"/>
              <w:right w:val="single" w:sz="4" w:space="0" w:color="auto"/>
            </w:tcBorders>
          </w:tcPr>
          <w:p w14:paraId="54AA9B18" w14:textId="77777777" w:rsidR="008D5CA6" w:rsidRPr="008D5CA6" w:rsidRDefault="008D5CA6" w:rsidP="008D5CA6">
            <w:pPr>
              <w:pStyle w:val="Normalheadingblack"/>
              <w:rPr>
                <w:rFonts w:cs="Arial"/>
                <w:b w:val="0"/>
                <w:bCs/>
                <w:szCs w:val="22"/>
              </w:rPr>
            </w:pPr>
            <w:r w:rsidRPr="008D5CA6">
              <w:rPr>
                <w:rFonts w:cs="Arial"/>
                <w:b w:val="0"/>
                <w:bCs/>
                <w:szCs w:val="22"/>
              </w:rPr>
              <w:t>The different types of defrost systems used in the refrigeration industry and their control systems:</w:t>
            </w:r>
          </w:p>
          <w:p w14:paraId="300CD078" w14:textId="6087561D" w:rsidR="008D5CA6" w:rsidRPr="008D5CA6" w:rsidRDefault="008D5CA6" w:rsidP="00622D18">
            <w:pPr>
              <w:pStyle w:val="Normalheadingblack"/>
              <w:numPr>
                <w:ilvl w:val="0"/>
                <w:numId w:val="23"/>
              </w:numPr>
              <w:rPr>
                <w:rFonts w:cs="Arial"/>
                <w:b w:val="0"/>
                <w:bCs/>
                <w:szCs w:val="22"/>
              </w:rPr>
            </w:pPr>
            <w:r w:rsidRPr="008D5CA6">
              <w:rPr>
                <w:rFonts w:cs="Arial"/>
                <w:b w:val="0"/>
                <w:bCs/>
                <w:szCs w:val="22"/>
              </w:rPr>
              <w:t>off-cycle</w:t>
            </w:r>
          </w:p>
          <w:p w14:paraId="76A662E2" w14:textId="5DDA1549" w:rsidR="008D5CA6" w:rsidRPr="008D5CA6" w:rsidRDefault="008D5CA6" w:rsidP="00622D18">
            <w:pPr>
              <w:pStyle w:val="Normalheadingblack"/>
              <w:numPr>
                <w:ilvl w:val="0"/>
                <w:numId w:val="23"/>
              </w:numPr>
              <w:rPr>
                <w:rFonts w:cs="Arial"/>
                <w:b w:val="0"/>
                <w:bCs/>
                <w:szCs w:val="22"/>
              </w:rPr>
            </w:pPr>
            <w:r w:rsidRPr="008D5CA6">
              <w:rPr>
                <w:rFonts w:cs="Arial"/>
                <w:b w:val="0"/>
                <w:bCs/>
                <w:szCs w:val="22"/>
              </w:rPr>
              <w:t>electric</w:t>
            </w:r>
          </w:p>
          <w:p w14:paraId="682C6964" w14:textId="59426566" w:rsidR="008D5CA6" w:rsidRPr="008D5CA6" w:rsidRDefault="008D5CA6" w:rsidP="00622D18">
            <w:pPr>
              <w:pStyle w:val="Normalheadingblack"/>
              <w:numPr>
                <w:ilvl w:val="0"/>
                <w:numId w:val="23"/>
              </w:numPr>
              <w:rPr>
                <w:rFonts w:cs="Arial"/>
                <w:b w:val="0"/>
                <w:bCs/>
                <w:szCs w:val="22"/>
              </w:rPr>
            </w:pPr>
            <w:r w:rsidRPr="008D5CA6">
              <w:rPr>
                <w:rFonts w:cs="Arial"/>
                <w:b w:val="0"/>
                <w:bCs/>
                <w:szCs w:val="22"/>
              </w:rPr>
              <w:t>hot gas</w:t>
            </w:r>
          </w:p>
          <w:p w14:paraId="0AD413BF" w14:textId="1AC054D8" w:rsidR="008D5CA6" w:rsidRPr="008D5CA6" w:rsidRDefault="008D5CA6" w:rsidP="00622D18">
            <w:pPr>
              <w:pStyle w:val="Normalheadingblack"/>
              <w:numPr>
                <w:ilvl w:val="0"/>
                <w:numId w:val="23"/>
              </w:numPr>
              <w:rPr>
                <w:rFonts w:cs="Arial"/>
                <w:b w:val="0"/>
                <w:bCs/>
                <w:szCs w:val="22"/>
              </w:rPr>
            </w:pPr>
            <w:r w:rsidRPr="008D5CA6">
              <w:rPr>
                <w:rFonts w:cs="Arial"/>
                <w:b w:val="0"/>
                <w:bCs/>
                <w:szCs w:val="22"/>
              </w:rPr>
              <w:t>saturated gas.</w:t>
            </w:r>
          </w:p>
          <w:p w14:paraId="050647E1" w14:textId="77777777" w:rsidR="008D5CA6" w:rsidRPr="008D5CA6" w:rsidRDefault="008D5CA6" w:rsidP="008D5CA6">
            <w:pPr>
              <w:pStyle w:val="Normalheadingblack"/>
              <w:rPr>
                <w:rFonts w:cs="Arial"/>
                <w:b w:val="0"/>
                <w:bCs/>
                <w:szCs w:val="22"/>
              </w:rPr>
            </w:pPr>
          </w:p>
          <w:p w14:paraId="5D002CC6" w14:textId="77777777" w:rsidR="008D5CA6" w:rsidRPr="008D5CA6" w:rsidRDefault="008D5CA6" w:rsidP="008D5CA6">
            <w:pPr>
              <w:pStyle w:val="Normalheadingblack"/>
              <w:rPr>
                <w:rFonts w:cs="Arial"/>
                <w:b w:val="0"/>
                <w:bCs/>
                <w:szCs w:val="22"/>
              </w:rPr>
            </w:pPr>
            <w:r w:rsidRPr="008D5CA6">
              <w:rPr>
                <w:rFonts w:cs="Arial"/>
                <w:b w:val="0"/>
                <w:bCs/>
                <w:szCs w:val="22"/>
              </w:rPr>
              <w:t>The operating principles for defrost systems, including:</w:t>
            </w:r>
          </w:p>
          <w:p w14:paraId="6AC27DF2" w14:textId="55CBBA35" w:rsidR="008D5CA6" w:rsidRPr="008D5CA6" w:rsidRDefault="008D5CA6" w:rsidP="00622D18">
            <w:pPr>
              <w:pStyle w:val="Normalheadingblack"/>
              <w:numPr>
                <w:ilvl w:val="0"/>
                <w:numId w:val="24"/>
              </w:numPr>
              <w:rPr>
                <w:rFonts w:cs="Arial"/>
                <w:b w:val="0"/>
                <w:bCs/>
                <w:szCs w:val="22"/>
              </w:rPr>
            </w:pPr>
            <w:r w:rsidRPr="008D5CA6">
              <w:rPr>
                <w:rFonts w:cs="Arial"/>
                <w:b w:val="0"/>
                <w:bCs/>
                <w:szCs w:val="22"/>
              </w:rPr>
              <w:t>initiation</w:t>
            </w:r>
          </w:p>
          <w:p w14:paraId="42669AD6" w14:textId="130173A7" w:rsidR="008D5CA6" w:rsidRPr="008D5CA6" w:rsidRDefault="008D5CA6" w:rsidP="00622D18">
            <w:pPr>
              <w:pStyle w:val="Normalheadingblack"/>
              <w:numPr>
                <w:ilvl w:val="0"/>
                <w:numId w:val="24"/>
              </w:numPr>
              <w:rPr>
                <w:rFonts w:cs="Arial"/>
                <w:b w:val="0"/>
                <w:bCs/>
                <w:szCs w:val="22"/>
              </w:rPr>
            </w:pPr>
            <w:r w:rsidRPr="008D5CA6">
              <w:rPr>
                <w:rFonts w:cs="Arial"/>
                <w:b w:val="0"/>
                <w:bCs/>
                <w:szCs w:val="22"/>
              </w:rPr>
              <w:t>termination</w:t>
            </w:r>
          </w:p>
          <w:p w14:paraId="6A86B21B" w14:textId="35001090" w:rsidR="008D5CA6" w:rsidRPr="008D5CA6" w:rsidRDefault="008D5CA6" w:rsidP="00622D18">
            <w:pPr>
              <w:pStyle w:val="Normalheadingblack"/>
              <w:numPr>
                <w:ilvl w:val="0"/>
                <w:numId w:val="24"/>
              </w:numPr>
              <w:rPr>
                <w:rFonts w:cs="Arial"/>
                <w:b w:val="0"/>
                <w:bCs/>
                <w:szCs w:val="22"/>
              </w:rPr>
            </w:pPr>
            <w:r w:rsidRPr="008D5CA6">
              <w:rPr>
                <w:rFonts w:cs="Arial"/>
                <w:b w:val="0"/>
                <w:bCs/>
                <w:szCs w:val="22"/>
              </w:rPr>
              <w:t>defrost sequence.</w:t>
            </w:r>
          </w:p>
          <w:p w14:paraId="50081377" w14:textId="3DBC50F8" w:rsidR="008D5CA6" w:rsidRPr="008D5CA6" w:rsidRDefault="008D5CA6" w:rsidP="008D5CA6">
            <w:pPr>
              <w:pStyle w:val="Normalheadingblack"/>
              <w:rPr>
                <w:rFonts w:cs="Arial"/>
                <w:b w:val="0"/>
                <w:bCs/>
                <w:szCs w:val="22"/>
              </w:rPr>
            </w:pPr>
            <w:r w:rsidRPr="008D5CA6">
              <w:rPr>
                <w:rFonts w:cs="Arial"/>
                <w:b w:val="0"/>
                <w:bCs/>
                <w:szCs w:val="22"/>
              </w:rPr>
              <w:t>Why defrost, the reasons ice accumulates on evaporator surfaces and the impact of ice on evaporator performance.</w:t>
            </w:r>
          </w:p>
          <w:p w14:paraId="209D7AB1" w14:textId="15BBB108" w:rsidR="008D5CA6" w:rsidRPr="008D5CA6" w:rsidRDefault="008D5CA6" w:rsidP="008D5CA6">
            <w:pPr>
              <w:pStyle w:val="Normalheadingblack"/>
              <w:rPr>
                <w:rFonts w:cs="Arial"/>
                <w:b w:val="0"/>
                <w:bCs/>
                <w:szCs w:val="22"/>
              </w:rPr>
            </w:pPr>
            <w:r w:rsidRPr="008D5CA6">
              <w:rPr>
                <w:rFonts w:cs="Arial"/>
                <w:b w:val="0"/>
                <w:bCs/>
                <w:szCs w:val="22"/>
              </w:rPr>
              <w:t>Off-cycle defrost, use of low-pressure switch, thermostat, air flow pressure differential sensing and where used.</w:t>
            </w:r>
          </w:p>
          <w:p w14:paraId="33FDF045" w14:textId="5C3005B8" w:rsidR="008D5CA6" w:rsidRPr="008D5CA6" w:rsidRDefault="008D5CA6" w:rsidP="008D5CA6">
            <w:pPr>
              <w:pStyle w:val="Normalheadingblack"/>
              <w:rPr>
                <w:rFonts w:cs="Arial"/>
                <w:b w:val="0"/>
                <w:bCs/>
                <w:szCs w:val="22"/>
              </w:rPr>
            </w:pPr>
            <w:proofErr w:type="gramStart"/>
            <w:r w:rsidRPr="008D5CA6">
              <w:rPr>
                <w:rFonts w:cs="Arial"/>
                <w:b w:val="0"/>
                <w:bCs/>
                <w:szCs w:val="22"/>
              </w:rPr>
              <w:t>Electric</w:t>
            </w:r>
            <w:proofErr w:type="gramEnd"/>
            <w:r w:rsidRPr="008D5CA6">
              <w:rPr>
                <w:rFonts w:cs="Arial"/>
                <w:b w:val="0"/>
                <w:bCs/>
                <w:szCs w:val="22"/>
              </w:rPr>
              <w:t xml:space="preserve"> defrost, methods of initiation and termination, sequence of operation and determination of frequency.</w:t>
            </w:r>
          </w:p>
          <w:p w14:paraId="3F9B3DF9" w14:textId="736463B2" w:rsidR="008D5CA6" w:rsidRPr="008D5CA6" w:rsidRDefault="008D5CA6" w:rsidP="008D5CA6">
            <w:pPr>
              <w:pStyle w:val="Normalheadingblack"/>
              <w:rPr>
                <w:rFonts w:cs="Arial"/>
                <w:b w:val="0"/>
                <w:bCs/>
                <w:szCs w:val="22"/>
              </w:rPr>
            </w:pPr>
            <w:r w:rsidRPr="008D5CA6">
              <w:rPr>
                <w:rFonts w:cs="Arial"/>
                <w:b w:val="0"/>
                <w:bCs/>
                <w:szCs w:val="22"/>
              </w:rPr>
              <w:lastRenderedPageBreak/>
              <w:t>Hot gas defrost, uses sensible heat from discharge only, small systems including domestic refrigeration.</w:t>
            </w:r>
          </w:p>
          <w:p w14:paraId="15DC437A" w14:textId="2CE3285A" w:rsidR="00B404A4" w:rsidRDefault="008D5CA6" w:rsidP="00C058E5">
            <w:pPr>
              <w:pStyle w:val="Normalheadingblack"/>
              <w:rPr>
                <w:rFonts w:cs="Arial"/>
                <w:b w:val="0"/>
                <w:bCs/>
                <w:szCs w:val="22"/>
              </w:rPr>
            </w:pPr>
            <w:r w:rsidRPr="008D5CA6">
              <w:rPr>
                <w:rFonts w:cs="Arial"/>
                <w:b w:val="0"/>
                <w:bCs/>
                <w:szCs w:val="22"/>
              </w:rPr>
              <w:t>Saturated (latent heat) defrost, system design, including reverse cycle, use in industrial and commercial systems.</w:t>
            </w:r>
          </w:p>
          <w:p w14:paraId="35CBBCCE" w14:textId="0CB60253" w:rsidR="003558D7" w:rsidRPr="009544F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7D0BF6A0" w14:textId="77777777" w:rsidR="00AA0D31" w:rsidRDefault="003558D7" w:rsidP="00C058E5">
            <w:pPr>
              <w:pStyle w:val="Normalheadingblue"/>
              <w:rPr>
                <w:rFonts w:cs="Arial"/>
                <w:b w:val="0"/>
                <w:bCs/>
                <w:color w:val="auto"/>
                <w:szCs w:val="22"/>
              </w:rPr>
            </w:pPr>
            <w:r w:rsidRPr="00AA0D31">
              <w:rPr>
                <w:rFonts w:cs="Arial"/>
                <w:color w:val="auto"/>
                <w:szCs w:val="22"/>
              </w:rPr>
              <w:lastRenderedPageBreak/>
              <w:t>Activities</w:t>
            </w:r>
            <w:r w:rsidRPr="009544F2">
              <w:rPr>
                <w:rFonts w:cs="Arial"/>
                <w:b w:val="0"/>
                <w:bCs/>
                <w:color w:val="auto"/>
                <w:szCs w:val="22"/>
              </w:rPr>
              <w:t>:</w:t>
            </w:r>
          </w:p>
          <w:p w14:paraId="754FB8AC" w14:textId="7F77B82F" w:rsidR="00AE3F3D" w:rsidRDefault="003558D7" w:rsidP="00622D18">
            <w:pPr>
              <w:pStyle w:val="Normalheadingblue"/>
              <w:numPr>
                <w:ilvl w:val="0"/>
                <w:numId w:val="8"/>
              </w:numPr>
              <w:spacing w:before="0" w:after="0"/>
              <w:rPr>
                <w:rFonts w:cs="Arial"/>
                <w:color w:val="auto"/>
                <w:szCs w:val="22"/>
              </w:rPr>
            </w:pPr>
            <w:r w:rsidRPr="009544F2">
              <w:rPr>
                <w:rFonts w:cs="Arial"/>
                <w:b w:val="0"/>
                <w:bCs/>
                <w:color w:val="auto"/>
                <w:szCs w:val="22"/>
              </w:rPr>
              <w:t xml:space="preserve">Tutor presentation using </w:t>
            </w:r>
            <w:r w:rsidRPr="00E411CE">
              <w:rPr>
                <w:rFonts w:cs="Arial"/>
                <w:color w:val="auto"/>
                <w:szCs w:val="22"/>
              </w:rPr>
              <w:t xml:space="preserve">PowerPoint </w:t>
            </w:r>
            <w:r w:rsidR="00DE06FE" w:rsidRPr="00DE06FE">
              <w:rPr>
                <w:rFonts w:cs="Arial"/>
                <w:color w:val="auto"/>
                <w:szCs w:val="22"/>
              </w:rPr>
              <w:t>K1.8 The operating principals for defrost systems</w:t>
            </w:r>
          </w:p>
          <w:p w14:paraId="14BE8C42" w14:textId="1C6509C2" w:rsidR="0007227C" w:rsidRDefault="0007227C" w:rsidP="00622D18">
            <w:pPr>
              <w:pStyle w:val="Normalheadingblue"/>
              <w:numPr>
                <w:ilvl w:val="0"/>
                <w:numId w:val="8"/>
              </w:numPr>
              <w:spacing w:before="0" w:after="0"/>
              <w:rPr>
                <w:rFonts w:cs="Arial"/>
                <w:color w:val="auto"/>
                <w:szCs w:val="22"/>
              </w:rPr>
            </w:pPr>
            <w:r>
              <w:rPr>
                <w:rFonts w:cs="Arial"/>
                <w:color w:val="auto"/>
                <w:szCs w:val="22"/>
              </w:rPr>
              <w:t>Worksheets 1</w:t>
            </w:r>
            <w:r w:rsidR="00122B06">
              <w:rPr>
                <w:rFonts w:cs="Arial"/>
                <w:color w:val="auto"/>
                <w:szCs w:val="22"/>
              </w:rPr>
              <w:t>–</w:t>
            </w:r>
            <w:r>
              <w:rPr>
                <w:rFonts w:cs="Arial"/>
                <w:color w:val="auto"/>
                <w:szCs w:val="22"/>
              </w:rPr>
              <w:t xml:space="preserve">3 </w:t>
            </w:r>
          </w:p>
          <w:p w14:paraId="1F4F2A68" w14:textId="64D1FA61" w:rsidR="00424A16" w:rsidRDefault="003558D7" w:rsidP="009F54E1">
            <w:pPr>
              <w:pStyle w:val="Normalheadingblue"/>
              <w:spacing w:before="0" w:after="0"/>
              <w:ind w:left="360"/>
              <w:rPr>
                <w:rFonts w:cs="Arial"/>
                <w:b w:val="0"/>
                <w:bCs/>
                <w:color w:val="auto"/>
                <w:szCs w:val="22"/>
              </w:rPr>
            </w:pPr>
            <w:r w:rsidRPr="009544F2">
              <w:rPr>
                <w:rFonts w:cs="Arial"/>
                <w:b w:val="0"/>
                <w:bCs/>
                <w:color w:val="auto"/>
                <w:szCs w:val="22"/>
              </w:rPr>
              <w:br/>
            </w:r>
          </w:p>
          <w:p w14:paraId="591A8502" w14:textId="4BE15A39" w:rsidR="00424A16" w:rsidRDefault="003558D7" w:rsidP="00EC04A6">
            <w:pPr>
              <w:pStyle w:val="Normalheadingblue"/>
              <w:spacing w:before="0"/>
              <w:ind w:left="28"/>
              <w:rPr>
                <w:rFonts w:cs="Arial"/>
                <w:b w:val="0"/>
                <w:bCs/>
                <w:color w:val="auto"/>
                <w:szCs w:val="22"/>
              </w:rPr>
            </w:pPr>
            <w:r w:rsidRPr="00424A16">
              <w:rPr>
                <w:rFonts w:cs="Arial"/>
                <w:color w:val="auto"/>
                <w:szCs w:val="22"/>
              </w:rPr>
              <w:t>Resources</w:t>
            </w:r>
            <w:r w:rsidRPr="009544F2">
              <w:rPr>
                <w:rFonts w:cs="Arial"/>
                <w:b w:val="0"/>
                <w:bCs/>
                <w:color w:val="auto"/>
                <w:szCs w:val="22"/>
              </w:rPr>
              <w:t>:</w:t>
            </w:r>
          </w:p>
          <w:p w14:paraId="51C190E3" w14:textId="53BE2EC4" w:rsidR="00424A16" w:rsidRDefault="003558D7" w:rsidP="00622D18">
            <w:pPr>
              <w:pStyle w:val="Normalheadingblue"/>
              <w:numPr>
                <w:ilvl w:val="0"/>
                <w:numId w:val="58"/>
              </w:numPr>
              <w:spacing w:before="0" w:after="0"/>
              <w:rPr>
                <w:rFonts w:cs="Arial"/>
                <w:color w:val="auto"/>
                <w:szCs w:val="22"/>
              </w:rPr>
            </w:pPr>
            <w:r w:rsidRPr="00494298">
              <w:rPr>
                <w:rFonts w:cs="Arial"/>
                <w:color w:val="auto"/>
                <w:szCs w:val="22"/>
              </w:rPr>
              <w:t xml:space="preserve">PowerPoint </w:t>
            </w:r>
            <w:r w:rsidR="00494298">
              <w:rPr>
                <w:rFonts w:cs="Arial"/>
                <w:color w:val="auto"/>
                <w:szCs w:val="22"/>
              </w:rPr>
              <w:t>K1.</w:t>
            </w:r>
            <w:r w:rsidR="000627F0">
              <w:rPr>
                <w:rFonts w:cs="Arial"/>
                <w:color w:val="auto"/>
                <w:szCs w:val="22"/>
              </w:rPr>
              <w:t>8</w:t>
            </w:r>
          </w:p>
          <w:p w14:paraId="0408A21F" w14:textId="152CA8F3" w:rsidR="0007227C" w:rsidRDefault="00A01DDE" w:rsidP="00622D18">
            <w:pPr>
              <w:pStyle w:val="Normalheadingblue"/>
              <w:numPr>
                <w:ilvl w:val="0"/>
                <w:numId w:val="58"/>
              </w:numPr>
              <w:spacing w:before="0" w:after="0"/>
              <w:rPr>
                <w:rFonts w:cs="Arial"/>
                <w:color w:val="auto"/>
                <w:szCs w:val="22"/>
              </w:rPr>
            </w:pPr>
            <w:r w:rsidRPr="00A01DDE">
              <w:rPr>
                <w:rFonts w:cs="Arial"/>
                <w:color w:val="auto"/>
                <w:szCs w:val="22"/>
              </w:rPr>
              <w:t>TL Refrigeration K1.8 Worksheet_1</w:t>
            </w:r>
          </w:p>
          <w:p w14:paraId="3633711D" w14:textId="5E983832" w:rsidR="00A01DDE" w:rsidRDefault="00A01DDE" w:rsidP="00622D18">
            <w:pPr>
              <w:pStyle w:val="Normalheadingblue"/>
              <w:numPr>
                <w:ilvl w:val="0"/>
                <w:numId w:val="58"/>
              </w:numPr>
              <w:spacing w:before="0" w:after="0"/>
              <w:rPr>
                <w:rFonts w:cs="Arial"/>
                <w:color w:val="auto"/>
                <w:szCs w:val="22"/>
              </w:rPr>
            </w:pPr>
            <w:r w:rsidRPr="00A01DDE">
              <w:rPr>
                <w:rFonts w:cs="Arial"/>
                <w:color w:val="auto"/>
                <w:szCs w:val="22"/>
              </w:rPr>
              <w:t>TL Refrigeration K1.8 Worksheet_</w:t>
            </w:r>
            <w:r>
              <w:rPr>
                <w:rFonts w:cs="Arial"/>
                <w:color w:val="auto"/>
                <w:szCs w:val="22"/>
              </w:rPr>
              <w:t>2</w:t>
            </w:r>
          </w:p>
          <w:p w14:paraId="64F84C8F" w14:textId="47BF431B" w:rsidR="00A01DDE" w:rsidRPr="00494298" w:rsidRDefault="00A01DDE" w:rsidP="00622D18">
            <w:pPr>
              <w:pStyle w:val="Normalheadingblue"/>
              <w:numPr>
                <w:ilvl w:val="0"/>
                <w:numId w:val="58"/>
              </w:numPr>
              <w:spacing w:before="0" w:after="0"/>
              <w:rPr>
                <w:rFonts w:cs="Arial"/>
                <w:color w:val="auto"/>
                <w:szCs w:val="22"/>
              </w:rPr>
            </w:pPr>
            <w:r w:rsidRPr="00A01DDE">
              <w:rPr>
                <w:rFonts w:cs="Arial"/>
                <w:color w:val="auto"/>
                <w:szCs w:val="22"/>
              </w:rPr>
              <w:t>TL Refrigeration K1.8 Worksheet_</w:t>
            </w:r>
            <w:r>
              <w:rPr>
                <w:rFonts w:cs="Arial"/>
                <w:color w:val="auto"/>
                <w:szCs w:val="22"/>
              </w:rPr>
              <w:t>3</w:t>
            </w:r>
          </w:p>
          <w:p w14:paraId="45F21A64" w14:textId="77777777" w:rsidR="00DF2EB2" w:rsidRDefault="000627F0" w:rsidP="00622D18">
            <w:pPr>
              <w:pStyle w:val="Normalheadingblue"/>
              <w:numPr>
                <w:ilvl w:val="0"/>
                <w:numId w:val="58"/>
              </w:numPr>
              <w:spacing w:before="0" w:after="0"/>
              <w:rPr>
                <w:rFonts w:cs="Arial"/>
                <w:b w:val="0"/>
                <w:bCs/>
                <w:color w:val="auto"/>
                <w:szCs w:val="22"/>
              </w:rPr>
            </w:pPr>
            <w:r>
              <w:rPr>
                <w:rFonts w:cs="Arial"/>
                <w:b w:val="0"/>
                <w:bCs/>
                <w:color w:val="auto"/>
                <w:szCs w:val="22"/>
              </w:rPr>
              <w:t>Various types of hot gas defrost valves</w:t>
            </w:r>
          </w:p>
          <w:p w14:paraId="6F806FFD" w14:textId="5BD99996" w:rsidR="00AA7C7E" w:rsidRDefault="00AA7C7E" w:rsidP="00622D18">
            <w:pPr>
              <w:pStyle w:val="Normalheadingblue"/>
              <w:numPr>
                <w:ilvl w:val="0"/>
                <w:numId w:val="58"/>
              </w:numPr>
              <w:spacing w:before="0" w:after="0"/>
              <w:rPr>
                <w:rFonts w:cs="Arial"/>
                <w:b w:val="0"/>
                <w:bCs/>
                <w:color w:val="auto"/>
                <w:szCs w:val="22"/>
              </w:rPr>
            </w:pPr>
            <w:r>
              <w:rPr>
                <w:rFonts w:cs="Arial"/>
                <w:b w:val="0"/>
                <w:bCs/>
                <w:color w:val="auto"/>
                <w:szCs w:val="22"/>
              </w:rPr>
              <w:t xml:space="preserve">Example of a </w:t>
            </w:r>
            <w:proofErr w:type="gramStart"/>
            <w:r>
              <w:rPr>
                <w:rFonts w:cs="Arial"/>
                <w:b w:val="0"/>
                <w:bCs/>
                <w:color w:val="auto"/>
                <w:szCs w:val="22"/>
              </w:rPr>
              <w:t>low pressure</w:t>
            </w:r>
            <w:proofErr w:type="gramEnd"/>
            <w:r>
              <w:rPr>
                <w:rFonts w:cs="Arial"/>
                <w:b w:val="0"/>
                <w:bCs/>
                <w:color w:val="auto"/>
                <w:szCs w:val="22"/>
              </w:rPr>
              <w:t xml:space="preserve"> switch</w:t>
            </w:r>
          </w:p>
          <w:p w14:paraId="73EB4DDC" w14:textId="77777777" w:rsidR="000627F0" w:rsidRPr="008B0329" w:rsidRDefault="000627F0" w:rsidP="00622D18">
            <w:pPr>
              <w:pStyle w:val="Normalbulletlist"/>
              <w:numPr>
                <w:ilvl w:val="0"/>
                <w:numId w:val="58"/>
              </w:numPr>
              <w:rPr>
                <w:rFonts w:cs="Arial"/>
                <w:bCs w:val="0"/>
                <w:color w:val="000000"/>
                <w:szCs w:val="22"/>
              </w:rPr>
            </w:pPr>
            <w:r w:rsidRPr="008B0329">
              <w:rPr>
                <w:rFonts w:cs="Arial"/>
                <w:bCs w:val="0"/>
                <w:color w:val="000000"/>
                <w:szCs w:val="22"/>
              </w:rPr>
              <w:t xml:space="preserve">Whiteboard / digital board </w:t>
            </w:r>
          </w:p>
          <w:p w14:paraId="2516E177" w14:textId="77777777" w:rsidR="000627F0" w:rsidRPr="008B0329" w:rsidRDefault="000627F0" w:rsidP="00622D18">
            <w:pPr>
              <w:pStyle w:val="Normalbulletlist"/>
              <w:numPr>
                <w:ilvl w:val="0"/>
                <w:numId w:val="58"/>
              </w:numPr>
              <w:rPr>
                <w:rFonts w:cs="Arial"/>
                <w:bCs w:val="0"/>
                <w:color w:val="000000"/>
                <w:szCs w:val="22"/>
              </w:rPr>
            </w:pPr>
            <w:r w:rsidRPr="008B0329">
              <w:rPr>
                <w:rFonts w:cs="Arial"/>
                <w:bCs w:val="0"/>
                <w:color w:val="000000"/>
                <w:szCs w:val="22"/>
              </w:rPr>
              <w:t xml:space="preserve">Flipchart paper for group work </w:t>
            </w:r>
          </w:p>
          <w:p w14:paraId="6416FD68" w14:textId="5647A481" w:rsidR="000627F0" w:rsidRPr="009544F2" w:rsidRDefault="000627F0" w:rsidP="000627F0">
            <w:pPr>
              <w:pStyle w:val="Normalheadingblue"/>
              <w:spacing w:before="0" w:after="0"/>
              <w:ind w:left="720"/>
              <w:rPr>
                <w:rFonts w:cs="Arial"/>
                <w:b w:val="0"/>
                <w:bCs/>
                <w:color w:val="auto"/>
                <w:szCs w:val="22"/>
              </w:rPr>
            </w:pPr>
          </w:p>
        </w:tc>
      </w:tr>
      <w:tr w:rsidR="003558D7" w:rsidRPr="00F87D27" w14:paraId="75C2D073"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40D4853D" w14:textId="32E2144F" w:rsidR="003558D7" w:rsidRPr="00EC061A" w:rsidRDefault="003558D7" w:rsidP="00DB41A5">
            <w:pPr>
              <w:jc w:val="center"/>
              <w:rPr>
                <w:rFonts w:cs="Arial"/>
                <w:b/>
                <w:bCs/>
                <w:szCs w:val="22"/>
              </w:rPr>
            </w:pPr>
            <w:r w:rsidRPr="00EC061A">
              <w:rPr>
                <w:rFonts w:cs="Arial"/>
                <w:b/>
                <w:bCs/>
                <w:szCs w:val="22"/>
              </w:rPr>
              <w:t>1</w:t>
            </w:r>
            <w:r w:rsidR="00023DAF">
              <w:rPr>
                <w:rFonts w:cs="Arial"/>
                <w:b/>
                <w:bCs/>
                <w:szCs w:val="22"/>
              </w:rPr>
              <w:t>4</w:t>
            </w:r>
          </w:p>
          <w:p w14:paraId="6368C387" w14:textId="1652C693" w:rsidR="003558D7" w:rsidRPr="009544F2" w:rsidRDefault="003558D7"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698FAA31" w14:textId="46552CFB" w:rsidR="003558D7" w:rsidRPr="009544F2" w:rsidRDefault="00E36EF9" w:rsidP="00C058E5">
            <w:pPr>
              <w:pStyle w:val="Normalheadingblack"/>
              <w:rPr>
                <w:rFonts w:cs="Arial"/>
                <w:b w:val="0"/>
                <w:bCs/>
                <w:szCs w:val="22"/>
              </w:rPr>
            </w:pPr>
            <w:r w:rsidRPr="00E36EF9">
              <w:rPr>
                <w:rFonts w:cs="Arial"/>
                <w:szCs w:val="22"/>
              </w:rPr>
              <w:t>K1.11 Interpret refrigeration data from pressure enthalpy charts</w:t>
            </w:r>
          </w:p>
          <w:p w14:paraId="4521F09A" w14:textId="3748510E" w:rsidR="003558D7" w:rsidRPr="009544F2" w:rsidRDefault="003558D7" w:rsidP="00C058E5">
            <w:pPr>
              <w:pStyle w:val="Normalheadingblack"/>
              <w:rPr>
                <w:rFonts w:cs="Arial"/>
                <w:b w:val="0"/>
                <w:bCs/>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7B53A5B4" w14:textId="77777777" w:rsidR="007A47E5" w:rsidRPr="007A47E5" w:rsidRDefault="007A47E5" w:rsidP="007A47E5">
            <w:pPr>
              <w:pStyle w:val="Normalheadingblack"/>
              <w:rPr>
                <w:rFonts w:cs="Arial"/>
                <w:b w:val="0"/>
                <w:bCs/>
                <w:szCs w:val="22"/>
                <w:lang w:eastAsia="en-GB"/>
              </w:rPr>
            </w:pPr>
            <w:r w:rsidRPr="007A47E5">
              <w:rPr>
                <w:rFonts w:cs="Arial"/>
                <w:b w:val="0"/>
                <w:bCs/>
                <w:szCs w:val="22"/>
                <w:lang w:eastAsia="en-GB"/>
              </w:rPr>
              <w:t>How to perform calculations using refrigeration data on pressure enthalpy charts to determine cooling capacity, refrigerant flow rate, total heat rejection and compressor swept volume.</w:t>
            </w:r>
          </w:p>
          <w:p w14:paraId="5308E319" w14:textId="77777777" w:rsidR="007A47E5" w:rsidRPr="007A47E5" w:rsidRDefault="007A47E5" w:rsidP="007A47E5">
            <w:pPr>
              <w:pStyle w:val="Normalheadingblack"/>
              <w:rPr>
                <w:rFonts w:cs="Arial"/>
                <w:b w:val="0"/>
                <w:bCs/>
                <w:szCs w:val="22"/>
                <w:lang w:eastAsia="en-GB"/>
              </w:rPr>
            </w:pPr>
          </w:p>
          <w:p w14:paraId="16FD27E7" w14:textId="77777777" w:rsidR="007A47E5" w:rsidRPr="007A47E5" w:rsidRDefault="007A47E5" w:rsidP="007A47E5">
            <w:pPr>
              <w:pStyle w:val="Normalheadingblack"/>
              <w:rPr>
                <w:rFonts w:cs="Arial"/>
                <w:b w:val="0"/>
                <w:bCs/>
                <w:szCs w:val="22"/>
                <w:lang w:eastAsia="en-GB"/>
              </w:rPr>
            </w:pPr>
            <w:r w:rsidRPr="007A47E5">
              <w:rPr>
                <w:rFonts w:cs="Arial"/>
                <w:b w:val="0"/>
                <w:bCs/>
                <w:szCs w:val="22"/>
                <w:lang w:eastAsia="en-GB"/>
              </w:rPr>
              <w:t>Data:</w:t>
            </w:r>
          </w:p>
          <w:p w14:paraId="08F07907"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work done</w:t>
            </w:r>
          </w:p>
          <w:p w14:paraId="0C5FA630"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refrigeration effect</w:t>
            </w:r>
          </w:p>
          <w:p w14:paraId="4C772C18"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total heat rejected</w:t>
            </w:r>
          </w:p>
          <w:p w14:paraId="12E37874"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coefficient of performance</w:t>
            </w:r>
          </w:p>
          <w:p w14:paraId="3B90A48D"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mass flow rate</w:t>
            </w:r>
          </w:p>
          <w:p w14:paraId="370587B8"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pressure ratio</w:t>
            </w:r>
          </w:p>
          <w:p w14:paraId="6A347728"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compressor power input</w:t>
            </w:r>
          </w:p>
          <w:p w14:paraId="79CC2726"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specific volume at suction</w:t>
            </w:r>
          </w:p>
          <w:p w14:paraId="2806D30B"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cooling capacity</w:t>
            </w:r>
          </w:p>
          <w:p w14:paraId="28DB18C0" w14:textId="77777777" w:rsidR="007A47E5" w:rsidRPr="007A47E5" w:rsidRDefault="007A47E5" w:rsidP="00622D18">
            <w:pPr>
              <w:pStyle w:val="Normalheadingblack"/>
              <w:numPr>
                <w:ilvl w:val="0"/>
                <w:numId w:val="29"/>
              </w:numPr>
              <w:rPr>
                <w:rFonts w:cs="Arial"/>
                <w:b w:val="0"/>
                <w:bCs/>
                <w:szCs w:val="22"/>
                <w:lang w:eastAsia="en-GB"/>
              </w:rPr>
            </w:pPr>
            <w:r w:rsidRPr="007A47E5">
              <w:rPr>
                <w:rFonts w:cs="Arial"/>
                <w:b w:val="0"/>
                <w:bCs/>
                <w:szCs w:val="22"/>
                <w:lang w:eastAsia="en-GB"/>
              </w:rPr>
              <w:t>heating capacity (total rate of heat rejection).</w:t>
            </w:r>
          </w:p>
          <w:p w14:paraId="785149B9" w14:textId="77777777" w:rsidR="007A47E5" w:rsidRPr="007A47E5" w:rsidRDefault="007A47E5" w:rsidP="007A47E5">
            <w:pPr>
              <w:pStyle w:val="Normalheadingblack"/>
              <w:rPr>
                <w:rFonts w:cs="Arial"/>
                <w:b w:val="0"/>
                <w:bCs/>
                <w:szCs w:val="22"/>
                <w:lang w:eastAsia="en-GB"/>
              </w:rPr>
            </w:pPr>
          </w:p>
          <w:p w14:paraId="61864573" w14:textId="4C9F9AA2" w:rsidR="007A47E5" w:rsidRPr="007A47E5" w:rsidRDefault="007A47E5" w:rsidP="007A47E5">
            <w:pPr>
              <w:pStyle w:val="Normalheadingblack"/>
              <w:rPr>
                <w:rFonts w:cs="Arial"/>
                <w:b w:val="0"/>
                <w:bCs/>
                <w:szCs w:val="22"/>
                <w:lang w:eastAsia="en-GB"/>
              </w:rPr>
            </w:pPr>
            <w:r w:rsidRPr="007A47E5">
              <w:rPr>
                <w:rFonts w:cs="Arial"/>
                <w:b w:val="0"/>
                <w:bCs/>
                <w:szCs w:val="22"/>
                <w:lang w:eastAsia="en-GB"/>
              </w:rPr>
              <w:t>From the system plot</w:t>
            </w:r>
            <w:r w:rsidR="003079FE">
              <w:rPr>
                <w:rFonts w:cs="Arial"/>
                <w:b w:val="0"/>
                <w:bCs/>
                <w:szCs w:val="22"/>
                <w:lang w:eastAsia="en-GB"/>
              </w:rPr>
              <w:t>,</w:t>
            </w:r>
            <w:r w:rsidRPr="007A47E5">
              <w:rPr>
                <w:rFonts w:cs="Arial"/>
                <w:b w:val="0"/>
                <w:bCs/>
                <w:szCs w:val="22"/>
                <w:lang w:eastAsia="en-GB"/>
              </w:rPr>
              <w:t xml:space="preserve"> calculate a range of variables, which must include:</w:t>
            </w:r>
          </w:p>
          <w:p w14:paraId="772347BB" w14:textId="77777777" w:rsidR="007A47E5" w:rsidRPr="007A47E5" w:rsidRDefault="007A47E5" w:rsidP="00622D18">
            <w:pPr>
              <w:pStyle w:val="Normalheadingblack"/>
              <w:numPr>
                <w:ilvl w:val="0"/>
                <w:numId w:val="30"/>
              </w:numPr>
              <w:rPr>
                <w:rFonts w:cs="Arial"/>
                <w:b w:val="0"/>
                <w:bCs/>
                <w:szCs w:val="22"/>
                <w:lang w:eastAsia="en-GB"/>
              </w:rPr>
            </w:pPr>
            <w:r w:rsidRPr="007A47E5">
              <w:rPr>
                <w:rFonts w:cs="Arial"/>
                <w:b w:val="0"/>
                <w:bCs/>
                <w:szCs w:val="22"/>
                <w:lang w:eastAsia="en-GB"/>
              </w:rPr>
              <w:t>enthalpy</w:t>
            </w:r>
          </w:p>
          <w:p w14:paraId="1F83D3E9" w14:textId="21FC2892" w:rsidR="007A47E5" w:rsidRPr="007A47E5" w:rsidRDefault="007A47E5" w:rsidP="00622D18">
            <w:pPr>
              <w:pStyle w:val="Normalheadingblack"/>
              <w:numPr>
                <w:ilvl w:val="0"/>
                <w:numId w:val="30"/>
              </w:numPr>
              <w:rPr>
                <w:rFonts w:cs="Arial"/>
                <w:b w:val="0"/>
                <w:bCs/>
                <w:szCs w:val="22"/>
                <w:lang w:eastAsia="en-GB"/>
              </w:rPr>
            </w:pPr>
            <w:r w:rsidRPr="007A47E5">
              <w:rPr>
                <w:rFonts w:cs="Arial"/>
                <w:b w:val="0"/>
                <w:bCs/>
                <w:szCs w:val="22"/>
                <w:lang w:eastAsia="en-GB"/>
              </w:rPr>
              <w:t>specific volume at the suction inlet</w:t>
            </w:r>
          </w:p>
          <w:p w14:paraId="1F65589B" w14:textId="61AD3C35" w:rsidR="007A47E5" w:rsidRPr="007A47E5" w:rsidRDefault="007A47E5" w:rsidP="00622D18">
            <w:pPr>
              <w:pStyle w:val="Normalheadingblack"/>
              <w:numPr>
                <w:ilvl w:val="0"/>
                <w:numId w:val="30"/>
              </w:numPr>
              <w:rPr>
                <w:rFonts w:cs="Arial"/>
                <w:b w:val="0"/>
                <w:bCs/>
                <w:szCs w:val="22"/>
                <w:lang w:eastAsia="en-GB"/>
              </w:rPr>
            </w:pPr>
            <w:r w:rsidRPr="007A47E5">
              <w:rPr>
                <w:rFonts w:cs="Arial"/>
                <w:b w:val="0"/>
                <w:bCs/>
                <w:szCs w:val="22"/>
                <w:lang w:eastAsia="en-GB"/>
              </w:rPr>
              <w:t>discharge temperature</w:t>
            </w:r>
          </w:p>
          <w:p w14:paraId="6D0440C9" w14:textId="41AF3EB7" w:rsidR="007A47E5" w:rsidRPr="007A47E5" w:rsidRDefault="007A47E5" w:rsidP="00622D18">
            <w:pPr>
              <w:pStyle w:val="Normalheadingblack"/>
              <w:numPr>
                <w:ilvl w:val="0"/>
                <w:numId w:val="30"/>
              </w:numPr>
              <w:rPr>
                <w:rFonts w:cs="Arial"/>
                <w:b w:val="0"/>
                <w:bCs/>
                <w:szCs w:val="22"/>
                <w:lang w:eastAsia="en-GB"/>
              </w:rPr>
            </w:pPr>
            <w:r w:rsidRPr="007A47E5">
              <w:rPr>
                <w:rFonts w:cs="Arial"/>
                <w:b w:val="0"/>
                <w:bCs/>
                <w:szCs w:val="22"/>
                <w:lang w:eastAsia="en-GB"/>
              </w:rPr>
              <w:t>work done by the compressor, evaporator and condenser.</w:t>
            </w:r>
          </w:p>
          <w:p w14:paraId="578BF1F2" w14:textId="26F081E4" w:rsidR="007A47E5" w:rsidRPr="007A47E5" w:rsidRDefault="007A47E5" w:rsidP="007A47E5">
            <w:pPr>
              <w:pStyle w:val="Normalheadingblack"/>
              <w:rPr>
                <w:rFonts w:cs="Arial"/>
                <w:b w:val="0"/>
                <w:bCs/>
                <w:szCs w:val="22"/>
                <w:lang w:eastAsia="en-GB"/>
              </w:rPr>
            </w:pPr>
            <w:r w:rsidRPr="007A47E5">
              <w:rPr>
                <w:rFonts w:cs="Arial"/>
                <w:b w:val="0"/>
                <w:bCs/>
                <w:szCs w:val="22"/>
                <w:lang w:eastAsia="en-GB"/>
              </w:rPr>
              <w:t>Calculate coefficient of performance, identify useful superheat, quality of the refrigerant at the metering device outlet and compression (pressure) ratio.</w:t>
            </w:r>
          </w:p>
          <w:p w14:paraId="421826A0" w14:textId="2ECDAA61" w:rsidR="003558D7" w:rsidRPr="009544F2" w:rsidRDefault="007A47E5" w:rsidP="006A57C8">
            <w:pPr>
              <w:pStyle w:val="Normalheadingblack"/>
              <w:rPr>
                <w:rFonts w:cs="Arial"/>
                <w:b w:val="0"/>
                <w:bCs/>
                <w:szCs w:val="22"/>
                <w:lang w:eastAsia="en-GB"/>
              </w:rPr>
            </w:pPr>
            <w:r w:rsidRPr="007A47E5">
              <w:rPr>
                <w:rFonts w:cs="Arial"/>
                <w:b w:val="0"/>
                <w:bCs/>
                <w:szCs w:val="22"/>
                <w:lang w:eastAsia="en-GB"/>
              </w:rPr>
              <w:t>Additional calculations include system refrigeration capacity given a duty, refrigerant mass flow rate and compressor swept volume.</w:t>
            </w:r>
          </w:p>
        </w:tc>
        <w:tc>
          <w:tcPr>
            <w:tcW w:w="4961" w:type="dxa"/>
            <w:tcBorders>
              <w:top w:val="single" w:sz="4" w:space="0" w:color="auto"/>
              <w:left w:val="single" w:sz="4" w:space="0" w:color="auto"/>
              <w:bottom w:val="single" w:sz="4" w:space="0" w:color="auto"/>
              <w:right w:val="single" w:sz="4" w:space="0" w:color="auto"/>
            </w:tcBorders>
          </w:tcPr>
          <w:p w14:paraId="5F8F9BFE" w14:textId="77777777" w:rsidR="00A35616" w:rsidRDefault="003558D7" w:rsidP="00BF0789">
            <w:pPr>
              <w:pStyle w:val="Normalheadingblue"/>
              <w:spacing w:before="0"/>
              <w:rPr>
                <w:rFonts w:cs="Arial"/>
                <w:b w:val="0"/>
                <w:bCs/>
                <w:color w:val="auto"/>
                <w:szCs w:val="22"/>
              </w:rPr>
            </w:pPr>
            <w:r w:rsidRPr="007B6FD2">
              <w:rPr>
                <w:rFonts w:cs="Arial"/>
                <w:color w:val="auto"/>
                <w:szCs w:val="22"/>
              </w:rPr>
              <w:lastRenderedPageBreak/>
              <w:t>Activities</w:t>
            </w:r>
            <w:r w:rsidRPr="009544F2">
              <w:rPr>
                <w:rFonts w:cs="Arial"/>
                <w:b w:val="0"/>
                <w:bCs/>
                <w:color w:val="auto"/>
                <w:szCs w:val="22"/>
              </w:rPr>
              <w:t>:</w:t>
            </w:r>
          </w:p>
          <w:p w14:paraId="67CB6442" w14:textId="77777777" w:rsidR="00981491" w:rsidRDefault="003558D7" w:rsidP="00622D18">
            <w:pPr>
              <w:pStyle w:val="Normalheadingblue"/>
              <w:numPr>
                <w:ilvl w:val="0"/>
                <w:numId w:val="58"/>
              </w:numPr>
              <w:spacing w:before="0" w:after="0"/>
              <w:rPr>
                <w:rFonts w:cs="Arial"/>
                <w:color w:val="auto"/>
                <w:szCs w:val="22"/>
              </w:rPr>
            </w:pPr>
            <w:r w:rsidRPr="00D17ADA">
              <w:rPr>
                <w:rFonts w:cs="Arial"/>
                <w:b w:val="0"/>
                <w:bCs/>
                <w:color w:val="auto"/>
                <w:szCs w:val="22"/>
              </w:rPr>
              <w:t>Tutor presentation using</w:t>
            </w:r>
            <w:r w:rsidRPr="00D17ADA">
              <w:rPr>
                <w:rFonts w:cs="Arial"/>
                <w:color w:val="auto"/>
                <w:szCs w:val="22"/>
              </w:rPr>
              <w:t xml:space="preserve"> </w:t>
            </w:r>
            <w:r w:rsidRPr="00335EB5">
              <w:rPr>
                <w:rFonts w:cs="Arial"/>
                <w:color w:val="auto"/>
                <w:szCs w:val="22"/>
              </w:rPr>
              <w:t xml:space="preserve">PowerPoint </w:t>
            </w:r>
            <w:r w:rsidR="00D17ADA" w:rsidRPr="00D17ADA">
              <w:rPr>
                <w:rFonts w:cs="Arial"/>
                <w:color w:val="auto"/>
                <w:szCs w:val="22"/>
              </w:rPr>
              <w:t>K1.11 Interpret refrigeration data from pressure enthalpy charts</w:t>
            </w:r>
          </w:p>
          <w:p w14:paraId="0321B3E6" w14:textId="770B3195" w:rsidR="00981491" w:rsidRPr="00AE5B2B" w:rsidRDefault="00981491" w:rsidP="00622D18">
            <w:pPr>
              <w:pStyle w:val="Normalheadingblue"/>
              <w:numPr>
                <w:ilvl w:val="0"/>
                <w:numId w:val="58"/>
              </w:numPr>
              <w:spacing w:before="0" w:after="0"/>
              <w:rPr>
                <w:rFonts w:cs="Arial"/>
                <w:color w:val="auto"/>
                <w:szCs w:val="22"/>
              </w:rPr>
            </w:pPr>
            <w:r w:rsidRPr="00981491">
              <w:rPr>
                <w:rFonts w:cs="Arial"/>
                <w:b w:val="0"/>
                <w:bCs/>
                <w:color w:val="auto"/>
                <w:szCs w:val="22"/>
              </w:rPr>
              <w:t>Worksheet</w:t>
            </w:r>
            <w:r w:rsidR="00211A52">
              <w:rPr>
                <w:rFonts w:cs="Arial"/>
                <w:b w:val="0"/>
                <w:bCs/>
                <w:color w:val="auto"/>
                <w:szCs w:val="22"/>
              </w:rPr>
              <w:t>s</w:t>
            </w:r>
            <w:r w:rsidR="0071518C">
              <w:rPr>
                <w:rFonts w:cs="Arial"/>
                <w:b w:val="0"/>
                <w:bCs/>
                <w:color w:val="auto"/>
                <w:szCs w:val="22"/>
              </w:rPr>
              <w:t xml:space="preserve"> </w:t>
            </w:r>
            <w:r w:rsidRPr="00981491">
              <w:rPr>
                <w:rFonts w:cs="Arial"/>
                <w:b w:val="0"/>
                <w:bCs/>
                <w:color w:val="auto"/>
                <w:szCs w:val="22"/>
              </w:rPr>
              <w:t>1</w:t>
            </w:r>
            <w:r w:rsidR="008C095F">
              <w:rPr>
                <w:rFonts w:cs="Arial"/>
                <w:b w:val="0"/>
                <w:bCs/>
                <w:color w:val="auto"/>
                <w:szCs w:val="22"/>
              </w:rPr>
              <w:t>–</w:t>
            </w:r>
            <w:r w:rsidR="00211A52">
              <w:rPr>
                <w:rFonts w:cs="Arial"/>
                <w:b w:val="0"/>
                <w:bCs/>
                <w:color w:val="auto"/>
                <w:szCs w:val="22"/>
              </w:rPr>
              <w:t>2</w:t>
            </w:r>
          </w:p>
          <w:p w14:paraId="60C2B8FE" w14:textId="61381A15" w:rsidR="00AE5B2B" w:rsidRPr="00981491" w:rsidRDefault="00AE5B2B" w:rsidP="00622D18">
            <w:pPr>
              <w:pStyle w:val="Normalheadingblue"/>
              <w:numPr>
                <w:ilvl w:val="0"/>
                <w:numId w:val="58"/>
              </w:numPr>
              <w:spacing w:before="0" w:after="0"/>
              <w:rPr>
                <w:rFonts w:cs="Arial"/>
                <w:color w:val="auto"/>
                <w:szCs w:val="22"/>
              </w:rPr>
            </w:pPr>
            <w:r>
              <w:rPr>
                <w:rFonts w:cs="Arial"/>
                <w:bCs/>
                <w:color w:val="auto"/>
                <w:szCs w:val="22"/>
              </w:rPr>
              <w:t>Practical task sheets</w:t>
            </w:r>
          </w:p>
          <w:p w14:paraId="43A481C8" w14:textId="69C5A393" w:rsidR="00AF2390" w:rsidRPr="00981491" w:rsidRDefault="00DF7888" w:rsidP="0071518C">
            <w:pPr>
              <w:pStyle w:val="Normalheadingblue"/>
              <w:spacing w:before="0" w:after="0"/>
              <w:ind w:left="28"/>
              <w:rPr>
                <w:rFonts w:cs="Arial"/>
                <w:color w:val="auto"/>
                <w:szCs w:val="22"/>
              </w:rPr>
            </w:pPr>
            <w:r w:rsidRPr="00981491">
              <w:rPr>
                <w:rFonts w:cs="Arial"/>
                <w:b w:val="0"/>
                <w:bCs/>
                <w:color w:val="auto"/>
                <w:szCs w:val="22"/>
              </w:rPr>
              <w:br/>
            </w:r>
          </w:p>
          <w:p w14:paraId="65BA9184" w14:textId="77777777" w:rsidR="00AF2390" w:rsidRDefault="003558D7" w:rsidP="00EC061A">
            <w:pPr>
              <w:pStyle w:val="Normalheadingblue"/>
              <w:spacing w:before="0"/>
              <w:rPr>
                <w:rFonts w:cs="Arial"/>
                <w:b w:val="0"/>
                <w:bCs/>
                <w:color w:val="auto"/>
                <w:szCs w:val="22"/>
              </w:rPr>
            </w:pPr>
            <w:r w:rsidRPr="007B6FD2">
              <w:rPr>
                <w:rFonts w:cs="Arial"/>
                <w:color w:val="auto"/>
                <w:szCs w:val="22"/>
              </w:rPr>
              <w:t>Resources</w:t>
            </w:r>
            <w:r w:rsidRPr="009544F2">
              <w:rPr>
                <w:rFonts w:cs="Arial"/>
                <w:b w:val="0"/>
                <w:bCs/>
                <w:color w:val="auto"/>
                <w:szCs w:val="22"/>
              </w:rPr>
              <w:t>:</w:t>
            </w:r>
          </w:p>
          <w:p w14:paraId="6F54178F" w14:textId="77777777" w:rsidR="00D17ADA" w:rsidRDefault="003558D7" w:rsidP="00622D18">
            <w:pPr>
              <w:pStyle w:val="Normalheadingblue"/>
              <w:numPr>
                <w:ilvl w:val="0"/>
                <w:numId w:val="58"/>
              </w:numPr>
              <w:spacing w:before="0" w:after="0"/>
              <w:rPr>
                <w:rFonts w:cs="Arial"/>
                <w:color w:val="auto"/>
                <w:szCs w:val="22"/>
              </w:rPr>
            </w:pPr>
            <w:r w:rsidRPr="00303872">
              <w:rPr>
                <w:rFonts w:cs="Arial"/>
                <w:color w:val="auto"/>
                <w:szCs w:val="22"/>
              </w:rPr>
              <w:t xml:space="preserve">PowerPoint </w:t>
            </w:r>
            <w:r w:rsidR="00303872" w:rsidRPr="00303872">
              <w:rPr>
                <w:rFonts w:cs="Arial"/>
                <w:color w:val="auto"/>
                <w:szCs w:val="22"/>
              </w:rPr>
              <w:t>K1.</w:t>
            </w:r>
            <w:r w:rsidR="00D17ADA">
              <w:rPr>
                <w:rFonts w:cs="Arial"/>
                <w:color w:val="auto"/>
                <w:szCs w:val="22"/>
              </w:rPr>
              <w:t>11</w:t>
            </w:r>
          </w:p>
          <w:p w14:paraId="04D963EF" w14:textId="77777777" w:rsidR="0071518C" w:rsidRPr="0071518C" w:rsidRDefault="0071518C" w:rsidP="00622D18">
            <w:pPr>
              <w:pStyle w:val="Normalheadingblue"/>
              <w:numPr>
                <w:ilvl w:val="0"/>
                <w:numId w:val="58"/>
              </w:numPr>
              <w:spacing w:before="0" w:after="0"/>
              <w:rPr>
                <w:rFonts w:cs="Arial"/>
                <w:color w:val="auto"/>
                <w:szCs w:val="22"/>
              </w:rPr>
            </w:pPr>
            <w:r w:rsidRPr="0071518C">
              <w:rPr>
                <w:rFonts w:cs="Arial"/>
                <w:color w:val="auto"/>
                <w:szCs w:val="22"/>
              </w:rPr>
              <w:t>TL Refrigeration K1.11 Worksheet_1</w:t>
            </w:r>
          </w:p>
          <w:p w14:paraId="22DB6FEA" w14:textId="77777777" w:rsidR="0071518C" w:rsidRDefault="0071518C" w:rsidP="00622D18">
            <w:pPr>
              <w:pStyle w:val="Normalheadingblue"/>
              <w:numPr>
                <w:ilvl w:val="0"/>
                <w:numId w:val="58"/>
              </w:numPr>
              <w:spacing w:before="0" w:after="0"/>
              <w:rPr>
                <w:rFonts w:cs="Arial"/>
                <w:color w:val="auto"/>
                <w:szCs w:val="22"/>
              </w:rPr>
            </w:pPr>
            <w:r w:rsidRPr="0071518C">
              <w:rPr>
                <w:rFonts w:cs="Arial"/>
                <w:color w:val="auto"/>
                <w:szCs w:val="22"/>
              </w:rPr>
              <w:t>TL Refrigeration K1.11 Worksheet_2</w:t>
            </w:r>
          </w:p>
          <w:p w14:paraId="78DE198B" w14:textId="058C06A4" w:rsidR="00AE5B2B" w:rsidRPr="0071518C" w:rsidRDefault="00AD3742" w:rsidP="00622D18">
            <w:pPr>
              <w:pStyle w:val="Normalheadingblue"/>
              <w:numPr>
                <w:ilvl w:val="0"/>
                <w:numId w:val="58"/>
              </w:numPr>
              <w:spacing w:before="0" w:after="0"/>
              <w:rPr>
                <w:rFonts w:cs="Arial"/>
                <w:color w:val="auto"/>
                <w:szCs w:val="22"/>
              </w:rPr>
            </w:pPr>
            <w:r w:rsidRPr="00AD3742">
              <w:rPr>
                <w:rFonts w:cs="Arial"/>
                <w:color w:val="auto"/>
                <w:szCs w:val="22"/>
              </w:rPr>
              <w:t>S3.3 Collect data from system 1</w:t>
            </w:r>
            <w:r w:rsidR="008C095F">
              <w:rPr>
                <w:rFonts w:cs="Arial"/>
                <w:color w:val="auto"/>
                <w:szCs w:val="22"/>
              </w:rPr>
              <w:t>–</w:t>
            </w:r>
            <w:r w:rsidRPr="00AD3742">
              <w:rPr>
                <w:rFonts w:cs="Arial"/>
                <w:color w:val="auto"/>
                <w:szCs w:val="22"/>
              </w:rPr>
              <w:t>2</w:t>
            </w:r>
          </w:p>
          <w:p w14:paraId="373DE8EA" w14:textId="6919D76B" w:rsidR="00824545" w:rsidRPr="00503A50" w:rsidRDefault="00824545" w:rsidP="00622D18">
            <w:pPr>
              <w:pStyle w:val="Normalheadingblue"/>
              <w:numPr>
                <w:ilvl w:val="0"/>
                <w:numId w:val="58"/>
              </w:numPr>
              <w:spacing w:before="0" w:after="0"/>
              <w:rPr>
                <w:rFonts w:cs="Arial"/>
                <w:b w:val="0"/>
                <w:bCs/>
                <w:color w:val="auto"/>
                <w:szCs w:val="22"/>
              </w:rPr>
            </w:pPr>
            <w:r w:rsidRPr="00503A50">
              <w:rPr>
                <w:rFonts w:cs="Arial"/>
                <w:b w:val="0"/>
                <w:bCs/>
                <w:color w:val="auto"/>
                <w:szCs w:val="22"/>
              </w:rPr>
              <w:t xml:space="preserve">Provide </w:t>
            </w:r>
            <w:r w:rsidR="00503A50" w:rsidRPr="00503A50">
              <w:rPr>
                <w:rFonts w:cs="Arial"/>
                <w:b w:val="0"/>
                <w:bCs/>
                <w:color w:val="auto"/>
                <w:szCs w:val="22"/>
              </w:rPr>
              <w:t>refrigerant tables from manufacturers</w:t>
            </w:r>
          </w:p>
          <w:p w14:paraId="1849F1F1" w14:textId="77777777" w:rsidR="00D17ADA" w:rsidRPr="00D17ADA" w:rsidRDefault="00D17ADA" w:rsidP="00622D18">
            <w:pPr>
              <w:pStyle w:val="Normalheadingblue"/>
              <w:numPr>
                <w:ilvl w:val="0"/>
                <w:numId w:val="58"/>
              </w:numPr>
              <w:spacing w:before="0" w:after="0"/>
              <w:rPr>
                <w:rFonts w:cs="Arial"/>
                <w:b w:val="0"/>
                <w:bCs/>
                <w:color w:val="auto"/>
                <w:szCs w:val="22"/>
              </w:rPr>
            </w:pPr>
            <w:r w:rsidRPr="00D17ADA">
              <w:rPr>
                <w:rFonts w:cs="Arial"/>
                <w:b w:val="0"/>
                <w:bCs/>
                <w:color w:val="auto"/>
                <w:szCs w:val="22"/>
              </w:rPr>
              <w:t xml:space="preserve">Whiteboard / digital board </w:t>
            </w:r>
          </w:p>
          <w:p w14:paraId="78FA6E5C" w14:textId="6AA6B3BB" w:rsidR="00D17ADA" w:rsidRPr="00D17ADA" w:rsidRDefault="00D17ADA" w:rsidP="00622D18">
            <w:pPr>
              <w:pStyle w:val="Normalheadingblue"/>
              <w:numPr>
                <w:ilvl w:val="0"/>
                <w:numId w:val="58"/>
              </w:numPr>
              <w:spacing w:before="0" w:after="0"/>
              <w:rPr>
                <w:rFonts w:cs="Arial"/>
                <w:b w:val="0"/>
                <w:bCs/>
                <w:color w:val="auto"/>
                <w:szCs w:val="22"/>
              </w:rPr>
            </w:pPr>
            <w:r w:rsidRPr="00D17ADA">
              <w:rPr>
                <w:rFonts w:cs="Arial"/>
                <w:b w:val="0"/>
                <w:bCs/>
                <w:color w:val="auto"/>
                <w:szCs w:val="22"/>
              </w:rPr>
              <w:t xml:space="preserve">Flipchart paper for group work </w:t>
            </w:r>
          </w:p>
          <w:p w14:paraId="338EAA6F" w14:textId="5C10CA47" w:rsidR="003558D7" w:rsidRPr="009544F2" w:rsidRDefault="00805951" w:rsidP="00D17ADA">
            <w:pPr>
              <w:pStyle w:val="Normalheadingblue"/>
              <w:spacing w:before="0" w:after="0"/>
              <w:ind w:left="28"/>
              <w:rPr>
                <w:rFonts w:cs="Arial"/>
                <w:b w:val="0"/>
                <w:bCs/>
                <w:color w:val="auto"/>
                <w:szCs w:val="22"/>
              </w:rPr>
            </w:pPr>
            <w:r>
              <w:rPr>
                <w:rFonts w:cs="Arial"/>
                <w:b w:val="0"/>
                <w:bCs/>
                <w:color w:val="auto"/>
                <w:szCs w:val="22"/>
              </w:rPr>
              <w:br/>
            </w:r>
          </w:p>
        </w:tc>
      </w:tr>
      <w:tr w:rsidR="003558D7" w:rsidRPr="00F87D27" w14:paraId="5BBCC0DD"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009D0761" w14:textId="0582B12D" w:rsidR="003558D7" w:rsidRPr="00EC061A" w:rsidRDefault="00023DAF" w:rsidP="00DB41A5">
            <w:pPr>
              <w:jc w:val="center"/>
              <w:rPr>
                <w:rFonts w:cs="Arial"/>
                <w:b/>
                <w:bCs/>
                <w:szCs w:val="22"/>
              </w:rPr>
            </w:pPr>
            <w:r>
              <w:rPr>
                <w:rFonts w:cs="Arial"/>
                <w:b/>
                <w:bCs/>
                <w:szCs w:val="22"/>
              </w:rPr>
              <w:t>15</w:t>
            </w:r>
          </w:p>
          <w:p w14:paraId="6AF5E544" w14:textId="1D65198B" w:rsidR="003558D7" w:rsidRPr="00C80D12" w:rsidRDefault="003558D7"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3132EE91" w14:textId="654908E4" w:rsidR="003558D7" w:rsidRPr="00237432" w:rsidRDefault="00465499" w:rsidP="00C058E5">
            <w:pPr>
              <w:pStyle w:val="Normalheadingblack"/>
              <w:rPr>
                <w:rFonts w:cs="Arial"/>
                <w:color w:val="000000"/>
                <w:szCs w:val="22"/>
              </w:rPr>
            </w:pPr>
            <w:r w:rsidRPr="00237432">
              <w:rPr>
                <w:rFonts w:cs="Arial"/>
                <w:color w:val="000000"/>
                <w:szCs w:val="22"/>
              </w:rPr>
              <w:t>K1.20 Types of substrates</w:t>
            </w:r>
          </w:p>
          <w:p w14:paraId="7053FA6E" w14:textId="27CDC12D" w:rsidR="003558D7" w:rsidRPr="00C80D12" w:rsidRDefault="003558D7" w:rsidP="00C058E5">
            <w:pPr>
              <w:pStyle w:val="Normalheadingblack"/>
              <w:rPr>
                <w:rFonts w:cs="Arial"/>
                <w:b w:val="0"/>
                <w:bCs/>
                <w:color w:val="000000"/>
                <w:szCs w:val="22"/>
              </w:rPr>
            </w:pPr>
            <w:r w:rsidRPr="00C80D12">
              <w:rPr>
                <w:rFonts w:cs="Arial"/>
                <w:b w:val="0"/>
                <w:bCs/>
                <w:color w:val="000000"/>
                <w:szCs w:val="22"/>
              </w:rPr>
              <w:t>.</w:t>
            </w:r>
          </w:p>
          <w:p w14:paraId="08C46046" w14:textId="77777777" w:rsidR="003558D7" w:rsidRPr="00C80D12" w:rsidRDefault="003558D7" w:rsidP="00C058E5">
            <w:pPr>
              <w:pStyle w:val="Normalheadingblack"/>
              <w:rPr>
                <w:rFonts w:cs="Arial"/>
                <w:b w:val="0"/>
                <w:bCs/>
                <w:color w:val="0077E3"/>
                <w:szCs w:val="22"/>
              </w:rPr>
            </w:pPr>
          </w:p>
          <w:p w14:paraId="76695FCE" w14:textId="2DC0C1C0"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067E7448" w14:textId="0D455F03" w:rsidR="00237432" w:rsidRPr="00237432" w:rsidRDefault="00237432" w:rsidP="00237432">
            <w:pPr>
              <w:pStyle w:val="Normalheadingblack"/>
              <w:rPr>
                <w:rFonts w:cs="Arial"/>
                <w:b w:val="0"/>
                <w:bCs/>
                <w:color w:val="000000"/>
                <w:szCs w:val="22"/>
              </w:rPr>
            </w:pPr>
            <w:r w:rsidRPr="00237432">
              <w:rPr>
                <w:rFonts w:cs="Arial"/>
                <w:b w:val="0"/>
                <w:bCs/>
                <w:color w:val="000000"/>
                <w:szCs w:val="22"/>
              </w:rPr>
              <w:t>Health and safety implications of drilling into an unknown wall.</w:t>
            </w:r>
          </w:p>
          <w:p w14:paraId="3C3FA0E2" w14:textId="77777777" w:rsidR="00237432" w:rsidRPr="00237432" w:rsidRDefault="00237432" w:rsidP="00237432">
            <w:pPr>
              <w:pStyle w:val="Normalheadingblack"/>
              <w:rPr>
                <w:rFonts w:cs="Arial"/>
                <w:b w:val="0"/>
                <w:bCs/>
                <w:color w:val="000000"/>
                <w:szCs w:val="22"/>
              </w:rPr>
            </w:pPr>
            <w:r w:rsidRPr="00237432">
              <w:rPr>
                <w:rFonts w:cs="Arial"/>
                <w:b w:val="0"/>
                <w:bCs/>
                <w:color w:val="000000"/>
                <w:szCs w:val="22"/>
              </w:rPr>
              <w:t>The tools and equipment (power drills, types of drill bit) required for fixing a range of system components to a range of wall, floor and ceiling substrates:</w:t>
            </w:r>
          </w:p>
          <w:p w14:paraId="700BD6D0" w14:textId="77777777" w:rsidR="00237432" w:rsidRPr="00237432" w:rsidRDefault="00237432" w:rsidP="00622D18">
            <w:pPr>
              <w:pStyle w:val="Normalheadingblack"/>
              <w:numPr>
                <w:ilvl w:val="0"/>
                <w:numId w:val="46"/>
              </w:numPr>
              <w:rPr>
                <w:rFonts w:cs="Arial"/>
                <w:b w:val="0"/>
                <w:bCs/>
                <w:color w:val="000000"/>
                <w:szCs w:val="22"/>
              </w:rPr>
            </w:pPr>
            <w:r w:rsidRPr="00237432">
              <w:rPr>
                <w:rFonts w:cs="Arial"/>
                <w:b w:val="0"/>
                <w:bCs/>
                <w:color w:val="000000"/>
                <w:szCs w:val="22"/>
              </w:rPr>
              <w:t>insulated panels</w:t>
            </w:r>
          </w:p>
          <w:p w14:paraId="113CEC2A" w14:textId="77777777" w:rsidR="00237432" w:rsidRPr="00237432" w:rsidRDefault="00237432" w:rsidP="00622D18">
            <w:pPr>
              <w:pStyle w:val="Normalheadingblack"/>
              <w:numPr>
                <w:ilvl w:val="0"/>
                <w:numId w:val="46"/>
              </w:numPr>
              <w:rPr>
                <w:rFonts w:cs="Arial"/>
                <w:b w:val="0"/>
                <w:bCs/>
                <w:color w:val="000000"/>
                <w:szCs w:val="22"/>
              </w:rPr>
            </w:pPr>
            <w:r w:rsidRPr="00237432">
              <w:rPr>
                <w:rFonts w:cs="Arial"/>
                <w:b w:val="0"/>
                <w:bCs/>
                <w:color w:val="000000"/>
                <w:szCs w:val="22"/>
              </w:rPr>
              <w:t>brickwork</w:t>
            </w:r>
          </w:p>
          <w:p w14:paraId="693CD1CF" w14:textId="77777777" w:rsidR="00237432" w:rsidRPr="00237432" w:rsidRDefault="00237432" w:rsidP="00622D18">
            <w:pPr>
              <w:pStyle w:val="Normalheadingblack"/>
              <w:numPr>
                <w:ilvl w:val="0"/>
                <w:numId w:val="46"/>
              </w:numPr>
              <w:rPr>
                <w:rFonts w:cs="Arial"/>
                <w:b w:val="0"/>
                <w:bCs/>
                <w:color w:val="000000"/>
                <w:szCs w:val="22"/>
              </w:rPr>
            </w:pPr>
            <w:r w:rsidRPr="00237432">
              <w:rPr>
                <w:rFonts w:cs="Arial"/>
                <w:b w:val="0"/>
                <w:bCs/>
                <w:color w:val="000000"/>
                <w:szCs w:val="22"/>
              </w:rPr>
              <w:t>plasterboard</w:t>
            </w:r>
          </w:p>
          <w:p w14:paraId="5D49E823" w14:textId="77777777" w:rsidR="00237432" w:rsidRPr="00237432" w:rsidRDefault="00237432" w:rsidP="00622D18">
            <w:pPr>
              <w:pStyle w:val="Normalheadingblack"/>
              <w:numPr>
                <w:ilvl w:val="0"/>
                <w:numId w:val="46"/>
              </w:numPr>
              <w:rPr>
                <w:rFonts w:cs="Arial"/>
                <w:b w:val="0"/>
                <w:bCs/>
                <w:color w:val="000000"/>
                <w:szCs w:val="22"/>
              </w:rPr>
            </w:pPr>
            <w:r w:rsidRPr="00237432">
              <w:rPr>
                <w:rFonts w:cs="Arial"/>
                <w:b w:val="0"/>
                <w:bCs/>
                <w:color w:val="000000"/>
                <w:szCs w:val="22"/>
              </w:rPr>
              <w:lastRenderedPageBreak/>
              <w:t>concrete.</w:t>
            </w:r>
          </w:p>
          <w:p w14:paraId="775B5CCE" w14:textId="77777777" w:rsidR="00237432" w:rsidRPr="00237432" w:rsidRDefault="00237432" w:rsidP="00237432">
            <w:pPr>
              <w:pStyle w:val="Normalheadingblack"/>
              <w:rPr>
                <w:rFonts w:cs="Arial"/>
                <w:b w:val="0"/>
                <w:bCs/>
                <w:color w:val="000000"/>
                <w:szCs w:val="22"/>
              </w:rPr>
            </w:pPr>
          </w:p>
          <w:p w14:paraId="68602F8D" w14:textId="07043FBA" w:rsidR="00356F76" w:rsidRDefault="00237432" w:rsidP="00237432">
            <w:pPr>
              <w:pStyle w:val="Normalheadingblack"/>
              <w:rPr>
                <w:rFonts w:cs="Arial"/>
                <w:b w:val="0"/>
                <w:bCs/>
                <w:color w:val="000000"/>
                <w:szCs w:val="22"/>
              </w:rPr>
            </w:pPr>
            <w:r w:rsidRPr="00237432">
              <w:rPr>
                <w:rFonts w:cs="Arial"/>
                <w:b w:val="0"/>
                <w:bCs/>
                <w:color w:val="000000"/>
                <w:szCs w:val="22"/>
              </w:rPr>
              <w:t>The implications for refrigeration system installation.</w:t>
            </w:r>
          </w:p>
          <w:p w14:paraId="438D56A6" w14:textId="08ED5340"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0DC58940" w14:textId="3047C7A9" w:rsidR="001B1965" w:rsidRPr="001B1965" w:rsidRDefault="003558D7" w:rsidP="00F54E88">
            <w:pPr>
              <w:pStyle w:val="Normalheadingblue"/>
              <w:spacing w:before="0"/>
              <w:rPr>
                <w:rFonts w:cs="Arial"/>
                <w:color w:val="000000"/>
                <w:szCs w:val="22"/>
              </w:rPr>
            </w:pPr>
            <w:r w:rsidRPr="001B1965">
              <w:rPr>
                <w:rFonts w:cs="Arial"/>
                <w:color w:val="000000"/>
                <w:szCs w:val="22"/>
              </w:rPr>
              <w:lastRenderedPageBreak/>
              <w:t>Activities:</w:t>
            </w:r>
            <w:r w:rsidR="00B860E3">
              <w:rPr>
                <w:rFonts w:cs="Arial"/>
                <w:color w:val="000000"/>
                <w:szCs w:val="22"/>
              </w:rPr>
              <w:t xml:space="preserve"> Practical task sheets</w:t>
            </w:r>
          </w:p>
          <w:p w14:paraId="08D7546C" w14:textId="77777777" w:rsidR="00F54E88" w:rsidRDefault="00F54E88" w:rsidP="00D403C5">
            <w:pPr>
              <w:pStyle w:val="Normalheadingblue"/>
              <w:spacing w:before="0" w:after="0"/>
              <w:rPr>
                <w:rFonts w:cs="Arial"/>
                <w:color w:val="000000"/>
                <w:szCs w:val="22"/>
              </w:rPr>
            </w:pPr>
          </w:p>
          <w:p w14:paraId="0C0F41EC" w14:textId="3979985F" w:rsidR="000A5F15" w:rsidRDefault="003558D7" w:rsidP="00D403C5">
            <w:pPr>
              <w:pStyle w:val="Normalheadingblue"/>
              <w:spacing w:before="0" w:after="0"/>
              <w:rPr>
                <w:rFonts w:cs="Arial"/>
                <w:color w:val="000000"/>
                <w:szCs w:val="22"/>
              </w:rPr>
            </w:pPr>
            <w:r w:rsidRPr="00D403C5">
              <w:rPr>
                <w:rFonts w:cs="Arial"/>
                <w:color w:val="000000"/>
                <w:szCs w:val="22"/>
              </w:rPr>
              <w:t>Resources:</w:t>
            </w:r>
          </w:p>
          <w:p w14:paraId="68E0121F" w14:textId="77777777" w:rsidR="00580DC1" w:rsidRDefault="00580DC1" w:rsidP="00580DC1">
            <w:pPr>
              <w:pStyle w:val="Normalheadingblue"/>
              <w:spacing w:before="0" w:after="0"/>
              <w:rPr>
                <w:rFonts w:cs="Arial"/>
                <w:color w:val="000000"/>
                <w:szCs w:val="22"/>
              </w:rPr>
            </w:pPr>
            <w:r w:rsidRPr="005D0E61">
              <w:rPr>
                <w:rFonts w:cs="Arial"/>
                <w:color w:val="000000"/>
                <w:szCs w:val="22"/>
              </w:rPr>
              <w:t>S2.7 Measure and mark out installation requirements</w:t>
            </w:r>
          </w:p>
          <w:p w14:paraId="6F70EBF2" w14:textId="77777777" w:rsidR="00580DC1" w:rsidRDefault="00580DC1" w:rsidP="00580DC1">
            <w:pPr>
              <w:pStyle w:val="Normalheadingblue"/>
              <w:spacing w:before="0" w:after="0"/>
              <w:rPr>
                <w:rFonts w:cs="Arial"/>
                <w:color w:val="000000"/>
                <w:szCs w:val="22"/>
              </w:rPr>
            </w:pPr>
            <w:r w:rsidRPr="00116F8D">
              <w:rPr>
                <w:rFonts w:cs="Arial"/>
                <w:color w:val="000000"/>
                <w:szCs w:val="22"/>
              </w:rPr>
              <w:t>S2.8 Drill holes for fixings</w:t>
            </w:r>
          </w:p>
          <w:p w14:paraId="13B94870" w14:textId="5BA489F9" w:rsidR="00364423" w:rsidRDefault="00364423" w:rsidP="00364423">
            <w:pPr>
              <w:pStyle w:val="Normalheadingblue"/>
              <w:spacing w:before="0" w:after="0"/>
              <w:rPr>
                <w:rFonts w:cs="Arial"/>
                <w:color w:val="000000"/>
                <w:szCs w:val="22"/>
              </w:rPr>
            </w:pPr>
            <w:r w:rsidRPr="005D0E61">
              <w:rPr>
                <w:rFonts w:cs="Arial"/>
                <w:color w:val="000000"/>
                <w:szCs w:val="22"/>
              </w:rPr>
              <w:t>S2.9 Position components 1</w:t>
            </w:r>
            <w:r w:rsidR="00C95235">
              <w:rPr>
                <w:rFonts w:cs="Arial"/>
                <w:color w:val="000000"/>
                <w:szCs w:val="22"/>
              </w:rPr>
              <w:t>–</w:t>
            </w:r>
            <w:r>
              <w:rPr>
                <w:rFonts w:cs="Arial"/>
                <w:color w:val="000000"/>
                <w:szCs w:val="22"/>
              </w:rPr>
              <w:t>2</w:t>
            </w:r>
          </w:p>
          <w:p w14:paraId="0A810C15" w14:textId="77777777" w:rsidR="00364423" w:rsidRDefault="00364423" w:rsidP="00580DC1">
            <w:pPr>
              <w:pStyle w:val="Normalheadingblue"/>
              <w:spacing w:before="0" w:after="0"/>
              <w:rPr>
                <w:rFonts w:cs="Arial"/>
                <w:color w:val="000000"/>
                <w:szCs w:val="22"/>
              </w:rPr>
            </w:pPr>
          </w:p>
          <w:p w14:paraId="707FBC8A" w14:textId="77777777" w:rsidR="00580DC1" w:rsidRDefault="00580DC1" w:rsidP="00580DC1">
            <w:pPr>
              <w:pStyle w:val="Normalheadingblue"/>
              <w:spacing w:before="0" w:after="0"/>
              <w:rPr>
                <w:rFonts w:cs="Arial"/>
                <w:color w:val="000000"/>
                <w:szCs w:val="22"/>
              </w:rPr>
            </w:pPr>
          </w:p>
          <w:p w14:paraId="0F4BC563" w14:textId="77777777" w:rsidR="00580DC1" w:rsidRDefault="00580DC1" w:rsidP="00D403C5">
            <w:pPr>
              <w:pStyle w:val="Normalheadingblue"/>
              <w:spacing w:before="0" w:after="0"/>
              <w:rPr>
                <w:rFonts w:cs="Arial"/>
                <w:color w:val="000000"/>
                <w:szCs w:val="22"/>
              </w:rPr>
            </w:pPr>
          </w:p>
          <w:p w14:paraId="2041FF0A" w14:textId="0A7DA6F8" w:rsidR="001D7193" w:rsidRPr="000D0808" w:rsidRDefault="001D7193" w:rsidP="009D3854">
            <w:pPr>
              <w:pStyle w:val="Normalheadingblue"/>
              <w:spacing w:before="0" w:after="0"/>
              <w:rPr>
                <w:rFonts w:cs="Arial"/>
                <w:b w:val="0"/>
                <w:bCs/>
                <w:color w:val="auto"/>
                <w:szCs w:val="22"/>
              </w:rPr>
            </w:pPr>
          </w:p>
        </w:tc>
      </w:tr>
      <w:tr w:rsidR="00F666DF" w:rsidRPr="00F87D27" w14:paraId="7959EEEB"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1715D09C" w14:textId="29F1D06E" w:rsidR="00F666DF" w:rsidRPr="00EC061A" w:rsidRDefault="00023DAF" w:rsidP="00DB41A5">
            <w:pPr>
              <w:jc w:val="center"/>
              <w:rPr>
                <w:rFonts w:cs="Arial"/>
                <w:b/>
                <w:bCs/>
                <w:szCs w:val="22"/>
              </w:rPr>
            </w:pPr>
            <w:r>
              <w:rPr>
                <w:rFonts w:cs="Arial"/>
                <w:b/>
                <w:bCs/>
                <w:szCs w:val="22"/>
              </w:rPr>
              <w:lastRenderedPageBreak/>
              <w:t>16</w:t>
            </w:r>
          </w:p>
        </w:tc>
        <w:tc>
          <w:tcPr>
            <w:tcW w:w="2644" w:type="dxa"/>
            <w:tcBorders>
              <w:top w:val="single" w:sz="4" w:space="0" w:color="auto"/>
              <w:left w:val="single" w:sz="4" w:space="0" w:color="auto"/>
              <w:bottom w:val="single" w:sz="4" w:space="0" w:color="auto"/>
              <w:right w:val="single" w:sz="4" w:space="0" w:color="auto"/>
            </w:tcBorders>
          </w:tcPr>
          <w:p w14:paraId="3AF0A3A0" w14:textId="6BC6B24F" w:rsidR="00F666DF" w:rsidRPr="00237432" w:rsidRDefault="00E64C6F" w:rsidP="00C058E5">
            <w:pPr>
              <w:pStyle w:val="Normalheadingblack"/>
              <w:rPr>
                <w:rFonts w:cs="Arial"/>
                <w:color w:val="000000"/>
                <w:szCs w:val="22"/>
              </w:rPr>
            </w:pPr>
            <w:r w:rsidRPr="00E64C6F">
              <w:rPr>
                <w:rFonts w:cs="Arial"/>
                <w:color w:val="000000"/>
                <w:szCs w:val="22"/>
              </w:rPr>
              <w:t>K1.21 Types of protective materials</w:t>
            </w:r>
          </w:p>
        </w:tc>
        <w:tc>
          <w:tcPr>
            <w:tcW w:w="5059" w:type="dxa"/>
            <w:tcBorders>
              <w:top w:val="single" w:sz="4" w:space="0" w:color="auto"/>
              <w:left w:val="single" w:sz="4" w:space="0" w:color="auto"/>
              <w:bottom w:val="single" w:sz="4" w:space="0" w:color="auto"/>
              <w:right w:val="single" w:sz="4" w:space="0" w:color="auto"/>
            </w:tcBorders>
          </w:tcPr>
          <w:p w14:paraId="67596401" w14:textId="009F9F55" w:rsidR="00446280" w:rsidRPr="00446280" w:rsidRDefault="00446280" w:rsidP="00446280">
            <w:pPr>
              <w:pStyle w:val="Normalheadingblack"/>
              <w:rPr>
                <w:rFonts w:cs="Arial"/>
                <w:b w:val="0"/>
                <w:bCs/>
                <w:color w:val="000000"/>
                <w:szCs w:val="22"/>
              </w:rPr>
            </w:pPr>
            <w:r w:rsidRPr="00446280">
              <w:rPr>
                <w:rFonts w:cs="Arial"/>
                <w:b w:val="0"/>
                <w:bCs/>
                <w:color w:val="000000"/>
                <w:szCs w:val="22"/>
              </w:rPr>
              <w:t>The different types of thermal insulation material used to protect against heat gain/loss.</w:t>
            </w:r>
          </w:p>
          <w:p w14:paraId="3CC1F862" w14:textId="6B5E68E1" w:rsidR="00F666DF" w:rsidRPr="00237432" w:rsidRDefault="00446280" w:rsidP="00446280">
            <w:pPr>
              <w:pStyle w:val="Normalheadingblack"/>
              <w:rPr>
                <w:rFonts w:cs="Arial"/>
                <w:b w:val="0"/>
                <w:bCs/>
                <w:color w:val="000000"/>
                <w:szCs w:val="22"/>
              </w:rPr>
            </w:pPr>
            <w:r w:rsidRPr="00446280">
              <w:rPr>
                <w:rFonts w:cs="Arial"/>
                <w:b w:val="0"/>
                <w:bCs/>
                <w:color w:val="000000"/>
                <w:szCs w:val="22"/>
              </w:rPr>
              <w:t>Their properties and how to ensure the material operates effectively.</w:t>
            </w:r>
          </w:p>
        </w:tc>
        <w:tc>
          <w:tcPr>
            <w:tcW w:w="4961" w:type="dxa"/>
            <w:tcBorders>
              <w:top w:val="single" w:sz="4" w:space="0" w:color="auto"/>
              <w:left w:val="single" w:sz="4" w:space="0" w:color="auto"/>
              <w:bottom w:val="single" w:sz="4" w:space="0" w:color="auto"/>
              <w:right w:val="single" w:sz="4" w:space="0" w:color="auto"/>
            </w:tcBorders>
          </w:tcPr>
          <w:p w14:paraId="0339E19A" w14:textId="685F4BB6" w:rsidR="009D3854" w:rsidRPr="001B1965" w:rsidRDefault="009D3854" w:rsidP="009D3854">
            <w:pPr>
              <w:pStyle w:val="Normalheadingblue"/>
              <w:spacing w:before="0"/>
              <w:rPr>
                <w:rFonts w:cs="Arial"/>
                <w:color w:val="000000"/>
                <w:szCs w:val="22"/>
              </w:rPr>
            </w:pPr>
            <w:r w:rsidRPr="001B1965">
              <w:rPr>
                <w:rFonts w:cs="Arial"/>
                <w:color w:val="000000"/>
                <w:szCs w:val="22"/>
              </w:rPr>
              <w:t>Activities:</w:t>
            </w:r>
            <w:r w:rsidR="00B860E3">
              <w:rPr>
                <w:rFonts w:cs="Arial"/>
                <w:color w:val="000000"/>
                <w:szCs w:val="22"/>
              </w:rPr>
              <w:t xml:space="preserve"> Practical task sheets</w:t>
            </w:r>
          </w:p>
          <w:p w14:paraId="5E908F36" w14:textId="77777777" w:rsidR="009D3854" w:rsidRDefault="009D3854" w:rsidP="009D3854">
            <w:pPr>
              <w:pStyle w:val="Normalheadingblue"/>
              <w:spacing w:before="0" w:after="0"/>
              <w:rPr>
                <w:rFonts w:cs="Arial"/>
                <w:color w:val="000000"/>
                <w:szCs w:val="22"/>
              </w:rPr>
            </w:pPr>
          </w:p>
          <w:p w14:paraId="6AD2E249" w14:textId="77777777" w:rsidR="009D3854" w:rsidRPr="00D403C5" w:rsidRDefault="009D3854" w:rsidP="009D3854">
            <w:pPr>
              <w:pStyle w:val="Normalheadingblue"/>
              <w:spacing w:before="0" w:after="0"/>
              <w:rPr>
                <w:rFonts w:cs="Arial"/>
                <w:color w:val="000000"/>
                <w:szCs w:val="22"/>
              </w:rPr>
            </w:pPr>
            <w:r w:rsidRPr="00D403C5">
              <w:rPr>
                <w:rFonts w:cs="Arial"/>
                <w:color w:val="000000"/>
                <w:szCs w:val="22"/>
              </w:rPr>
              <w:t>Resources:</w:t>
            </w:r>
          </w:p>
          <w:p w14:paraId="6F11C376" w14:textId="77777777" w:rsidR="005A7A3B" w:rsidRPr="00D403C5" w:rsidRDefault="005A7A3B" w:rsidP="005A7A3B">
            <w:pPr>
              <w:pStyle w:val="Normalheadingblue"/>
              <w:spacing w:before="0" w:after="0"/>
              <w:rPr>
                <w:rFonts w:cs="Arial"/>
                <w:color w:val="000000"/>
                <w:szCs w:val="22"/>
              </w:rPr>
            </w:pPr>
            <w:r w:rsidRPr="00116F8D">
              <w:rPr>
                <w:rFonts w:cs="Arial"/>
                <w:color w:val="000000"/>
                <w:szCs w:val="22"/>
              </w:rPr>
              <w:t>S2.10 Fire protective materials</w:t>
            </w:r>
          </w:p>
          <w:p w14:paraId="78629779" w14:textId="77777777" w:rsidR="00F666DF" w:rsidRPr="001B1965" w:rsidRDefault="00F666DF" w:rsidP="00F54E88">
            <w:pPr>
              <w:pStyle w:val="Normalheadingblue"/>
              <w:spacing w:before="0"/>
              <w:rPr>
                <w:rFonts w:cs="Arial"/>
                <w:color w:val="000000"/>
                <w:szCs w:val="22"/>
              </w:rPr>
            </w:pPr>
          </w:p>
        </w:tc>
      </w:tr>
      <w:tr w:rsidR="00F666DF" w:rsidRPr="00F87D27" w14:paraId="0AC5BA7F"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147AEF50" w14:textId="039E4ED7" w:rsidR="00F666DF" w:rsidRPr="00EC061A" w:rsidRDefault="00023DAF" w:rsidP="00DB41A5">
            <w:pPr>
              <w:jc w:val="center"/>
              <w:rPr>
                <w:rFonts w:cs="Arial"/>
                <w:b/>
                <w:bCs/>
                <w:szCs w:val="22"/>
              </w:rPr>
            </w:pPr>
            <w:r>
              <w:rPr>
                <w:rFonts w:cs="Arial"/>
                <w:b/>
                <w:bCs/>
                <w:szCs w:val="22"/>
              </w:rPr>
              <w:t>17</w:t>
            </w:r>
          </w:p>
        </w:tc>
        <w:tc>
          <w:tcPr>
            <w:tcW w:w="2644" w:type="dxa"/>
            <w:tcBorders>
              <w:top w:val="single" w:sz="4" w:space="0" w:color="auto"/>
              <w:left w:val="single" w:sz="4" w:space="0" w:color="auto"/>
              <w:bottom w:val="single" w:sz="4" w:space="0" w:color="auto"/>
              <w:right w:val="single" w:sz="4" w:space="0" w:color="auto"/>
            </w:tcBorders>
          </w:tcPr>
          <w:p w14:paraId="4B3B8E54" w14:textId="5651AC69" w:rsidR="00F666DF" w:rsidRPr="00237432" w:rsidRDefault="00446280" w:rsidP="00C058E5">
            <w:pPr>
              <w:pStyle w:val="Normalheadingblack"/>
              <w:rPr>
                <w:rFonts w:cs="Arial"/>
                <w:color w:val="000000"/>
                <w:szCs w:val="22"/>
              </w:rPr>
            </w:pPr>
            <w:r w:rsidRPr="00446280">
              <w:rPr>
                <w:rFonts w:cs="Arial"/>
                <w:color w:val="000000"/>
                <w:szCs w:val="22"/>
              </w:rPr>
              <w:t>K1.22 Types of pipework</w:t>
            </w:r>
          </w:p>
        </w:tc>
        <w:tc>
          <w:tcPr>
            <w:tcW w:w="5059" w:type="dxa"/>
            <w:tcBorders>
              <w:top w:val="single" w:sz="4" w:space="0" w:color="auto"/>
              <w:left w:val="single" w:sz="4" w:space="0" w:color="auto"/>
              <w:bottom w:val="single" w:sz="4" w:space="0" w:color="auto"/>
              <w:right w:val="single" w:sz="4" w:space="0" w:color="auto"/>
            </w:tcBorders>
          </w:tcPr>
          <w:p w14:paraId="467F7AFD" w14:textId="77777777" w:rsidR="00446280" w:rsidRPr="00446280" w:rsidRDefault="00446280" w:rsidP="00446280">
            <w:pPr>
              <w:pStyle w:val="Normalheadingblack"/>
              <w:rPr>
                <w:rFonts w:cs="Arial"/>
                <w:b w:val="0"/>
                <w:bCs/>
                <w:color w:val="000000"/>
                <w:szCs w:val="22"/>
              </w:rPr>
            </w:pPr>
            <w:r w:rsidRPr="00446280">
              <w:rPr>
                <w:rFonts w:cs="Arial"/>
                <w:b w:val="0"/>
                <w:bCs/>
                <w:color w:val="000000"/>
                <w:szCs w:val="22"/>
              </w:rPr>
              <w:t>Different types of pipework and their suitability for different purposes:</w:t>
            </w:r>
          </w:p>
          <w:p w14:paraId="239E129B" w14:textId="77777777" w:rsidR="00446280" w:rsidRPr="00446280" w:rsidRDefault="00446280" w:rsidP="00622D18">
            <w:pPr>
              <w:pStyle w:val="Normalheadingblack"/>
              <w:numPr>
                <w:ilvl w:val="0"/>
                <w:numId w:val="49"/>
              </w:numPr>
              <w:rPr>
                <w:rFonts w:cs="Arial"/>
                <w:b w:val="0"/>
                <w:bCs/>
                <w:color w:val="000000"/>
                <w:szCs w:val="22"/>
              </w:rPr>
            </w:pPr>
            <w:r w:rsidRPr="00446280">
              <w:rPr>
                <w:rFonts w:cs="Arial"/>
                <w:b w:val="0"/>
                <w:bCs/>
                <w:color w:val="000000"/>
                <w:szCs w:val="22"/>
              </w:rPr>
              <w:t>copper</w:t>
            </w:r>
          </w:p>
          <w:p w14:paraId="023C7DDC" w14:textId="77777777" w:rsidR="00446280" w:rsidRPr="00446280" w:rsidRDefault="00446280" w:rsidP="00622D18">
            <w:pPr>
              <w:pStyle w:val="Normalheadingblack"/>
              <w:numPr>
                <w:ilvl w:val="0"/>
                <w:numId w:val="49"/>
              </w:numPr>
              <w:rPr>
                <w:rFonts w:cs="Arial"/>
                <w:b w:val="0"/>
                <w:bCs/>
                <w:color w:val="000000"/>
                <w:szCs w:val="22"/>
              </w:rPr>
            </w:pPr>
            <w:r w:rsidRPr="00446280">
              <w:rPr>
                <w:rFonts w:cs="Arial"/>
                <w:b w:val="0"/>
                <w:bCs/>
                <w:color w:val="000000"/>
                <w:szCs w:val="22"/>
              </w:rPr>
              <w:t>steel</w:t>
            </w:r>
          </w:p>
          <w:p w14:paraId="65B50137" w14:textId="77777777" w:rsidR="00446280" w:rsidRPr="00446280" w:rsidRDefault="00446280" w:rsidP="00622D18">
            <w:pPr>
              <w:pStyle w:val="Normalheadingblack"/>
              <w:numPr>
                <w:ilvl w:val="0"/>
                <w:numId w:val="49"/>
              </w:numPr>
              <w:rPr>
                <w:rFonts w:cs="Arial"/>
                <w:b w:val="0"/>
                <w:bCs/>
                <w:color w:val="000000"/>
                <w:szCs w:val="22"/>
              </w:rPr>
            </w:pPr>
            <w:r w:rsidRPr="00446280">
              <w:rPr>
                <w:rFonts w:cs="Arial"/>
                <w:b w:val="0"/>
                <w:bCs/>
                <w:color w:val="000000"/>
                <w:szCs w:val="22"/>
              </w:rPr>
              <w:t>aluminium.</w:t>
            </w:r>
          </w:p>
          <w:p w14:paraId="6BFC7FD5" w14:textId="77777777" w:rsidR="00446280" w:rsidRPr="00446280" w:rsidRDefault="00446280" w:rsidP="00446280">
            <w:pPr>
              <w:pStyle w:val="Normalheadingblack"/>
              <w:rPr>
                <w:rFonts w:cs="Arial"/>
                <w:b w:val="0"/>
                <w:bCs/>
                <w:color w:val="000000"/>
                <w:szCs w:val="22"/>
              </w:rPr>
            </w:pPr>
          </w:p>
          <w:p w14:paraId="46D0042E" w14:textId="50C111F4" w:rsidR="00F666DF" w:rsidRPr="00237432" w:rsidRDefault="00446280" w:rsidP="00446280">
            <w:pPr>
              <w:pStyle w:val="Normalheadingblack"/>
              <w:rPr>
                <w:rFonts w:cs="Arial"/>
                <w:b w:val="0"/>
                <w:bCs/>
                <w:color w:val="000000"/>
                <w:szCs w:val="22"/>
              </w:rPr>
            </w:pPr>
            <w:r w:rsidRPr="00446280">
              <w:rPr>
                <w:rFonts w:cs="Arial"/>
                <w:b w:val="0"/>
                <w:bCs/>
                <w:color w:val="000000"/>
                <w:szCs w:val="22"/>
              </w:rPr>
              <w:t>How pipe characteristics affect refrigerant and oil flow.</w:t>
            </w:r>
          </w:p>
        </w:tc>
        <w:tc>
          <w:tcPr>
            <w:tcW w:w="4961" w:type="dxa"/>
            <w:tcBorders>
              <w:top w:val="single" w:sz="4" w:space="0" w:color="auto"/>
              <w:left w:val="single" w:sz="4" w:space="0" w:color="auto"/>
              <w:bottom w:val="single" w:sz="4" w:space="0" w:color="auto"/>
              <w:right w:val="single" w:sz="4" w:space="0" w:color="auto"/>
            </w:tcBorders>
          </w:tcPr>
          <w:p w14:paraId="5E321350" w14:textId="1E8A90AC" w:rsidR="009D3854" w:rsidRDefault="009D3854" w:rsidP="00781C93">
            <w:pPr>
              <w:pStyle w:val="Normalheadingblue"/>
              <w:spacing w:before="0"/>
              <w:rPr>
                <w:rFonts w:cs="Arial"/>
                <w:color w:val="000000"/>
                <w:szCs w:val="22"/>
              </w:rPr>
            </w:pPr>
            <w:r w:rsidRPr="001B1965">
              <w:rPr>
                <w:rFonts w:cs="Arial"/>
                <w:color w:val="000000"/>
                <w:szCs w:val="22"/>
              </w:rPr>
              <w:t>Activities:</w:t>
            </w:r>
            <w:r w:rsidR="001C0342">
              <w:rPr>
                <w:rFonts w:cs="Arial"/>
                <w:color w:val="000000"/>
                <w:szCs w:val="22"/>
              </w:rPr>
              <w:t xml:space="preserve"> Practical task </w:t>
            </w:r>
            <w:r w:rsidR="00B860E3">
              <w:rPr>
                <w:rFonts w:cs="Arial"/>
                <w:color w:val="000000"/>
                <w:szCs w:val="22"/>
              </w:rPr>
              <w:t>sheets</w:t>
            </w:r>
          </w:p>
          <w:p w14:paraId="075136EE" w14:textId="77777777" w:rsidR="00E56A50" w:rsidRDefault="009D3854" w:rsidP="009D3854">
            <w:pPr>
              <w:pStyle w:val="Normalheadingblue"/>
              <w:spacing w:before="0" w:after="0"/>
              <w:rPr>
                <w:rFonts w:cs="Arial"/>
                <w:color w:val="000000"/>
                <w:szCs w:val="22"/>
              </w:rPr>
            </w:pPr>
            <w:r w:rsidRPr="00D403C5">
              <w:rPr>
                <w:rFonts w:cs="Arial"/>
                <w:color w:val="000000"/>
                <w:szCs w:val="22"/>
              </w:rPr>
              <w:t>Resources:</w:t>
            </w:r>
            <w:r w:rsidR="00E56A50">
              <w:rPr>
                <w:rFonts w:cs="Arial"/>
                <w:color w:val="000000"/>
                <w:szCs w:val="22"/>
              </w:rPr>
              <w:t xml:space="preserve"> </w:t>
            </w:r>
          </w:p>
          <w:p w14:paraId="1E90CB2D" w14:textId="77777777" w:rsidR="003F37EA" w:rsidRDefault="003F37EA" w:rsidP="009D3854">
            <w:pPr>
              <w:pStyle w:val="Normalheadingblue"/>
              <w:spacing w:before="0" w:after="0"/>
              <w:rPr>
                <w:rFonts w:cs="Arial"/>
                <w:color w:val="000000"/>
                <w:szCs w:val="22"/>
              </w:rPr>
            </w:pPr>
            <w:r w:rsidRPr="003F37EA">
              <w:rPr>
                <w:rFonts w:cs="Arial"/>
                <w:color w:val="000000"/>
                <w:szCs w:val="22"/>
              </w:rPr>
              <w:t>S2.11 Cut pipework</w:t>
            </w:r>
          </w:p>
          <w:p w14:paraId="1CEFFB55" w14:textId="7CF518B4" w:rsidR="00A57542" w:rsidRDefault="00A57542" w:rsidP="009D3854">
            <w:pPr>
              <w:pStyle w:val="Normalheadingblue"/>
              <w:spacing w:before="0" w:after="0"/>
              <w:rPr>
                <w:rFonts w:cs="Arial"/>
                <w:color w:val="000000"/>
                <w:szCs w:val="22"/>
              </w:rPr>
            </w:pPr>
            <w:r w:rsidRPr="00A57542">
              <w:rPr>
                <w:rFonts w:cs="Arial"/>
                <w:color w:val="000000"/>
                <w:szCs w:val="22"/>
              </w:rPr>
              <w:t xml:space="preserve">S2.12 </w:t>
            </w:r>
            <w:r w:rsidR="00325B92">
              <w:rPr>
                <w:rFonts w:cs="Arial"/>
                <w:color w:val="000000"/>
                <w:szCs w:val="22"/>
              </w:rPr>
              <w:t>M</w:t>
            </w:r>
            <w:r w:rsidRPr="00A57542">
              <w:rPr>
                <w:rFonts w:cs="Arial"/>
                <w:color w:val="000000"/>
                <w:szCs w:val="22"/>
              </w:rPr>
              <w:t>anually bend pipework</w:t>
            </w:r>
          </w:p>
          <w:p w14:paraId="1E9C7DFE" w14:textId="02D007FC" w:rsidR="00C723C2" w:rsidRPr="00D403C5" w:rsidRDefault="00A57542" w:rsidP="009D3854">
            <w:pPr>
              <w:pStyle w:val="Normalheadingblue"/>
              <w:spacing w:before="0" w:after="0"/>
              <w:rPr>
                <w:rFonts w:cs="Arial"/>
                <w:color w:val="000000"/>
                <w:szCs w:val="22"/>
              </w:rPr>
            </w:pPr>
            <w:r w:rsidRPr="00A57542">
              <w:rPr>
                <w:rFonts w:cs="Arial"/>
                <w:color w:val="000000"/>
                <w:szCs w:val="22"/>
              </w:rPr>
              <w:t xml:space="preserve">S2.13 Refrigeration pipework joining and forming </w:t>
            </w:r>
            <w:r w:rsidR="00C723C2">
              <w:rPr>
                <w:rFonts w:cs="Arial"/>
                <w:color w:val="000000"/>
                <w:szCs w:val="22"/>
              </w:rPr>
              <w:t>1</w:t>
            </w:r>
            <w:r w:rsidR="00325B92">
              <w:rPr>
                <w:rFonts w:cs="Arial"/>
                <w:color w:val="000000"/>
                <w:szCs w:val="22"/>
              </w:rPr>
              <w:t>–</w:t>
            </w:r>
            <w:r w:rsidR="00C723C2">
              <w:rPr>
                <w:rFonts w:cs="Arial"/>
                <w:color w:val="000000"/>
                <w:szCs w:val="22"/>
              </w:rPr>
              <w:t>3</w:t>
            </w:r>
          </w:p>
          <w:p w14:paraId="353D467B" w14:textId="77777777" w:rsidR="00F666DF" w:rsidRPr="001B1965" w:rsidRDefault="00F666DF" w:rsidP="00F54E88">
            <w:pPr>
              <w:pStyle w:val="Normalheadingblue"/>
              <w:spacing w:before="0"/>
              <w:rPr>
                <w:rFonts w:cs="Arial"/>
                <w:color w:val="000000"/>
                <w:szCs w:val="22"/>
              </w:rPr>
            </w:pPr>
          </w:p>
        </w:tc>
      </w:tr>
      <w:tr w:rsidR="00F666DF" w:rsidRPr="00F87D27" w14:paraId="4B6D3C60"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1E5B8947" w14:textId="7453935A" w:rsidR="00F666DF" w:rsidRPr="00EC061A" w:rsidRDefault="00023DAF" w:rsidP="00DB41A5">
            <w:pPr>
              <w:jc w:val="center"/>
              <w:rPr>
                <w:rFonts w:cs="Arial"/>
                <w:b/>
                <w:bCs/>
                <w:szCs w:val="22"/>
              </w:rPr>
            </w:pPr>
            <w:r>
              <w:rPr>
                <w:rFonts w:cs="Arial"/>
                <w:b/>
                <w:bCs/>
                <w:szCs w:val="22"/>
              </w:rPr>
              <w:t>18</w:t>
            </w:r>
          </w:p>
        </w:tc>
        <w:tc>
          <w:tcPr>
            <w:tcW w:w="2644" w:type="dxa"/>
            <w:tcBorders>
              <w:top w:val="single" w:sz="4" w:space="0" w:color="auto"/>
              <w:left w:val="single" w:sz="4" w:space="0" w:color="auto"/>
              <w:bottom w:val="single" w:sz="4" w:space="0" w:color="auto"/>
              <w:right w:val="single" w:sz="4" w:space="0" w:color="auto"/>
            </w:tcBorders>
          </w:tcPr>
          <w:p w14:paraId="38AE3825" w14:textId="068F07B9" w:rsidR="00F666DF" w:rsidRPr="00237432" w:rsidRDefault="00F736C0" w:rsidP="00C058E5">
            <w:pPr>
              <w:pStyle w:val="Normalheadingblack"/>
              <w:rPr>
                <w:rFonts w:cs="Arial"/>
                <w:color w:val="000000"/>
                <w:szCs w:val="22"/>
              </w:rPr>
            </w:pPr>
            <w:r w:rsidRPr="00F736C0">
              <w:rPr>
                <w:rFonts w:cs="Arial"/>
                <w:color w:val="000000"/>
                <w:szCs w:val="22"/>
              </w:rPr>
              <w:t>K1.24 System operation requirements</w:t>
            </w:r>
          </w:p>
        </w:tc>
        <w:tc>
          <w:tcPr>
            <w:tcW w:w="5059" w:type="dxa"/>
            <w:tcBorders>
              <w:top w:val="single" w:sz="4" w:space="0" w:color="auto"/>
              <w:left w:val="single" w:sz="4" w:space="0" w:color="auto"/>
              <w:bottom w:val="single" w:sz="4" w:space="0" w:color="auto"/>
              <w:right w:val="single" w:sz="4" w:space="0" w:color="auto"/>
            </w:tcBorders>
          </w:tcPr>
          <w:p w14:paraId="57802271" w14:textId="0B5B49FF" w:rsidR="009249D5" w:rsidRPr="009249D5" w:rsidRDefault="009249D5" w:rsidP="009249D5">
            <w:pPr>
              <w:pStyle w:val="Normalheadingblack"/>
              <w:rPr>
                <w:rFonts w:cs="Arial"/>
                <w:b w:val="0"/>
                <w:bCs/>
                <w:color w:val="000000"/>
                <w:szCs w:val="22"/>
              </w:rPr>
            </w:pPr>
            <w:r w:rsidRPr="009249D5">
              <w:rPr>
                <w:rFonts w:cs="Arial"/>
                <w:b w:val="0"/>
                <w:bCs/>
                <w:color w:val="000000"/>
                <w:szCs w:val="22"/>
              </w:rPr>
              <w:t>The checks required for commissioning, including after a long period of non-use.</w:t>
            </w:r>
          </w:p>
          <w:p w14:paraId="69B627AF" w14:textId="77777777" w:rsidR="009249D5" w:rsidRPr="009249D5" w:rsidRDefault="009249D5" w:rsidP="009249D5">
            <w:pPr>
              <w:pStyle w:val="Normalheadingblack"/>
              <w:rPr>
                <w:rFonts w:cs="Arial"/>
                <w:b w:val="0"/>
                <w:bCs/>
                <w:color w:val="000000"/>
                <w:szCs w:val="22"/>
              </w:rPr>
            </w:pPr>
            <w:r w:rsidRPr="009249D5">
              <w:rPr>
                <w:rFonts w:cs="Arial"/>
                <w:b w:val="0"/>
                <w:bCs/>
                <w:color w:val="000000"/>
                <w:szCs w:val="22"/>
              </w:rPr>
              <w:t>The range of tests and measurements needed to ensure a refrigeration system is operating at maximum efficiency:</w:t>
            </w:r>
          </w:p>
          <w:p w14:paraId="0C1D4E3A"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lastRenderedPageBreak/>
              <w:t>visual checks</w:t>
            </w:r>
          </w:p>
          <w:p w14:paraId="5B4EBEE4"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strength test</w:t>
            </w:r>
          </w:p>
          <w:p w14:paraId="76FE1707"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tightness test</w:t>
            </w:r>
          </w:p>
          <w:p w14:paraId="0CC65E75"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evacuation</w:t>
            </w:r>
          </w:p>
          <w:p w14:paraId="31226C2C"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charging</w:t>
            </w:r>
          </w:p>
          <w:p w14:paraId="109C9A45"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system running</w:t>
            </w:r>
          </w:p>
          <w:p w14:paraId="62D70B14" w14:textId="77777777" w:rsidR="009249D5" w:rsidRPr="009249D5"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measure (superheating, sub-cooling, evaporator air on and off temperature, running currents, refrigerant type and quantity, condenser air on and off)</w:t>
            </w:r>
          </w:p>
          <w:p w14:paraId="4FFA92EF" w14:textId="77777777" w:rsidR="00F666DF" w:rsidRDefault="009249D5" w:rsidP="00622D18">
            <w:pPr>
              <w:pStyle w:val="Normalheadingblack"/>
              <w:numPr>
                <w:ilvl w:val="0"/>
                <w:numId w:val="50"/>
              </w:numPr>
              <w:rPr>
                <w:rFonts w:cs="Arial"/>
                <w:b w:val="0"/>
                <w:bCs/>
                <w:color w:val="000000"/>
                <w:szCs w:val="22"/>
              </w:rPr>
            </w:pPr>
            <w:r w:rsidRPr="009249D5">
              <w:rPr>
                <w:rFonts w:cs="Arial"/>
                <w:b w:val="0"/>
                <w:bCs/>
                <w:color w:val="000000"/>
                <w:szCs w:val="22"/>
              </w:rPr>
              <w:t>coil approach temperatures.</w:t>
            </w:r>
          </w:p>
          <w:p w14:paraId="0EACA4A2" w14:textId="6ED0D914" w:rsidR="009249D5" w:rsidRPr="00237432" w:rsidRDefault="009249D5" w:rsidP="009249D5">
            <w:pPr>
              <w:pStyle w:val="Normalheadingblack"/>
              <w:rPr>
                <w:rFonts w:cs="Arial"/>
                <w:b w:val="0"/>
                <w:bCs/>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13B0793E" w14:textId="799044F0" w:rsidR="009D3854" w:rsidRPr="001B1965" w:rsidRDefault="009D3854" w:rsidP="009D3854">
            <w:pPr>
              <w:pStyle w:val="Normalheadingblue"/>
              <w:spacing w:before="0"/>
              <w:rPr>
                <w:rFonts w:cs="Arial"/>
                <w:color w:val="000000"/>
                <w:szCs w:val="22"/>
              </w:rPr>
            </w:pPr>
            <w:r w:rsidRPr="001B1965">
              <w:rPr>
                <w:rFonts w:cs="Arial"/>
                <w:color w:val="000000"/>
                <w:szCs w:val="22"/>
              </w:rPr>
              <w:lastRenderedPageBreak/>
              <w:t>Activities:</w:t>
            </w:r>
            <w:r w:rsidR="00A61080">
              <w:rPr>
                <w:rFonts w:cs="Arial"/>
                <w:color w:val="000000"/>
                <w:szCs w:val="22"/>
              </w:rPr>
              <w:t xml:space="preserve"> Practical task sheets</w:t>
            </w:r>
          </w:p>
          <w:p w14:paraId="74280906" w14:textId="77777777" w:rsidR="009D3854" w:rsidRDefault="009D3854" w:rsidP="009D3854">
            <w:pPr>
              <w:pStyle w:val="Normalheadingblue"/>
              <w:spacing w:before="0" w:after="0"/>
              <w:rPr>
                <w:rFonts w:cs="Arial"/>
                <w:color w:val="000000"/>
                <w:szCs w:val="22"/>
              </w:rPr>
            </w:pPr>
          </w:p>
          <w:p w14:paraId="3EEF32A7" w14:textId="77777777" w:rsidR="009D3854" w:rsidRDefault="009D3854" w:rsidP="009D3854">
            <w:pPr>
              <w:pStyle w:val="Normalheadingblue"/>
              <w:spacing w:before="0" w:after="0"/>
              <w:rPr>
                <w:rFonts w:cs="Arial"/>
                <w:color w:val="000000"/>
                <w:szCs w:val="22"/>
              </w:rPr>
            </w:pPr>
            <w:r w:rsidRPr="00D403C5">
              <w:rPr>
                <w:rFonts w:cs="Arial"/>
                <w:color w:val="000000"/>
                <w:szCs w:val="22"/>
              </w:rPr>
              <w:t>Resources:</w:t>
            </w:r>
          </w:p>
          <w:p w14:paraId="6B8890A2" w14:textId="65DA1FFC" w:rsidR="00C836F8" w:rsidRDefault="00C836F8" w:rsidP="009D3854">
            <w:pPr>
              <w:pStyle w:val="Normalheadingblue"/>
              <w:spacing w:before="0" w:after="0"/>
              <w:rPr>
                <w:rFonts w:cs="Arial"/>
                <w:color w:val="000000"/>
                <w:szCs w:val="22"/>
              </w:rPr>
            </w:pPr>
            <w:r w:rsidRPr="00C836F8">
              <w:rPr>
                <w:rFonts w:cs="Arial"/>
                <w:color w:val="000000"/>
                <w:szCs w:val="22"/>
              </w:rPr>
              <w:t>S3.9 Record test results 1</w:t>
            </w:r>
            <w:r w:rsidR="00363C2F">
              <w:rPr>
                <w:rFonts w:cs="Arial"/>
                <w:color w:val="000000"/>
                <w:szCs w:val="22"/>
              </w:rPr>
              <w:t xml:space="preserve"> –</w:t>
            </w:r>
            <w:r w:rsidRPr="00C836F8">
              <w:rPr>
                <w:rFonts w:cs="Arial"/>
                <w:color w:val="000000"/>
                <w:szCs w:val="22"/>
              </w:rPr>
              <w:t>2</w:t>
            </w:r>
          </w:p>
          <w:p w14:paraId="7999F917" w14:textId="70849F6C" w:rsidR="0067092C" w:rsidRPr="00D403C5" w:rsidRDefault="0067092C" w:rsidP="009D3854">
            <w:pPr>
              <w:pStyle w:val="Normalheadingblue"/>
              <w:spacing w:before="0" w:after="0"/>
              <w:rPr>
                <w:rFonts w:cs="Arial"/>
                <w:color w:val="000000"/>
                <w:szCs w:val="22"/>
              </w:rPr>
            </w:pPr>
            <w:r>
              <w:rPr>
                <w:rFonts w:cs="Arial"/>
                <w:color w:val="000000"/>
                <w:szCs w:val="22"/>
              </w:rPr>
              <w:t>S4</w:t>
            </w:r>
            <w:r w:rsidR="00AB6304">
              <w:rPr>
                <w:rFonts w:cs="Arial"/>
                <w:color w:val="000000"/>
                <w:szCs w:val="22"/>
              </w:rPr>
              <w:t>.10 Report on maintenance concerns 1</w:t>
            </w:r>
            <w:r w:rsidR="00363C2F">
              <w:rPr>
                <w:rFonts w:cs="Arial"/>
                <w:color w:val="000000"/>
                <w:szCs w:val="22"/>
              </w:rPr>
              <w:t xml:space="preserve"> –</w:t>
            </w:r>
            <w:r w:rsidR="00AB6304">
              <w:rPr>
                <w:rFonts w:cs="Arial"/>
                <w:color w:val="000000"/>
                <w:szCs w:val="22"/>
              </w:rPr>
              <w:t>2</w:t>
            </w:r>
          </w:p>
          <w:p w14:paraId="10348F61" w14:textId="77777777" w:rsidR="00F666DF" w:rsidRPr="001B1965" w:rsidRDefault="00F666DF" w:rsidP="00F54E88">
            <w:pPr>
              <w:pStyle w:val="Normalheadingblue"/>
              <w:spacing w:before="0"/>
              <w:rPr>
                <w:rFonts w:cs="Arial"/>
                <w:color w:val="000000"/>
                <w:szCs w:val="22"/>
              </w:rPr>
            </w:pPr>
          </w:p>
        </w:tc>
      </w:tr>
      <w:tr w:rsidR="006A2BA4" w:rsidRPr="00F87D27" w14:paraId="25C0960E"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36A796B8" w14:textId="16B15781" w:rsidR="006A2BA4" w:rsidRPr="00EC061A" w:rsidRDefault="00023DAF" w:rsidP="00DB41A5">
            <w:pPr>
              <w:jc w:val="center"/>
              <w:rPr>
                <w:rFonts w:cs="Arial"/>
                <w:b/>
                <w:bCs/>
                <w:szCs w:val="22"/>
              </w:rPr>
            </w:pPr>
            <w:r>
              <w:rPr>
                <w:rFonts w:cs="Arial"/>
                <w:b/>
                <w:bCs/>
                <w:szCs w:val="22"/>
              </w:rPr>
              <w:lastRenderedPageBreak/>
              <w:t>19</w:t>
            </w:r>
          </w:p>
        </w:tc>
        <w:tc>
          <w:tcPr>
            <w:tcW w:w="2644" w:type="dxa"/>
            <w:tcBorders>
              <w:top w:val="single" w:sz="4" w:space="0" w:color="auto"/>
              <w:left w:val="single" w:sz="4" w:space="0" w:color="auto"/>
              <w:bottom w:val="single" w:sz="4" w:space="0" w:color="auto"/>
              <w:right w:val="single" w:sz="4" w:space="0" w:color="auto"/>
            </w:tcBorders>
          </w:tcPr>
          <w:p w14:paraId="564DDCA2" w14:textId="3ED9AD38" w:rsidR="006A2BA4" w:rsidRPr="00237432" w:rsidRDefault="009D78D7" w:rsidP="00C058E5">
            <w:pPr>
              <w:pStyle w:val="Normalheadingblack"/>
              <w:rPr>
                <w:rFonts w:cs="Arial"/>
                <w:color w:val="000000"/>
                <w:szCs w:val="22"/>
              </w:rPr>
            </w:pPr>
            <w:r w:rsidRPr="009D78D7">
              <w:rPr>
                <w:rFonts w:cs="Arial"/>
                <w:color w:val="000000"/>
                <w:szCs w:val="22"/>
              </w:rPr>
              <w:t>K1.26 Expectations of a steady-state operation for refrigeration system</w:t>
            </w:r>
          </w:p>
        </w:tc>
        <w:tc>
          <w:tcPr>
            <w:tcW w:w="5059" w:type="dxa"/>
            <w:tcBorders>
              <w:top w:val="single" w:sz="4" w:space="0" w:color="auto"/>
              <w:left w:val="single" w:sz="4" w:space="0" w:color="auto"/>
              <w:bottom w:val="single" w:sz="4" w:space="0" w:color="auto"/>
              <w:right w:val="single" w:sz="4" w:space="0" w:color="auto"/>
            </w:tcBorders>
          </w:tcPr>
          <w:p w14:paraId="10A3D3D1" w14:textId="77777777" w:rsidR="00AA6C90" w:rsidRPr="00AA6C90" w:rsidRDefault="00AA6C90" w:rsidP="00AA6C90">
            <w:pPr>
              <w:pStyle w:val="Normalheadingblack"/>
              <w:rPr>
                <w:rFonts w:cs="Arial"/>
                <w:b w:val="0"/>
                <w:bCs/>
                <w:color w:val="000000"/>
                <w:szCs w:val="22"/>
              </w:rPr>
            </w:pPr>
            <w:r w:rsidRPr="00AA6C90">
              <w:rPr>
                <w:rFonts w:cs="Arial"/>
                <w:b w:val="0"/>
                <w:bCs/>
                <w:color w:val="000000"/>
                <w:szCs w:val="22"/>
              </w:rPr>
              <w:t>Expectations of a refrigeration system when it is running at the correct steady-state conditions, including after a long period of non-use.</w:t>
            </w:r>
          </w:p>
          <w:p w14:paraId="7801AB93" w14:textId="77777777" w:rsidR="00AA6C90" w:rsidRPr="00AA6C90" w:rsidRDefault="00AA6C90" w:rsidP="00AA6C90">
            <w:pPr>
              <w:pStyle w:val="Normalheadingblack"/>
              <w:rPr>
                <w:rFonts w:cs="Arial"/>
                <w:b w:val="0"/>
                <w:bCs/>
                <w:color w:val="000000"/>
                <w:szCs w:val="22"/>
              </w:rPr>
            </w:pPr>
          </w:p>
          <w:p w14:paraId="73201E82" w14:textId="77777777" w:rsidR="00AA6C90" w:rsidRPr="00AA6C90" w:rsidRDefault="00AA6C90" w:rsidP="00AA6C90">
            <w:pPr>
              <w:pStyle w:val="Normalheadingblack"/>
              <w:rPr>
                <w:rFonts w:cs="Arial"/>
                <w:b w:val="0"/>
                <w:bCs/>
                <w:color w:val="000000"/>
                <w:szCs w:val="22"/>
              </w:rPr>
            </w:pPr>
            <w:r w:rsidRPr="00AA6C90">
              <w:rPr>
                <w:rFonts w:cs="Arial"/>
                <w:b w:val="0"/>
                <w:bCs/>
                <w:color w:val="000000"/>
                <w:szCs w:val="22"/>
              </w:rPr>
              <w:t>The checks required to confirm expectations including:</w:t>
            </w:r>
          </w:p>
          <w:p w14:paraId="323F6806"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suction and discharge pressures</w:t>
            </w:r>
          </w:p>
          <w:p w14:paraId="45867F54"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saturated suction/discharge temperatures</w:t>
            </w:r>
          </w:p>
          <w:p w14:paraId="53CF887D"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superheating</w:t>
            </w:r>
          </w:p>
          <w:p w14:paraId="5BB40E7B"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sub-cooling</w:t>
            </w:r>
          </w:p>
          <w:p w14:paraId="259C742E"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storage set-points</w:t>
            </w:r>
          </w:p>
          <w:p w14:paraId="7E21C6F9" w14:textId="77777777" w:rsidR="00AA6C90" w:rsidRPr="00AA6C90"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lastRenderedPageBreak/>
              <w:t>running currents</w:t>
            </w:r>
          </w:p>
          <w:p w14:paraId="6162F6DF" w14:textId="77777777" w:rsidR="006A2BA4" w:rsidRDefault="00AA6C90" w:rsidP="00622D18">
            <w:pPr>
              <w:pStyle w:val="Normalheadingblack"/>
              <w:numPr>
                <w:ilvl w:val="0"/>
                <w:numId w:val="51"/>
              </w:numPr>
              <w:rPr>
                <w:rFonts w:cs="Arial"/>
                <w:b w:val="0"/>
                <w:bCs/>
                <w:color w:val="000000"/>
                <w:szCs w:val="22"/>
              </w:rPr>
            </w:pPr>
            <w:r w:rsidRPr="00AA6C90">
              <w:rPr>
                <w:rFonts w:cs="Arial"/>
                <w:b w:val="0"/>
                <w:bCs/>
                <w:color w:val="000000"/>
                <w:szCs w:val="22"/>
              </w:rPr>
              <w:t>refrigerant charge.</w:t>
            </w:r>
          </w:p>
          <w:p w14:paraId="04161576" w14:textId="70DB3C7C" w:rsidR="00AA6C90" w:rsidRPr="00237432" w:rsidRDefault="00AA6C90" w:rsidP="00AA6C90">
            <w:pPr>
              <w:pStyle w:val="Normalheadingblack"/>
              <w:rPr>
                <w:rFonts w:cs="Arial"/>
                <w:b w:val="0"/>
                <w:bCs/>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61F4995D" w14:textId="5A42EA29" w:rsidR="009D3854" w:rsidRPr="001B1965" w:rsidRDefault="009D3854" w:rsidP="009D3854">
            <w:pPr>
              <w:pStyle w:val="Normalheadingblue"/>
              <w:spacing w:before="0"/>
              <w:rPr>
                <w:rFonts w:cs="Arial"/>
                <w:color w:val="000000"/>
                <w:szCs w:val="22"/>
              </w:rPr>
            </w:pPr>
            <w:r w:rsidRPr="001B1965">
              <w:rPr>
                <w:rFonts w:cs="Arial"/>
                <w:color w:val="000000"/>
                <w:szCs w:val="22"/>
              </w:rPr>
              <w:lastRenderedPageBreak/>
              <w:t>Activities:</w:t>
            </w:r>
            <w:r w:rsidR="00197A56">
              <w:rPr>
                <w:rFonts w:cs="Arial"/>
                <w:color w:val="000000"/>
                <w:szCs w:val="22"/>
              </w:rPr>
              <w:t xml:space="preserve"> Practical task sheets</w:t>
            </w:r>
          </w:p>
          <w:p w14:paraId="7FAC6A16" w14:textId="77777777" w:rsidR="009D3854" w:rsidRDefault="009D3854" w:rsidP="009D3854">
            <w:pPr>
              <w:pStyle w:val="Normalheadingblue"/>
              <w:spacing w:before="0" w:after="0"/>
              <w:rPr>
                <w:rFonts w:cs="Arial"/>
                <w:color w:val="000000"/>
                <w:szCs w:val="22"/>
              </w:rPr>
            </w:pPr>
          </w:p>
          <w:p w14:paraId="146EBE03" w14:textId="77777777" w:rsidR="009D3854" w:rsidRPr="00D403C5" w:rsidRDefault="009D3854" w:rsidP="009D3854">
            <w:pPr>
              <w:pStyle w:val="Normalheadingblue"/>
              <w:spacing w:before="0" w:after="0"/>
              <w:rPr>
                <w:rFonts w:cs="Arial"/>
                <w:color w:val="000000"/>
                <w:szCs w:val="22"/>
              </w:rPr>
            </w:pPr>
            <w:r w:rsidRPr="00D403C5">
              <w:rPr>
                <w:rFonts w:cs="Arial"/>
                <w:color w:val="000000"/>
                <w:szCs w:val="22"/>
              </w:rPr>
              <w:t>Resources:</w:t>
            </w:r>
          </w:p>
          <w:p w14:paraId="5E4204D7" w14:textId="61DC6D93" w:rsidR="006A2BA4" w:rsidRPr="001B1965" w:rsidRDefault="00FA5877" w:rsidP="00F54E88">
            <w:pPr>
              <w:pStyle w:val="Normalheadingblue"/>
              <w:spacing w:before="0"/>
              <w:rPr>
                <w:rFonts w:cs="Arial"/>
                <w:color w:val="000000"/>
                <w:szCs w:val="22"/>
              </w:rPr>
            </w:pPr>
            <w:r w:rsidRPr="00FA5877">
              <w:rPr>
                <w:rFonts w:cs="Arial"/>
                <w:color w:val="000000"/>
                <w:szCs w:val="22"/>
              </w:rPr>
              <w:t>S3.7 Establish steady state operation 1</w:t>
            </w:r>
            <w:r w:rsidR="009A1C04">
              <w:rPr>
                <w:rFonts w:cs="Arial"/>
                <w:color w:val="000000"/>
                <w:szCs w:val="22"/>
              </w:rPr>
              <w:t xml:space="preserve"> –</w:t>
            </w:r>
            <w:r w:rsidRPr="00FA5877">
              <w:rPr>
                <w:rFonts w:cs="Arial"/>
                <w:color w:val="000000"/>
                <w:szCs w:val="22"/>
              </w:rPr>
              <w:t>2</w:t>
            </w:r>
          </w:p>
        </w:tc>
      </w:tr>
      <w:tr w:rsidR="006A2BA4" w:rsidRPr="00F87D27" w14:paraId="7D53DF13"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68496AC7" w14:textId="2600A51D" w:rsidR="006A2BA4" w:rsidRPr="00EC061A" w:rsidRDefault="00023DAF" w:rsidP="00DB41A5">
            <w:pPr>
              <w:jc w:val="center"/>
              <w:rPr>
                <w:rFonts w:cs="Arial"/>
                <w:b/>
                <w:bCs/>
                <w:szCs w:val="22"/>
              </w:rPr>
            </w:pPr>
            <w:r>
              <w:rPr>
                <w:rFonts w:cs="Arial"/>
                <w:b/>
                <w:bCs/>
                <w:szCs w:val="22"/>
              </w:rPr>
              <w:t>20</w:t>
            </w:r>
          </w:p>
        </w:tc>
        <w:tc>
          <w:tcPr>
            <w:tcW w:w="2644" w:type="dxa"/>
            <w:tcBorders>
              <w:top w:val="single" w:sz="4" w:space="0" w:color="auto"/>
              <w:left w:val="single" w:sz="4" w:space="0" w:color="auto"/>
              <w:bottom w:val="single" w:sz="4" w:space="0" w:color="auto"/>
              <w:right w:val="single" w:sz="4" w:space="0" w:color="auto"/>
            </w:tcBorders>
          </w:tcPr>
          <w:p w14:paraId="6392505F" w14:textId="425078BE" w:rsidR="006A2BA4" w:rsidRPr="00237432" w:rsidRDefault="004838F6" w:rsidP="00C058E5">
            <w:pPr>
              <w:pStyle w:val="Normalheadingblack"/>
              <w:rPr>
                <w:rFonts w:cs="Arial"/>
                <w:color w:val="000000"/>
                <w:szCs w:val="22"/>
              </w:rPr>
            </w:pPr>
            <w:r w:rsidRPr="004838F6">
              <w:rPr>
                <w:rFonts w:cs="Arial"/>
                <w:color w:val="000000"/>
                <w:szCs w:val="22"/>
              </w:rPr>
              <w:t>K1.27 Types of fault</w:t>
            </w:r>
            <w:r w:rsidR="001543E3">
              <w:rPr>
                <w:rFonts w:cs="Arial"/>
                <w:color w:val="000000"/>
                <w:szCs w:val="22"/>
              </w:rPr>
              <w:t>-</w:t>
            </w:r>
            <w:r w:rsidRPr="004838F6">
              <w:rPr>
                <w:rFonts w:cs="Arial"/>
                <w:color w:val="000000"/>
                <w:szCs w:val="22"/>
              </w:rPr>
              <w:t>finding techniques</w:t>
            </w:r>
          </w:p>
        </w:tc>
        <w:tc>
          <w:tcPr>
            <w:tcW w:w="5059" w:type="dxa"/>
            <w:tcBorders>
              <w:top w:val="single" w:sz="4" w:space="0" w:color="auto"/>
              <w:left w:val="single" w:sz="4" w:space="0" w:color="auto"/>
              <w:bottom w:val="single" w:sz="4" w:space="0" w:color="auto"/>
              <w:right w:val="single" w:sz="4" w:space="0" w:color="auto"/>
            </w:tcBorders>
          </w:tcPr>
          <w:p w14:paraId="32A6938D" w14:textId="364A51C4" w:rsidR="00125680" w:rsidRPr="00125680" w:rsidRDefault="00125680" w:rsidP="00125680">
            <w:pPr>
              <w:pStyle w:val="Normalheadingblack"/>
              <w:rPr>
                <w:rFonts w:cs="Arial"/>
                <w:b w:val="0"/>
                <w:bCs/>
                <w:color w:val="000000"/>
                <w:szCs w:val="22"/>
              </w:rPr>
            </w:pPr>
            <w:r>
              <w:rPr>
                <w:rFonts w:cs="Arial"/>
                <w:b w:val="0"/>
                <w:bCs/>
                <w:color w:val="000000"/>
                <w:szCs w:val="22"/>
              </w:rPr>
              <w:t>T</w:t>
            </w:r>
            <w:r w:rsidRPr="00125680">
              <w:rPr>
                <w:rFonts w:cs="Arial"/>
                <w:b w:val="0"/>
                <w:bCs/>
                <w:color w:val="000000"/>
                <w:szCs w:val="22"/>
              </w:rPr>
              <w:t>ypes of fault-finding techniques and diagnostic equipment, and how these are applied to determine a range of mechanical and electrical faults on a refrigeration system.</w:t>
            </w:r>
          </w:p>
          <w:p w14:paraId="3B774F1B" w14:textId="77777777" w:rsidR="00125680" w:rsidRPr="00125680" w:rsidRDefault="00125680" w:rsidP="00125680">
            <w:pPr>
              <w:pStyle w:val="Normalheadingblack"/>
              <w:rPr>
                <w:rFonts w:cs="Arial"/>
                <w:b w:val="0"/>
                <w:bCs/>
                <w:color w:val="000000"/>
                <w:szCs w:val="22"/>
              </w:rPr>
            </w:pPr>
            <w:r w:rsidRPr="00125680">
              <w:rPr>
                <w:rFonts w:cs="Arial"/>
                <w:b w:val="0"/>
                <w:bCs/>
                <w:color w:val="000000"/>
                <w:szCs w:val="22"/>
              </w:rPr>
              <w:t>The suitability of different fault-finding techniques for different situations, and how they are applied in practice:</w:t>
            </w:r>
          </w:p>
          <w:p w14:paraId="6B229234" w14:textId="77777777" w:rsidR="00125680" w:rsidRPr="00125680"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use of human senses (sight, sound, smell, touch)</w:t>
            </w:r>
          </w:p>
          <w:p w14:paraId="284FB51A" w14:textId="77777777" w:rsidR="00125680" w:rsidRPr="00125680"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customer reports</w:t>
            </w:r>
          </w:p>
          <w:p w14:paraId="14E3629E" w14:textId="77777777" w:rsidR="00125680" w:rsidRPr="00125680"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historical records</w:t>
            </w:r>
          </w:p>
          <w:p w14:paraId="724AF567" w14:textId="77777777" w:rsidR="00125680" w:rsidRPr="00125680"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manifold gauges</w:t>
            </w:r>
          </w:p>
          <w:p w14:paraId="40B55E7D" w14:textId="77777777" w:rsidR="00125680" w:rsidRPr="00125680"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electrical test meters</w:t>
            </w:r>
          </w:p>
          <w:p w14:paraId="5C6848B4" w14:textId="77777777" w:rsidR="006A2BA4" w:rsidRDefault="00125680" w:rsidP="00622D18">
            <w:pPr>
              <w:pStyle w:val="Normalheadingblack"/>
              <w:numPr>
                <w:ilvl w:val="0"/>
                <w:numId w:val="52"/>
              </w:numPr>
              <w:rPr>
                <w:rFonts w:cs="Arial"/>
                <w:b w:val="0"/>
                <w:bCs/>
                <w:color w:val="000000"/>
                <w:szCs w:val="22"/>
              </w:rPr>
            </w:pPr>
            <w:r w:rsidRPr="00125680">
              <w:rPr>
                <w:rFonts w:cs="Arial"/>
                <w:b w:val="0"/>
                <w:bCs/>
                <w:color w:val="000000"/>
                <w:szCs w:val="22"/>
              </w:rPr>
              <w:t>safe electrical isolation.</w:t>
            </w:r>
          </w:p>
          <w:p w14:paraId="7F2244EB" w14:textId="08F6B4CF" w:rsidR="00566C03" w:rsidRPr="00237432" w:rsidRDefault="00566C03" w:rsidP="00566C03">
            <w:pPr>
              <w:pStyle w:val="Normalheadingblack"/>
              <w:rPr>
                <w:rFonts w:cs="Arial"/>
                <w:b w:val="0"/>
                <w:bCs/>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75E8C65A" w14:textId="5CBD9452" w:rsidR="00083065" w:rsidRPr="001B1965" w:rsidRDefault="00083065" w:rsidP="00083065">
            <w:pPr>
              <w:pStyle w:val="Normalheadingblue"/>
              <w:spacing w:before="0"/>
              <w:rPr>
                <w:rFonts w:cs="Arial"/>
                <w:color w:val="000000"/>
                <w:szCs w:val="22"/>
              </w:rPr>
            </w:pPr>
            <w:r w:rsidRPr="001B1965">
              <w:rPr>
                <w:rFonts w:cs="Arial"/>
                <w:color w:val="000000"/>
                <w:szCs w:val="22"/>
              </w:rPr>
              <w:t>Activities:</w:t>
            </w:r>
            <w:r w:rsidR="000C4E27">
              <w:rPr>
                <w:rFonts w:cs="Arial"/>
                <w:color w:val="000000"/>
                <w:szCs w:val="22"/>
              </w:rPr>
              <w:t xml:space="preserve"> Practical task sheets</w:t>
            </w:r>
          </w:p>
          <w:p w14:paraId="7E0E601B" w14:textId="77777777" w:rsidR="00083065" w:rsidRDefault="00083065" w:rsidP="00083065">
            <w:pPr>
              <w:pStyle w:val="Normalheadingblue"/>
              <w:spacing w:before="0" w:after="0"/>
              <w:rPr>
                <w:rFonts w:cs="Arial"/>
                <w:color w:val="000000"/>
                <w:szCs w:val="22"/>
              </w:rPr>
            </w:pPr>
          </w:p>
          <w:p w14:paraId="0889DDEE" w14:textId="77777777" w:rsidR="00083065" w:rsidRDefault="00083065" w:rsidP="00083065">
            <w:pPr>
              <w:pStyle w:val="Normalheadingblue"/>
              <w:spacing w:before="0" w:after="0"/>
              <w:rPr>
                <w:rFonts w:cs="Arial"/>
                <w:color w:val="000000"/>
                <w:szCs w:val="22"/>
              </w:rPr>
            </w:pPr>
            <w:r w:rsidRPr="00D403C5">
              <w:rPr>
                <w:rFonts w:cs="Arial"/>
                <w:color w:val="000000"/>
                <w:szCs w:val="22"/>
              </w:rPr>
              <w:t>Resources:</w:t>
            </w:r>
          </w:p>
          <w:p w14:paraId="4D63AE32" w14:textId="558E9BE6" w:rsidR="00A41C95" w:rsidRDefault="00A41C95" w:rsidP="00083065">
            <w:pPr>
              <w:pStyle w:val="Normalheadingblue"/>
              <w:spacing w:before="0" w:after="0"/>
              <w:rPr>
                <w:rFonts w:cs="Arial"/>
                <w:color w:val="000000"/>
                <w:szCs w:val="22"/>
              </w:rPr>
            </w:pPr>
            <w:r w:rsidRPr="00A41C95">
              <w:rPr>
                <w:rFonts w:cs="Arial"/>
                <w:color w:val="000000"/>
                <w:szCs w:val="22"/>
              </w:rPr>
              <w:t>S4.8 Apply fault finding 1</w:t>
            </w:r>
            <w:r w:rsidR="0007659C">
              <w:rPr>
                <w:rFonts w:cs="Arial"/>
                <w:color w:val="000000"/>
                <w:szCs w:val="22"/>
              </w:rPr>
              <w:t>–</w:t>
            </w:r>
            <w:r w:rsidR="00B43B3D">
              <w:rPr>
                <w:rFonts w:cs="Arial"/>
                <w:color w:val="000000"/>
                <w:szCs w:val="22"/>
              </w:rPr>
              <w:t>2</w:t>
            </w:r>
          </w:p>
          <w:p w14:paraId="26CAFE23" w14:textId="12CEBEB7" w:rsidR="00AB5639" w:rsidRPr="00D403C5" w:rsidRDefault="00B43B3D" w:rsidP="00083065">
            <w:pPr>
              <w:pStyle w:val="Normalheadingblue"/>
              <w:spacing w:before="0" w:after="0"/>
              <w:rPr>
                <w:rFonts w:cs="Arial"/>
                <w:color w:val="000000"/>
                <w:szCs w:val="22"/>
              </w:rPr>
            </w:pPr>
            <w:r w:rsidRPr="00B43B3D">
              <w:rPr>
                <w:rFonts w:cs="Arial"/>
                <w:color w:val="000000"/>
                <w:szCs w:val="22"/>
              </w:rPr>
              <w:t>S4.9 Rectify faults 1</w:t>
            </w:r>
            <w:r w:rsidR="0007659C">
              <w:rPr>
                <w:rFonts w:cs="Arial"/>
                <w:color w:val="000000"/>
                <w:szCs w:val="22"/>
              </w:rPr>
              <w:t>–</w:t>
            </w:r>
            <w:r w:rsidRPr="00B43B3D">
              <w:rPr>
                <w:rFonts w:cs="Arial"/>
                <w:color w:val="000000"/>
                <w:szCs w:val="22"/>
              </w:rPr>
              <w:t>2</w:t>
            </w:r>
          </w:p>
          <w:p w14:paraId="60BAE79A" w14:textId="77777777" w:rsidR="006A2BA4" w:rsidRPr="001B1965" w:rsidRDefault="006A2BA4" w:rsidP="00F54E88">
            <w:pPr>
              <w:pStyle w:val="Normalheadingblue"/>
              <w:spacing w:before="0"/>
              <w:rPr>
                <w:rFonts w:cs="Arial"/>
                <w:color w:val="000000"/>
                <w:szCs w:val="22"/>
              </w:rPr>
            </w:pPr>
          </w:p>
        </w:tc>
      </w:tr>
      <w:tr w:rsidR="006A2BA4" w:rsidRPr="00F87D27" w14:paraId="20F99774"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15A1DDD5" w14:textId="62D2373C" w:rsidR="006A2BA4" w:rsidRPr="00EC061A" w:rsidRDefault="00023DAF" w:rsidP="00DB41A5">
            <w:pPr>
              <w:jc w:val="center"/>
              <w:rPr>
                <w:rFonts w:cs="Arial"/>
                <w:b/>
                <w:bCs/>
                <w:szCs w:val="22"/>
              </w:rPr>
            </w:pPr>
            <w:r>
              <w:rPr>
                <w:rFonts w:cs="Arial"/>
                <w:b/>
                <w:bCs/>
                <w:szCs w:val="22"/>
              </w:rPr>
              <w:t>21</w:t>
            </w:r>
          </w:p>
        </w:tc>
        <w:tc>
          <w:tcPr>
            <w:tcW w:w="2644" w:type="dxa"/>
            <w:tcBorders>
              <w:top w:val="single" w:sz="4" w:space="0" w:color="auto"/>
              <w:left w:val="single" w:sz="4" w:space="0" w:color="auto"/>
              <w:bottom w:val="single" w:sz="4" w:space="0" w:color="auto"/>
              <w:right w:val="single" w:sz="4" w:space="0" w:color="auto"/>
            </w:tcBorders>
          </w:tcPr>
          <w:p w14:paraId="7DC7E6A7" w14:textId="7F448052" w:rsidR="006A2BA4" w:rsidRPr="00237432" w:rsidRDefault="00566C03" w:rsidP="00C058E5">
            <w:pPr>
              <w:pStyle w:val="Normalheadingblack"/>
              <w:rPr>
                <w:rFonts w:cs="Arial"/>
                <w:color w:val="000000"/>
                <w:szCs w:val="22"/>
              </w:rPr>
            </w:pPr>
            <w:r w:rsidRPr="00566C03">
              <w:rPr>
                <w:rFonts w:cs="Arial"/>
                <w:color w:val="000000"/>
                <w:szCs w:val="22"/>
              </w:rPr>
              <w:t>K1.28 Cleaning of components</w:t>
            </w:r>
          </w:p>
        </w:tc>
        <w:tc>
          <w:tcPr>
            <w:tcW w:w="5059" w:type="dxa"/>
            <w:tcBorders>
              <w:top w:val="single" w:sz="4" w:space="0" w:color="auto"/>
              <w:left w:val="single" w:sz="4" w:space="0" w:color="auto"/>
              <w:bottom w:val="single" w:sz="4" w:space="0" w:color="auto"/>
              <w:right w:val="single" w:sz="4" w:space="0" w:color="auto"/>
            </w:tcBorders>
          </w:tcPr>
          <w:p w14:paraId="37A1E16A" w14:textId="77777777" w:rsidR="00566C03" w:rsidRPr="00566C03" w:rsidRDefault="00566C03" w:rsidP="00566C03">
            <w:pPr>
              <w:pStyle w:val="Normalheadingblack"/>
              <w:rPr>
                <w:rFonts w:cs="Arial"/>
                <w:b w:val="0"/>
                <w:bCs/>
                <w:color w:val="000000"/>
                <w:szCs w:val="22"/>
              </w:rPr>
            </w:pPr>
            <w:r w:rsidRPr="00566C03">
              <w:rPr>
                <w:rFonts w:cs="Arial"/>
                <w:b w:val="0"/>
                <w:bCs/>
                <w:color w:val="000000"/>
                <w:szCs w:val="22"/>
              </w:rPr>
              <w:t>The components that require cleaning and how to clean without compromising the system:</w:t>
            </w:r>
          </w:p>
          <w:p w14:paraId="58515E99" w14:textId="77777777" w:rsidR="00566C03" w:rsidRPr="00566C03" w:rsidRDefault="00566C03" w:rsidP="00622D18">
            <w:pPr>
              <w:pStyle w:val="Normalheadingblack"/>
              <w:numPr>
                <w:ilvl w:val="0"/>
                <w:numId w:val="53"/>
              </w:numPr>
              <w:rPr>
                <w:rFonts w:cs="Arial"/>
                <w:b w:val="0"/>
                <w:bCs/>
                <w:color w:val="000000"/>
                <w:szCs w:val="22"/>
              </w:rPr>
            </w:pPr>
            <w:r w:rsidRPr="00566C03">
              <w:rPr>
                <w:rFonts w:cs="Arial"/>
                <w:b w:val="0"/>
                <w:bCs/>
                <w:color w:val="000000"/>
                <w:szCs w:val="22"/>
              </w:rPr>
              <w:t>coils</w:t>
            </w:r>
          </w:p>
          <w:p w14:paraId="44A6EB2C" w14:textId="77777777" w:rsidR="00566C03" w:rsidRPr="00566C03" w:rsidRDefault="00566C03" w:rsidP="00622D18">
            <w:pPr>
              <w:pStyle w:val="Normalheadingblack"/>
              <w:numPr>
                <w:ilvl w:val="0"/>
                <w:numId w:val="53"/>
              </w:numPr>
              <w:rPr>
                <w:rFonts w:cs="Arial"/>
                <w:b w:val="0"/>
                <w:bCs/>
                <w:color w:val="000000"/>
                <w:szCs w:val="22"/>
              </w:rPr>
            </w:pPr>
            <w:r w:rsidRPr="00566C03">
              <w:rPr>
                <w:rFonts w:cs="Arial"/>
                <w:b w:val="0"/>
                <w:bCs/>
                <w:color w:val="000000"/>
                <w:szCs w:val="22"/>
              </w:rPr>
              <w:t>drain pans</w:t>
            </w:r>
          </w:p>
          <w:p w14:paraId="5298DDC9" w14:textId="77777777" w:rsidR="00566C03" w:rsidRPr="00566C03" w:rsidRDefault="00566C03" w:rsidP="00622D18">
            <w:pPr>
              <w:pStyle w:val="Normalheadingblack"/>
              <w:numPr>
                <w:ilvl w:val="0"/>
                <w:numId w:val="53"/>
              </w:numPr>
              <w:rPr>
                <w:rFonts w:cs="Arial"/>
                <w:b w:val="0"/>
                <w:bCs/>
                <w:color w:val="000000"/>
                <w:szCs w:val="22"/>
              </w:rPr>
            </w:pPr>
            <w:r w:rsidRPr="00566C03">
              <w:rPr>
                <w:rFonts w:cs="Arial"/>
                <w:b w:val="0"/>
                <w:bCs/>
                <w:color w:val="000000"/>
                <w:szCs w:val="22"/>
              </w:rPr>
              <w:t>drain lines.</w:t>
            </w:r>
          </w:p>
          <w:p w14:paraId="4D8149F3" w14:textId="77777777" w:rsidR="00566C03" w:rsidRPr="00566C03" w:rsidRDefault="00566C03" w:rsidP="00566C03">
            <w:pPr>
              <w:pStyle w:val="Normalheadingblack"/>
              <w:rPr>
                <w:rFonts w:cs="Arial"/>
                <w:b w:val="0"/>
                <w:bCs/>
                <w:color w:val="000000"/>
                <w:szCs w:val="22"/>
              </w:rPr>
            </w:pPr>
          </w:p>
          <w:p w14:paraId="78E8904C" w14:textId="1C80330D" w:rsidR="006A2BA4" w:rsidRPr="00237432" w:rsidRDefault="00566C03" w:rsidP="00566C03">
            <w:pPr>
              <w:pStyle w:val="Normalheadingblack"/>
              <w:rPr>
                <w:rFonts w:cs="Arial"/>
                <w:b w:val="0"/>
                <w:bCs/>
                <w:color w:val="000000"/>
                <w:szCs w:val="22"/>
              </w:rPr>
            </w:pPr>
            <w:r w:rsidRPr="00566C03">
              <w:rPr>
                <w:rFonts w:cs="Arial"/>
                <w:b w:val="0"/>
                <w:bCs/>
                <w:color w:val="000000"/>
                <w:szCs w:val="22"/>
              </w:rPr>
              <w:t xml:space="preserve">The tools, equipment and materials used to clean components </w:t>
            </w:r>
            <w:r w:rsidR="00D40847">
              <w:rPr>
                <w:rFonts w:cs="Arial"/>
                <w:b w:val="0"/>
                <w:bCs/>
                <w:color w:val="000000"/>
                <w:szCs w:val="22"/>
              </w:rPr>
              <w:t xml:space="preserve">– </w:t>
            </w:r>
            <w:r w:rsidRPr="00566C03">
              <w:rPr>
                <w:rFonts w:cs="Arial"/>
                <w:b w:val="0"/>
                <w:bCs/>
                <w:color w:val="000000"/>
                <w:szCs w:val="22"/>
              </w:rPr>
              <w:t>pressure washers and cleaning fluids.</w:t>
            </w:r>
          </w:p>
        </w:tc>
        <w:tc>
          <w:tcPr>
            <w:tcW w:w="4961" w:type="dxa"/>
            <w:tcBorders>
              <w:top w:val="single" w:sz="4" w:space="0" w:color="auto"/>
              <w:left w:val="single" w:sz="4" w:space="0" w:color="auto"/>
              <w:bottom w:val="single" w:sz="4" w:space="0" w:color="auto"/>
              <w:right w:val="single" w:sz="4" w:space="0" w:color="auto"/>
            </w:tcBorders>
          </w:tcPr>
          <w:p w14:paraId="5E9D1BD5" w14:textId="0AC09F1E" w:rsidR="009D3854" w:rsidRPr="001B1965" w:rsidRDefault="009D3854" w:rsidP="009D3854">
            <w:pPr>
              <w:pStyle w:val="Normalheadingblue"/>
              <w:spacing w:before="0"/>
              <w:rPr>
                <w:rFonts w:cs="Arial"/>
                <w:color w:val="000000"/>
                <w:szCs w:val="22"/>
              </w:rPr>
            </w:pPr>
            <w:r w:rsidRPr="001B1965">
              <w:rPr>
                <w:rFonts w:cs="Arial"/>
                <w:color w:val="000000"/>
                <w:szCs w:val="22"/>
              </w:rPr>
              <w:lastRenderedPageBreak/>
              <w:t>Activities:</w:t>
            </w:r>
            <w:r w:rsidR="00BE0C90">
              <w:rPr>
                <w:rFonts w:cs="Arial"/>
                <w:color w:val="000000"/>
                <w:szCs w:val="22"/>
              </w:rPr>
              <w:t xml:space="preserve"> Practical task sheet</w:t>
            </w:r>
          </w:p>
          <w:p w14:paraId="4C41A886" w14:textId="77777777" w:rsidR="009D3854" w:rsidRDefault="009D3854" w:rsidP="009D3854">
            <w:pPr>
              <w:pStyle w:val="Normalheadingblue"/>
              <w:spacing w:before="0" w:after="0"/>
              <w:rPr>
                <w:rFonts w:cs="Arial"/>
                <w:color w:val="000000"/>
                <w:szCs w:val="22"/>
              </w:rPr>
            </w:pPr>
          </w:p>
          <w:p w14:paraId="0DEAF6F9" w14:textId="4EE2AC49" w:rsidR="009D3854" w:rsidRDefault="009D3854" w:rsidP="009D3854">
            <w:pPr>
              <w:pStyle w:val="Normalheadingblue"/>
              <w:spacing w:before="0" w:after="0"/>
              <w:rPr>
                <w:rFonts w:cs="Arial"/>
                <w:color w:val="000000"/>
                <w:szCs w:val="22"/>
              </w:rPr>
            </w:pPr>
            <w:r w:rsidRPr="00D403C5">
              <w:rPr>
                <w:rFonts w:cs="Arial"/>
                <w:color w:val="000000"/>
                <w:szCs w:val="22"/>
              </w:rPr>
              <w:t>Resources:</w:t>
            </w:r>
            <w:r w:rsidR="008323EC">
              <w:rPr>
                <w:rFonts w:cs="Arial"/>
                <w:color w:val="000000"/>
                <w:szCs w:val="22"/>
              </w:rPr>
              <w:t xml:space="preserve"> </w:t>
            </w:r>
          </w:p>
          <w:p w14:paraId="18C11CCF" w14:textId="7D682C0A" w:rsidR="008323EC" w:rsidRPr="00D403C5" w:rsidRDefault="008323EC" w:rsidP="009D3854">
            <w:pPr>
              <w:pStyle w:val="Normalheadingblue"/>
              <w:spacing w:before="0" w:after="0"/>
              <w:rPr>
                <w:rFonts w:cs="Arial"/>
                <w:color w:val="000000"/>
                <w:szCs w:val="22"/>
              </w:rPr>
            </w:pPr>
            <w:r>
              <w:rPr>
                <w:rFonts w:cs="Arial"/>
                <w:color w:val="000000"/>
                <w:szCs w:val="22"/>
              </w:rPr>
              <w:t xml:space="preserve">S4.6 </w:t>
            </w:r>
            <w:r w:rsidR="00A41C95">
              <w:rPr>
                <w:rFonts w:cs="Arial"/>
                <w:color w:val="000000"/>
                <w:szCs w:val="22"/>
              </w:rPr>
              <w:t>Clean system</w:t>
            </w:r>
          </w:p>
          <w:p w14:paraId="0CF4A8BA" w14:textId="77777777" w:rsidR="006A2BA4" w:rsidRPr="001B1965" w:rsidRDefault="006A2BA4" w:rsidP="00F54E88">
            <w:pPr>
              <w:pStyle w:val="Normalheadingblue"/>
              <w:spacing w:before="0"/>
              <w:rPr>
                <w:rFonts w:cs="Arial"/>
                <w:color w:val="000000"/>
                <w:szCs w:val="22"/>
              </w:rPr>
            </w:pPr>
          </w:p>
        </w:tc>
      </w:tr>
      <w:tr w:rsidR="006A2BA4" w:rsidRPr="00F87D27" w14:paraId="0D48C39C"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2233F33E" w14:textId="7360FF79" w:rsidR="006A2BA4" w:rsidRPr="00EC061A" w:rsidRDefault="00023DAF" w:rsidP="00DB41A5">
            <w:pPr>
              <w:jc w:val="center"/>
              <w:rPr>
                <w:rFonts w:cs="Arial"/>
                <w:b/>
                <w:bCs/>
                <w:szCs w:val="22"/>
              </w:rPr>
            </w:pPr>
            <w:r>
              <w:rPr>
                <w:rFonts w:cs="Arial"/>
                <w:b/>
                <w:bCs/>
                <w:szCs w:val="22"/>
              </w:rPr>
              <w:t>22</w:t>
            </w:r>
          </w:p>
        </w:tc>
        <w:tc>
          <w:tcPr>
            <w:tcW w:w="2644" w:type="dxa"/>
            <w:tcBorders>
              <w:top w:val="single" w:sz="4" w:space="0" w:color="auto"/>
              <w:left w:val="single" w:sz="4" w:space="0" w:color="auto"/>
              <w:bottom w:val="single" w:sz="4" w:space="0" w:color="auto"/>
              <w:right w:val="single" w:sz="4" w:space="0" w:color="auto"/>
            </w:tcBorders>
          </w:tcPr>
          <w:p w14:paraId="3E074A8B" w14:textId="0AFCED73" w:rsidR="006A2BA4" w:rsidRPr="00237432" w:rsidRDefault="00023920" w:rsidP="00C058E5">
            <w:pPr>
              <w:pStyle w:val="Normalheadingblack"/>
              <w:rPr>
                <w:rFonts w:cs="Arial"/>
                <w:color w:val="000000"/>
                <w:szCs w:val="22"/>
              </w:rPr>
            </w:pPr>
            <w:r w:rsidRPr="00023920">
              <w:rPr>
                <w:rFonts w:cs="Arial"/>
                <w:color w:val="000000"/>
                <w:szCs w:val="22"/>
              </w:rPr>
              <w:t>K1.29 Disassembly techniques</w:t>
            </w:r>
          </w:p>
        </w:tc>
        <w:tc>
          <w:tcPr>
            <w:tcW w:w="5059" w:type="dxa"/>
            <w:tcBorders>
              <w:top w:val="single" w:sz="4" w:space="0" w:color="auto"/>
              <w:left w:val="single" w:sz="4" w:space="0" w:color="auto"/>
              <w:bottom w:val="single" w:sz="4" w:space="0" w:color="auto"/>
              <w:right w:val="single" w:sz="4" w:space="0" w:color="auto"/>
            </w:tcBorders>
          </w:tcPr>
          <w:p w14:paraId="78B22C4D" w14:textId="77777777" w:rsidR="00472943" w:rsidRPr="00472943" w:rsidRDefault="00472943" w:rsidP="00472943">
            <w:pPr>
              <w:pStyle w:val="Normalheadingblack"/>
              <w:rPr>
                <w:rFonts w:cs="Arial"/>
                <w:b w:val="0"/>
                <w:bCs/>
                <w:color w:val="000000"/>
                <w:szCs w:val="22"/>
              </w:rPr>
            </w:pPr>
            <w:r w:rsidRPr="00472943">
              <w:rPr>
                <w:rFonts w:cs="Arial"/>
                <w:b w:val="0"/>
                <w:bCs/>
                <w:color w:val="000000"/>
                <w:szCs w:val="22"/>
              </w:rPr>
              <w:t>Considerations to safely disassemble a refrigeration system and its components prior to repair or replacement of individual components.</w:t>
            </w:r>
          </w:p>
          <w:p w14:paraId="665A875F" w14:textId="77777777" w:rsidR="00472943" w:rsidRPr="00472943" w:rsidRDefault="00472943" w:rsidP="00472943">
            <w:pPr>
              <w:pStyle w:val="Normalheadingblack"/>
              <w:rPr>
                <w:rFonts w:cs="Arial"/>
                <w:b w:val="0"/>
                <w:bCs/>
                <w:color w:val="000000"/>
                <w:szCs w:val="22"/>
              </w:rPr>
            </w:pPr>
          </w:p>
          <w:p w14:paraId="3A083C07" w14:textId="77777777" w:rsidR="00472943" w:rsidRPr="00472943" w:rsidRDefault="00472943" w:rsidP="00472943">
            <w:pPr>
              <w:pStyle w:val="Normalheadingblack"/>
              <w:rPr>
                <w:rFonts w:cs="Arial"/>
                <w:b w:val="0"/>
                <w:bCs/>
                <w:color w:val="000000"/>
                <w:szCs w:val="22"/>
              </w:rPr>
            </w:pPr>
            <w:r w:rsidRPr="00472943">
              <w:rPr>
                <w:rFonts w:cs="Arial"/>
                <w:b w:val="0"/>
                <w:bCs/>
                <w:color w:val="000000"/>
                <w:szCs w:val="22"/>
              </w:rPr>
              <w:t>Considerations to include:</w:t>
            </w:r>
          </w:p>
          <w:p w14:paraId="68F39D53" w14:textId="77777777" w:rsidR="00472943" w:rsidRPr="00472943" w:rsidRDefault="00472943" w:rsidP="00622D18">
            <w:pPr>
              <w:pStyle w:val="Normalheadingblack"/>
              <w:numPr>
                <w:ilvl w:val="0"/>
                <w:numId w:val="54"/>
              </w:numPr>
              <w:rPr>
                <w:rFonts w:cs="Arial"/>
                <w:b w:val="0"/>
                <w:bCs/>
                <w:color w:val="000000"/>
                <w:szCs w:val="22"/>
              </w:rPr>
            </w:pPr>
            <w:r w:rsidRPr="00472943">
              <w:rPr>
                <w:rFonts w:cs="Arial"/>
                <w:b w:val="0"/>
                <w:bCs/>
                <w:color w:val="000000"/>
                <w:szCs w:val="22"/>
              </w:rPr>
              <w:t>use of tools</w:t>
            </w:r>
          </w:p>
          <w:p w14:paraId="64E76F9D" w14:textId="77777777" w:rsidR="00472943" w:rsidRPr="00472943" w:rsidRDefault="00472943" w:rsidP="00622D18">
            <w:pPr>
              <w:pStyle w:val="Normalheadingblack"/>
              <w:numPr>
                <w:ilvl w:val="0"/>
                <w:numId w:val="54"/>
              </w:numPr>
              <w:rPr>
                <w:rFonts w:cs="Arial"/>
                <w:b w:val="0"/>
                <w:bCs/>
                <w:color w:val="000000"/>
                <w:szCs w:val="22"/>
              </w:rPr>
            </w:pPr>
            <w:r w:rsidRPr="00472943">
              <w:rPr>
                <w:rFonts w:cs="Arial"/>
                <w:b w:val="0"/>
                <w:bCs/>
                <w:color w:val="000000"/>
                <w:szCs w:val="22"/>
              </w:rPr>
              <w:t>techniques (</w:t>
            </w:r>
            <w:proofErr w:type="spellStart"/>
            <w:r w:rsidRPr="00472943">
              <w:rPr>
                <w:rFonts w:cs="Arial"/>
                <w:b w:val="0"/>
                <w:bCs/>
                <w:color w:val="000000"/>
                <w:szCs w:val="22"/>
              </w:rPr>
              <w:t>unbrazing</w:t>
            </w:r>
            <w:proofErr w:type="spellEnd"/>
            <w:r w:rsidRPr="00472943">
              <w:rPr>
                <w:rFonts w:cs="Arial"/>
                <w:b w:val="0"/>
                <w:bCs/>
                <w:color w:val="000000"/>
                <w:szCs w:val="22"/>
              </w:rPr>
              <w:t>, brazing)</w:t>
            </w:r>
          </w:p>
          <w:p w14:paraId="1DB1BA8C" w14:textId="77777777" w:rsidR="00472943" w:rsidRPr="00472943" w:rsidRDefault="00472943" w:rsidP="00622D18">
            <w:pPr>
              <w:pStyle w:val="Normalheadingblack"/>
              <w:numPr>
                <w:ilvl w:val="0"/>
                <w:numId w:val="54"/>
              </w:numPr>
              <w:rPr>
                <w:rFonts w:cs="Arial"/>
                <w:b w:val="0"/>
                <w:bCs/>
                <w:color w:val="000000"/>
                <w:szCs w:val="22"/>
              </w:rPr>
            </w:pPr>
            <w:r w:rsidRPr="00472943">
              <w:rPr>
                <w:rFonts w:cs="Arial"/>
                <w:b w:val="0"/>
                <w:bCs/>
                <w:color w:val="000000"/>
                <w:szCs w:val="22"/>
              </w:rPr>
              <w:t>safe electrical isolation</w:t>
            </w:r>
          </w:p>
          <w:p w14:paraId="464E3E89" w14:textId="77777777" w:rsidR="00472943" w:rsidRPr="00472943" w:rsidRDefault="00472943" w:rsidP="00622D18">
            <w:pPr>
              <w:pStyle w:val="Normalheadingblack"/>
              <w:numPr>
                <w:ilvl w:val="0"/>
                <w:numId w:val="54"/>
              </w:numPr>
              <w:rPr>
                <w:rFonts w:cs="Arial"/>
                <w:b w:val="0"/>
                <w:bCs/>
                <w:color w:val="000000"/>
                <w:szCs w:val="22"/>
              </w:rPr>
            </w:pPr>
            <w:r w:rsidRPr="00472943">
              <w:rPr>
                <w:rFonts w:cs="Arial"/>
                <w:b w:val="0"/>
                <w:bCs/>
                <w:color w:val="000000"/>
                <w:szCs w:val="22"/>
              </w:rPr>
              <w:t>refrigerant recovery.</w:t>
            </w:r>
          </w:p>
          <w:p w14:paraId="42C1F805" w14:textId="77777777" w:rsidR="00472943" w:rsidRPr="00472943" w:rsidRDefault="00472943" w:rsidP="00472943">
            <w:pPr>
              <w:pStyle w:val="Normalheadingblack"/>
              <w:rPr>
                <w:rFonts w:cs="Arial"/>
                <w:b w:val="0"/>
                <w:bCs/>
                <w:color w:val="000000"/>
                <w:szCs w:val="22"/>
              </w:rPr>
            </w:pPr>
          </w:p>
          <w:p w14:paraId="2654A106" w14:textId="77777777" w:rsidR="00472943" w:rsidRPr="00472943" w:rsidRDefault="00472943" w:rsidP="00472943">
            <w:pPr>
              <w:pStyle w:val="Normalheadingblack"/>
              <w:rPr>
                <w:rFonts w:cs="Arial"/>
                <w:b w:val="0"/>
                <w:bCs/>
                <w:color w:val="000000"/>
                <w:szCs w:val="22"/>
              </w:rPr>
            </w:pPr>
            <w:r w:rsidRPr="00472943">
              <w:rPr>
                <w:rFonts w:cs="Arial"/>
                <w:b w:val="0"/>
                <w:bCs/>
                <w:color w:val="000000"/>
                <w:szCs w:val="22"/>
              </w:rPr>
              <w:t>Reference documents to include:</w:t>
            </w:r>
          </w:p>
          <w:p w14:paraId="17B2286B" w14:textId="77777777" w:rsidR="00472943" w:rsidRPr="00472943" w:rsidRDefault="00472943" w:rsidP="00622D18">
            <w:pPr>
              <w:pStyle w:val="Normalheadingblack"/>
              <w:numPr>
                <w:ilvl w:val="0"/>
                <w:numId w:val="55"/>
              </w:numPr>
              <w:rPr>
                <w:rFonts w:cs="Arial"/>
                <w:b w:val="0"/>
                <w:bCs/>
                <w:color w:val="000000"/>
                <w:szCs w:val="22"/>
              </w:rPr>
            </w:pPr>
            <w:r w:rsidRPr="00472943">
              <w:rPr>
                <w:rFonts w:cs="Arial"/>
                <w:b w:val="0"/>
                <w:bCs/>
                <w:color w:val="000000"/>
                <w:szCs w:val="22"/>
              </w:rPr>
              <w:t>manufacturer’s instructions</w:t>
            </w:r>
          </w:p>
          <w:p w14:paraId="28C53E0E" w14:textId="77777777" w:rsidR="00472943" w:rsidRPr="00472943" w:rsidRDefault="00472943" w:rsidP="00622D18">
            <w:pPr>
              <w:pStyle w:val="Normalheadingblack"/>
              <w:numPr>
                <w:ilvl w:val="0"/>
                <w:numId w:val="55"/>
              </w:numPr>
              <w:rPr>
                <w:rFonts w:cs="Arial"/>
                <w:b w:val="0"/>
                <w:bCs/>
                <w:color w:val="000000"/>
                <w:szCs w:val="22"/>
              </w:rPr>
            </w:pPr>
            <w:r w:rsidRPr="00472943">
              <w:rPr>
                <w:rFonts w:cs="Arial"/>
                <w:b w:val="0"/>
                <w:bCs/>
                <w:color w:val="000000"/>
                <w:szCs w:val="22"/>
              </w:rPr>
              <w:t>method statements</w:t>
            </w:r>
          </w:p>
          <w:p w14:paraId="34C6C3A5" w14:textId="4FD005D1" w:rsidR="006A2BA4" w:rsidRDefault="00472943" w:rsidP="00622D18">
            <w:pPr>
              <w:pStyle w:val="Normalheadingblack"/>
              <w:numPr>
                <w:ilvl w:val="0"/>
                <w:numId w:val="55"/>
              </w:numPr>
              <w:rPr>
                <w:rFonts w:cs="Arial"/>
                <w:b w:val="0"/>
                <w:bCs/>
                <w:color w:val="000000"/>
                <w:szCs w:val="22"/>
              </w:rPr>
            </w:pPr>
            <w:r w:rsidRPr="00472943">
              <w:rPr>
                <w:rFonts w:cs="Arial"/>
                <w:b w:val="0"/>
                <w:bCs/>
                <w:color w:val="000000"/>
                <w:szCs w:val="22"/>
              </w:rPr>
              <w:t>risk assessments</w:t>
            </w:r>
            <w:r w:rsidR="001A4C96">
              <w:rPr>
                <w:rFonts w:cs="Arial"/>
                <w:b w:val="0"/>
                <w:bCs/>
                <w:color w:val="000000"/>
                <w:szCs w:val="22"/>
              </w:rPr>
              <w:t>.</w:t>
            </w:r>
          </w:p>
          <w:p w14:paraId="38C3991A" w14:textId="31EA66DE" w:rsidR="00472943" w:rsidRPr="00237432" w:rsidRDefault="00472943" w:rsidP="00472943">
            <w:pPr>
              <w:pStyle w:val="Normalheadingblack"/>
              <w:rPr>
                <w:rFonts w:cs="Arial"/>
                <w:b w:val="0"/>
                <w:bCs/>
                <w:color w:val="000000"/>
                <w:szCs w:val="22"/>
              </w:rPr>
            </w:pPr>
          </w:p>
        </w:tc>
        <w:tc>
          <w:tcPr>
            <w:tcW w:w="4961" w:type="dxa"/>
            <w:tcBorders>
              <w:top w:val="single" w:sz="4" w:space="0" w:color="auto"/>
              <w:left w:val="single" w:sz="4" w:space="0" w:color="auto"/>
              <w:bottom w:val="single" w:sz="4" w:space="0" w:color="auto"/>
              <w:right w:val="single" w:sz="4" w:space="0" w:color="auto"/>
            </w:tcBorders>
          </w:tcPr>
          <w:p w14:paraId="393C207F" w14:textId="77777777" w:rsidR="009D3854" w:rsidRDefault="009D3854" w:rsidP="009D3854">
            <w:pPr>
              <w:pStyle w:val="Normalheadingblue"/>
              <w:spacing w:before="0"/>
              <w:rPr>
                <w:rFonts w:cs="Arial"/>
                <w:color w:val="000000"/>
                <w:szCs w:val="22"/>
              </w:rPr>
            </w:pPr>
            <w:r w:rsidRPr="001B1965">
              <w:rPr>
                <w:rFonts w:cs="Arial"/>
                <w:color w:val="000000"/>
                <w:szCs w:val="22"/>
              </w:rPr>
              <w:t>Activities:</w:t>
            </w:r>
          </w:p>
          <w:p w14:paraId="6BD563DD" w14:textId="74E6978E" w:rsidR="00AD0FD2" w:rsidRPr="00911450" w:rsidRDefault="00AD0FD2" w:rsidP="00622D18">
            <w:pPr>
              <w:pStyle w:val="Normalheadingblue"/>
              <w:numPr>
                <w:ilvl w:val="0"/>
                <w:numId w:val="58"/>
              </w:numPr>
              <w:spacing w:before="0" w:after="0"/>
              <w:rPr>
                <w:rFonts w:cs="Arial"/>
                <w:color w:val="auto"/>
                <w:szCs w:val="22"/>
              </w:rPr>
            </w:pPr>
            <w:r w:rsidRPr="00D17ADA">
              <w:rPr>
                <w:rFonts w:cs="Arial"/>
                <w:b w:val="0"/>
                <w:bCs/>
                <w:color w:val="auto"/>
                <w:szCs w:val="22"/>
              </w:rPr>
              <w:t>Tutor presentation using</w:t>
            </w:r>
            <w:r w:rsidRPr="00D17ADA">
              <w:rPr>
                <w:rFonts w:cs="Arial"/>
                <w:color w:val="auto"/>
                <w:szCs w:val="22"/>
              </w:rPr>
              <w:t xml:space="preserve"> </w:t>
            </w:r>
            <w:r w:rsidRPr="00335EB5">
              <w:rPr>
                <w:rFonts w:cs="Arial"/>
                <w:color w:val="auto"/>
                <w:szCs w:val="22"/>
              </w:rPr>
              <w:t xml:space="preserve">PowerPoint </w:t>
            </w:r>
            <w:r w:rsidRPr="00D17ADA">
              <w:rPr>
                <w:rFonts w:cs="Arial"/>
                <w:color w:val="auto"/>
                <w:szCs w:val="22"/>
              </w:rPr>
              <w:t>K1.</w:t>
            </w:r>
            <w:r>
              <w:rPr>
                <w:rFonts w:cs="Arial"/>
                <w:color w:val="auto"/>
                <w:szCs w:val="22"/>
              </w:rPr>
              <w:t>29</w:t>
            </w:r>
            <w:r w:rsidRPr="00D17ADA">
              <w:rPr>
                <w:rFonts w:cs="Arial"/>
                <w:color w:val="auto"/>
                <w:szCs w:val="22"/>
              </w:rPr>
              <w:t xml:space="preserve"> </w:t>
            </w:r>
            <w:r w:rsidRPr="00023920">
              <w:rPr>
                <w:rFonts w:cs="Arial"/>
                <w:color w:val="000000"/>
                <w:szCs w:val="22"/>
              </w:rPr>
              <w:t>Disassembly techniques</w:t>
            </w:r>
          </w:p>
          <w:p w14:paraId="1395D7BF" w14:textId="52C46169" w:rsidR="00911450" w:rsidRPr="004D6A28" w:rsidRDefault="00911450" w:rsidP="00622D18">
            <w:pPr>
              <w:pStyle w:val="Normalheadingblue"/>
              <w:numPr>
                <w:ilvl w:val="0"/>
                <w:numId w:val="58"/>
              </w:numPr>
              <w:spacing w:before="0" w:after="0"/>
              <w:rPr>
                <w:rFonts w:cs="Arial"/>
                <w:color w:val="auto"/>
                <w:szCs w:val="22"/>
              </w:rPr>
            </w:pPr>
            <w:r>
              <w:rPr>
                <w:rFonts w:cs="Arial"/>
                <w:b w:val="0"/>
                <w:color w:val="auto"/>
                <w:szCs w:val="22"/>
              </w:rPr>
              <w:t xml:space="preserve">Students to </w:t>
            </w:r>
            <w:r w:rsidR="004D6A28">
              <w:rPr>
                <w:rFonts w:cs="Arial"/>
                <w:b w:val="0"/>
                <w:color w:val="auto"/>
                <w:szCs w:val="22"/>
              </w:rPr>
              <w:t>develop a mini methos statement.</w:t>
            </w:r>
          </w:p>
          <w:p w14:paraId="0A68B4BF" w14:textId="13E42973" w:rsidR="004D6A28" w:rsidRPr="00E03B9D" w:rsidRDefault="004D6A28" w:rsidP="00622D18">
            <w:pPr>
              <w:pStyle w:val="Normalheadingblue"/>
              <w:numPr>
                <w:ilvl w:val="0"/>
                <w:numId w:val="58"/>
              </w:numPr>
              <w:spacing w:before="0" w:after="0"/>
              <w:rPr>
                <w:rFonts w:cs="Arial"/>
                <w:color w:val="auto"/>
                <w:szCs w:val="22"/>
              </w:rPr>
            </w:pPr>
            <w:r>
              <w:rPr>
                <w:rFonts w:cs="Arial"/>
                <w:b w:val="0"/>
                <w:color w:val="auto"/>
                <w:szCs w:val="22"/>
              </w:rPr>
              <w:t>Knowledge check</w:t>
            </w:r>
          </w:p>
          <w:p w14:paraId="6FF7FDC8" w14:textId="13BC8E30" w:rsidR="00E03B9D" w:rsidRPr="00E03B9D" w:rsidRDefault="00E03B9D" w:rsidP="00622D18">
            <w:pPr>
              <w:pStyle w:val="Normalheadingblue"/>
              <w:numPr>
                <w:ilvl w:val="0"/>
                <w:numId w:val="58"/>
              </w:numPr>
              <w:spacing w:before="0" w:after="0"/>
              <w:rPr>
                <w:rFonts w:cs="Arial"/>
                <w:color w:val="auto"/>
                <w:szCs w:val="22"/>
              </w:rPr>
            </w:pPr>
            <w:r>
              <w:rPr>
                <w:rFonts w:cs="Arial"/>
                <w:b w:val="0"/>
                <w:color w:val="auto"/>
                <w:szCs w:val="22"/>
              </w:rPr>
              <w:t>Tutor demo of nitrogen flow</w:t>
            </w:r>
          </w:p>
          <w:p w14:paraId="0EE6295C" w14:textId="3E193D0F" w:rsidR="00E03B9D" w:rsidRPr="00BF1692" w:rsidRDefault="00E03B9D" w:rsidP="00622D18">
            <w:pPr>
              <w:pStyle w:val="Normalheadingblue"/>
              <w:numPr>
                <w:ilvl w:val="0"/>
                <w:numId w:val="58"/>
              </w:numPr>
              <w:spacing w:before="0" w:after="0"/>
              <w:rPr>
                <w:rFonts w:cs="Arial"/>
                <w:color w:val="auto"/>
                <w:szCs w:val="22"/>
              </w:rPr>
            </w:pPr>
            <w:r>
              <w:rPr>
                <w:rFonts w:cs="Arial"/>
                <w:b w:val="0"/>
                <w:color w:val="auto"/>
                <w:szCs w:val="22"/>
              </w:rPr>
              <w:t>Lockout tags</w:t>
            </w:r>
          </w:p>
          <w:p w14:paraId="590A1436" w14:textId="15C2A021" w:rsidR="00BF1692" w:rsidRPr="00D17ADA" w:rsidRDefault="00BF1692" w:rsidP="00622D18">
            <w:pPr>
              <w:pStyle w:val="Normalheadingblue"/>
              <w:numPr>
                <w:ilvl w:val="0"/>
                <w:numId w:val="58"/>
              </w:numPr>
              <w:spacing w:before="0" w:after="0"/>
              <w:rPr>
                <w:rFonts w:cs="Arial"/>
                <w:color w:val="auto"/>
                <w:szCs w:val="22"/>
              </w:rPr>
            </w:pPr>
            <w:r>
              <w:rPr>
                <w:rFonts w:cs="Arial"/>
                <w:b w:val="0"/>
                <w:color w:val="auto"/>
                <w:szCs w:val="22"/>
              </w:rPr>
              <w:t>Roles for workshop housekeeping</w:t>
            </w:r>
          </w:p>
          <w:p w14:paraId="089233AF" w14:textId="77777777" w:rsidR="00AD0FD2" w:rsidRPr="001B1965" w:rsidRDefault="00AD0FD2" w:rsidP="009D3854">
            <w:pPr>
              <w:pStyle w:val="Normalheadingblue"/>
              <w:spacing w:before="0"/>
              <w:rPr>
                <w:rFonts w:cs="Arial"/>
                <w:color w:val="000000"/>
                <w:szCs w:val="22"/>
              </w:rPr>
            </w:pPr>
          </w:p>
          <w:p w14:paraId="52B76B92" w14:textId="77777777" w:rsidR="009D3854" w:rsidRDefault="009D3854" w:rsidP="009D3854">
            <w:pPr>
              <w:pStyle w:val="Normalheadingblue"/>
              <w:spacing w:before="0" w:after="0"/>
              <w:rPr>
                <w:rFonts w:cs="Arial"/>
                <w:color w:val="000000"/>
                <w:szCs w:val="22"/>
              </w:rPr>
            </w:pPr>
          </w:p>
          <w:p w14:paraId="61A6AC29" w14:textId="77777777" w:rsidR="009D3854" w:rsidRPr="00D403C5" w:rsidRDefault="009D3854" w:rsidP="009D3854">
            <w:pPr>
              <w:pStyle w:val="Normalheadingblue"/>
              <w:spacing w:before="0" w:after="0"/>
              <w:rPr>
                <w:rFonts w:cs="Arial"/>
                <w:color w:val="000000"/>
                <w:szCs w:val="22"/>
              </w:rPr>
            </w:pPr>
            <w:r w:rsidRPr="00D403C5">
              <w:rPr>
                <w:rFonts w:cs="Arial"/>
                <w:color w:val="000000"/>
                <w:szCs w:val="22"/>
              </w:rPr>
              <w:t>Resources:</w:t>
            </w:r>
          </w:p>
          <w:p w14:paraId="41A06813" w14:textId="77777777" w:rsidR="006A2BA4" w:rsidRPr="00184B02" w:rsidRDefault="001309EE" w:rsidP="00622D18">
            <w:pPr>
              <w:pStyle w:val="Normalheadingblue"/>
              <w:numPr>
                <w:ilvl w:val="0"/>
                <w:numId w:val="58"/>
              </w:numPr>
              <w:spacing w:before="0" w:after="0"/>
              <w:rPr>
                <w:rFonts w:cs="Arial"/>
                <w:color w:val="auto"/>
                <w:szCs w:val="22"/>
              </w:rPr>
            </w:pPr>
            <w:r w:rsidRPr="00184B02">
              <w:rPr>
                <w:rFonts w:cs="Arial"/>
                <w:color w:val="auto"/>
                <w:szCs w:val="22"/>
              </w:rPr>
              <w:t xml:space="preserve">PowerPoint K1.29 </w:t>
            </w:r>
          </w:p>
          <w:p w14:paraId="115ED693" w14:textId="77777777" w:rsidR="002E35F1" w:rsidRPr="00184B02" w:rsidRDefault="00BD7A9F" w:rsidP="00622D18">
            <w:pPr>
              <w:pStyle w:val="Normalheadingblue"/>
              <w:numPr>
                <w:ilvl w:val="0"/>
                <w:numId w:val="58"/>
              </w:numPr>
              <w:spacing w:before="0" w:after="0"/>
              <w:rPr>
                <w:rFonts w:cs="Arial"/>
                <w:b w:val="0"/>
                <w:bCs/>
                <w:color w:val="auto"/>
                <w:szCs w:val="22"/>
              </w:rPr>
            </w:pPr>
            <w:r w:rsidRPr="00184B02">
              <w:rPr>
                <w:rFonts w:cs="Arial"/>
                <w:b w:val="0"/>
                <w:bCs/>
                <w:color w:val="auto"/>
                <w:szCs w:val="22"/>
              </w:rPr>
              <w:t xml:space="preserve">Tutor to provide examples </w:t>
            </w:r>
            <w:r w:rsidR="002E35F1" w:rsidRPr="00184B02">
              <w:rPr>
                <w:rFonts w:cs="Arial"/>
                <w:b w:val="0"/>
                <w:bCs/>
                <w:color w:val="auto"/>
                <w:szCs w:val="22"/>
              </w:rPr>
              <w:t xml:space="preserve">of: </w:t>
            </w:r>
          </w:p>
          <w:p w14:paraId="45D3C945" w14:textId="68CA3046" w:rsidR="00184B02" w:rsidRPr="00184B02" w:rsidRDefault="00184B02" w:rsidP="00622D18">
            <w:pPr>
              <w:pStyle w:val="Normalheadingblue"/>
              <w:numPr>
                <w:ilvl w:val="1"/>
                <w:numId w:val="58"/>
              </w:numPr>
              <w:spacing w:before="0" w:after="0"/>
              <w:rPr>
                <w:rFonts w:cs="Arial"/>
                <w:b w:val="0"/>
                <w:bCs/>
                <w:color w:val="auto"/>
                <w:szCs w:val="22"/>
              </w:rPr>
            </w:pPr>
            <w:r w:rsidRPr="00184B02">
              <w:rPr>
                <w:rFonts w:cs="Arial"/>
                <w:b w:val="0"/>
                <w:bCs/>
                <w:color w:val="auto"/>
                <w:szCs w:val="22"/>
              </w:rPr>
              <w:t>tools needed for disassembly</w:t>
            </w:r>
          </w:p>
          <w:p w14:paraId="4BA150E4" w14:textId="77777777" w:rsidR="002E35F1" w:rsidRPr="00184B02" w:rsidRDefault="002E35F1" w:rsidP="00622D18">
            <w:pPr>
              <w:pStyle w:val="Normalheadingblue"/>
              <w:numPr>
                <w:ilvl w:val="1"/>
                <w:numId w:val="58"/>
              </w:numPr>
              <w:spacing w:before="0" w:after="0"/>
              <w:rPr>
                <w:rFonts w:cs="Arial"/>
                <w:b w:val="0"/>
                <w:bCs/>
                <w:color w:val="auto"/>
                <w:szCs w:val="22"/>
              </w:rPr>
            </w:pPr>
            <w:r w:rsidRPr="00184B02">
              <w:rPr>
                <w:rFonts w:cs="Arial"/>
                <w:b w:val="0"/>
                <w:bCs/>
                <w:color w:val="auto"/>
                <w:szCs w:val="22"/>
              </w:rPr>
              <w:t>risk assessments</w:t>
            </w:r>
          </w:p>
          <w:p w14:paraId="159A4A94" w14:textId="53D27362" w:rsidR="00BD7A9F" w:rsidRPr="00184B02" w:rsidRDefault="002E35F1" w:rsidP="00622D18">
            <w:pPr>
              <w:pStyle w:val="Normalheadingblue"/>
              <w:numPr>
                <w:ilvl w:val="1"/>
                <w:numId w:val="58"/>
              </w:numPr>
              <w:spacing w:before="0" w:after="0"/>
              <w:rPr>
                <w:rFonts w:cs="Arial"/>
                <w:b w:val="0"/>
                <w:bCs/>
                <w:color w:val="auto"/>
                <w:szCs w:val="22"/>
              </w:rPr>
            </w:pPr>
            <w:r w:rsidRPr="00184B02">
              <w:rPr>
                <w:rFonts w:cs="Arial"/>
                <w:b w:val="0"/>
                <w:bCs/>
                <w:color w:val="auto"/>
                <w:szCs w:val="22"/>
              </w:rPr>
              <w:t>lockout tags</w:t>
            </w:r>
          </w:p>
          <w:p w14:paraId="08189DFE" w14:textId="3B514789" w:rsidR="00787648" w:rsidRPr="00184B02" w:rsidRDefault="00787648" w:rsidP="00622D18">
            <w:pPr>
              <w:pStyle w:val="Normalheadingblue"/>
              <w:numPr>
                <w:ilvl w:val="1"/>
                <w:numId w:val="58"/>
              </w:numPr>
              <w:spacing w:before="0" w:after="0"/>
              <w:rPr>
                <w:rFonts w:cs="Arial"/>
                <w:b w:val="0"/>
                <w:bCs/>
                <w:color w:val="auto"/>
                <w:szCs w:val="22"/>
              </w:rPr>
            </w:pPr>
            <w:r w:rsidRPr="00184B02">
              <w:rPr>
                <w:rFonts w:cs="Arial"/>
                <w:b w:val="0"/>
                <w:bCs/>
                <w:color w:val="auto"/>
                <w:szCs w:val="22"/>
              </w:rPr>
              <w:t>flowmeters</w:t>
            </w:r>
          </w:p>
          <w:p w14:paraId="42D555C8" w14:textId="21F02AE8" w:rsidR="001D3745" w:rsidRPr="001B1965" w:rsidRDefault="001D3745" w:rsidP="00F54E88">
            <w:pPr>
              <w:pStyle w:val="Normalheadingblue"/>
              <w:spacing w:before="0"/>
              <w:rPr>
                <w:rFonts w:cs="Arial"/>
                <w:color w:val="000000"/>
                <w:szCs w:val="22"/>
              </w:rPr>
            </w:pPr>
          </w:p>
        </w:tc>
      </w:tr>
    </w:tbl>
    <w:p w14:paraId="202EA30A" w14:textId="4610500E" w:rsidR="00AC432F" w:rsidRDefault="00AC432F" w:rsidP="00FE5FBE">
      <w:pPr>
        <w:spacing w:before="0" w:after="0" w:line="240" w:lineRule="auto"/>
        <w:rPr>
          <w:rFonts w:eastAsia="Times New Roman" w:cs="Arial"/>
          <w:color w:val="201F1E"/>
          <w:szCs w:val="22"/>
          <w:lang w:eastAsia="en-GB"/>
        </w:rPr>
      </w:pPr>
    </w:p>
    <w:p w14:paraId="2E48602C" w14:textId="77777777" w:rsidR="006119AE" w:rsidRDefault="006119AE" w:rsidP="00A30BBE">
      <w:pPr>
        <w:textAlignment w:val="baseline"/>
        <w:rPr>
          <w:rFonts w:asciiTheme="minorHAnsi" w:eastAsia="Arial" w:hAnsiTheme="minorHAnsi" w:cstheme="minorHAnsi"/>
          <w:color w:val="000000"/>
          <w:sz w:val="24"/>
        </w:rPr>
      </w:pPr>
    </w:p>
    <w:p w14:paraId="3540B0AB" w14:textId="77777777" w:rsidR="006119AE" w:rsidRDefault="006119AE" w:rsidP="00A30BBE">
      <w:pPr>
        <w:textAlignment w:val="baseline"/>
        <w:rPr>
          <w:rFonts w:asciiTheme="minorHAnsi" w:eastAsia="Arial" w:hAnsiTheme="minorHAnsi" w:cstheme="minorHAnsi"/>
          <w:color w:val="000000"/>
          <w:sz w:val="24"/>
        </w:rPr>
      </w:pPr>
    </w:p>
    <w:p w14:paraId="0DC24C3A" w14:textId="77777777" w:rsidR="006119AE" w:rsidRDefault="006119AE" w:rsidP="00A30BBE">
      <w:pPr>
        <w:textAlignment w:val="baseline"/>
        <w:rPr>
          <w:rFonts w:asciiTheme="minorHAnsi" w:eastAsia="Arial" w:hAnsiTheme="minorHAnsi" w:cstheme="minorHAnsi"/>
          <w:color w:val="000000"/>
          <w:sz w:val="24"/>
        </w:rPr>
      </w:pPr>
    </w:p>
    <w:p w14:paraId="12D8E77E" w14:textId="77777777" w:rsidR="006119AE" w:rsidRDefault="006119AE" w:rsidP="00A30BBE">
      <w:pPr>
        <w:textAlignment w:val="baseline"/>
        <w:rPr>
          <w:rFonts w:asciiTheme="minorHAnsi" w:eastAsia="Arial" w:hAnsiTheme="minorHAnsi" w:cstheme="minorHAnsi"/>
          <w:color w:val="000000"/>
          <w:sz w:val="24"/>
        </w:rPr>
      </w:pPr>
    </w:p>
    <w:p w14:paraId="6C60B61C" w14:textId="77777777" w:rsidR="006119AE" w:rsidRDefault="006119AE" w:rsidP="00A30BBE">
      <w:pPr>
        <w:textAlignment w:val="baseline"/>
        <w:rPr>
          <w:rFonts w:asciiTheme="minorHAnsi" w:eastAsia="Arial" w:hAnsiTheme="minorHAnsi" w:cstheme="minorHAnsi"/>
          <w:color w:val="000000"/>
          <w:sz w:val="24"/>
        </w:rPr>
      </w:pPr>
    </w:p>
    <w:p w14:paraId="7E99782F" w14:textId="77777777" w:rsidR="00023DAF" w:rsidRDefault="00023DAF" w:rsidP="00A30BBE">
      <w:pPr>
        <w:textAlignment w:val="baseline"/>
        <w:rPr>
          <w:rFonts w:asciiTheme="minorHAnsi" w:eastAsia="Arial" w:hAnsiTheme="minorHAnsi" w:cstheme="minorHAnsi"/>
          <w:color w:val="000000"/>
          <w:sz w:val="24"/>
        </w:rPr>
      </w:pPr>
    </w:p>
    <w:p w14:paraId="289CBB28" w14:textId="77777777" w:rsidR="00023DAF" w:rsidRDefault="00023DAF" w:rsidP="00A30BBE">
      <w:pPr>
        <w:textAlignment w:val="baseline"/>
        <w:rPr>
          <w:rFonts w:asciiTheme="minorHAnsi" w:eastAsia="Arial" w:hAnsiTheme="minorHAnsi" w:cstheme="minorHAnsi"/>
          <w:color w:val="000000"/>
          <w:sz w:val="24"/>
        </w:rPr>
      </w:pPr>
    </w:p>
    <w:p w14:paraId="5A440324" w14:textId="77777777" w:rsidR="00023DAF" w:rsidRDefault="00023DAF" w:rsidP="00A30BBE">
      <w:pPr>
        <w:textAlignment w:val="baseline"/>
        <w:rPr>
          <w:rFonts w:asciiTheme="minorHAnsi" w:eastAsia="Arial" w:hAnsiTheme="minorHAnsi" w:cstheme="minorHAnsi"/>
          <w:color w:val="000000"/>
          <w:sz w:val="24"/>
        </w:rPr>
      </w:pPr>
    </w:p>
    <w:p w14:paraId="7A2038D7" w14:textId="77777777" w:rsidR="00023DAF" w:rsidRDefault="00023DAF" w:rsidP="00A30BBE">
      <w:pPr>
        <w:textAlignment w:val="baseline"/>
        <w:rPr>
          <w:rFonts w:asciiTheme="minorHAnsi" w:eastAsia="Arial" w:hAnsiTheme="minorHAnsi" w:cstheme="minorHAnsi"/>
          <w:color w:val="000000"/>
          <w:sz w:val="24"/>
        </w:rPr>
      </w:pPr>
    </w:p>
    <w:p w14:paraId="23C50C1B" w14:textId="77777777" w:rsidR="00023DAF" w:rsidRDefault="00023DAF" w:rsidP="00A30BBE">
      <w:pPr>
        <w:textAlignment w:val="baseline"/>
        <w:rPr>
          <w:rFonts w:asciiTheme="minorHAnsi" w:eastAsia="Arial" w:hAnsiTheme="minorHAnsi" w:cstheme="minorHAnsi"/>
          <w:color w:val="000000"/>
          <w:sz w:val="24"/>
        </w:rPr>
      </w:pPr>
    </w:p>
    <w:p w14:paraId="72F69036" w14:textId="77777777" w:rsidR="00023DAF" w:rsidRDefault="00023DAF" w:rsidP="00A30BBE">
      <w:pPr>
        <w:textAlignment w:val="baseline"/>
        <w:rPr>
          <w:rFonts w:asciiTheme="minorHAnsi" w:eastAsia="Arial" w:hAnsiTheme="minorHAnsi" w:cstheme="minorHAnsi"/>
          <w:color w:val="000000"/>
          <w:sz w:val="24"/>
        </w:rPr>
      </w:pPr>
    </w:p>
    <w:p w14:paraId="4CD3AFBB" w14:textId="77777777" w:rsidR="00023DAF" w:rsidRDefault="00023DAF" w:rsidP="00A30BBE">
      <w:pPr>
        <w:textAlignment w:val="baseline"/>
        <w:rPr>
          <w:rFonts w:asciiTheme="minorHAnsi" w:eastAsia="Arial" w:hAnsiTheme="minorHAnsi" w:cstheme="minorHAnsi"/>
          <w:color w:val="000000"/>
          <w:sz w:val="24"/>
        </w:rPr>
      </w:pPr>
    </w:p>
    <w:p w14:paraId="081A71B1" w14:textId="77777777" w:rsidR="006119AE" w:rsidRDefault="006119AE" w:rsidP="00A30BBE">
      <w:pPr>
        <w:textAlignment w:val="baseline"/>
        <w:rPr>
          <w:rFonts w:asciiTheme="minorHAnsi" w:eastAsia="Arial" w:hAnsiTheme="minorHAnsi" w:cstheme="minorHAnsi"/>
          <w:color w:val="000000"/>
          <w:sz w:val="24"/>
        </w:rPr>
      </w:pPr>
    </w:p>
    <w:p w14:paraId="5B45A70D" w14:textId="5C88D32E"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Copyright in this document belongs to and is used under licence from the Department for Education, © 2025.</w:t>
      </w:r>
    </w:p>
    <w:p w14:paraId="1A268C65"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53E4BD08"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‘T-LEVELS’ and ‘T Level’ are registered trademarks of the Department for Education.</w:t>
      </w:r>
    </w:p>
    <w:p w14:paraId="0934BA8B"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46E529C8" w14:textId="77777777" w:rsidR="00A30BBE" w:rsidRDefault="00A30BBE" w:rsidP="00A30BBE">
      <w:pPr>
        <w:spacing w:after="0"/>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WJEC is authorised by the Department for Education to develop and deliver this T Level Technical Qualification.</w:t>
      </w:r>
    </w:p>
    <w:p w14:paraId="6080BBD7" w14:textId="77777777" w:rsidR="00A30BBE" w:rsidRDefault="00A30BBE" w:rsidP="00A30BBE">
      <w:pPr>
        <w:spacing w:after="0"/>
        <w:textAlignment w:val="baseline"/>
        <w:rPr>
          <w:rFonts w:asciiTheme="minorHAnsi" w:eastAsia="Arial" w:hAnsiTheme="minorHAnsi" w:cstheme="minorHAnsi"/>
          <w:color w:val="000000"/>
          <w:sz w:val="24"/>
        </w:rPr>
      </w:pPr>
    </w:p>
    <w:p w14:paraId="45B30D4F" w14:textId="77777777" w:rsidR="00A30BBE" w:rsidRDefault="00A30BBE" w:rsidP="00A30BBE">
      <w:pPr>
        <w:spacing w:before="0" w:after="0"/>
        <w:textAlignment w:val="baseline"/>
        <w:rPr>
          <w:rFonts w:eastAsia="Times New Roman" w:cs="Arial"/>
          <w:color w:val="201F1E"/>
          <w:szCs w:val="22"/>
          <w:lang w:eastAsia="en-GB"/>
        </w:rPr>
      </w:pPr>
      <w:r w:rsidRPr="00EA6A74">
        <w:rPr>
          <w:rFonts w:asciiTheme="minorHAnsi" w:eastAsia="Arial" w:hAnsiTheme="minorHAnsi" w:cstheme="minorHAnsi"/>
          <w:color w:val="000000"/>
          <w:sz w:val="24"/>
          <w:lang w:val="en-US"/>
        </w:rPr>
        <w:t xml:space="preserve">WJEC operates in England under the name </w:t>
      </w:r>
      <w:proofErr w:type="spellStart"/>
      <w:r w:rsidRPr="00EA6A74">
        <w:rPr>
          <w:rFonts w:asciiTheme="minorHAnsi" w:eastAsia="Arial" w:hAnsiTheme="minorHAnsi" w:cstheme="minorHAnsi"/>
          <w:color w:val="000000"/>
          <w:sz w:val="24"/>
          <w:lang w:val="en-US"/>
        </w:rPr>
        <w:t>Eduqas</w:t>
      </w:r>
      <w:proofErr w:type="spellEnd"/>
      <w:r w:rsidRPr="00EA6A74">
        <w:rPr>
          <w:rFonts w:asciiTheme="minorHAnsi" w:eastAsia="Arial" w:hAnsiTheme="minorHAnsi" w:cstheme="minorHAnsi"/>
          <w:color w:val="000000"/>
          <w:sz w:val="24"/>
          <w:lang w:val="en-US"/>
        </w:rPr>
        <w:t xml:space="preserve"> which is a registered trademark of WJEC.</w:t>
      </w:r>
    </w:p>
    <w:p w14:paraId="06613BF4" w14:textId="77777777" w:rsidR="00A30BBE" w:rsidRDefault="00A30BBE" w:rsidP="00FE5FBE">
      <w:pPr>
        <w:spacing w:before="0" w:after="0" w:line="240" w:lineRule="auto"/>
        <w:rPr>
          <w:rFonts w:eastAsia="Times New Roman" w:cs="Arial"/>
          <w:color w:val="201F1E"/>
          <w:szCs w:val="22"/>
          <w:lang w:eastAsia="en-GB"/>
        </w:rPr>
      </w:pPr>
    </w:p>
    <w:sectPr w:rsidR="00A30BBE" w:rsidSect="00657E0F">
      <w:headerReference w:type="even" r:id="rId16"/>
      <w:type w:val="continuous"/>
      <w:pgSz w:w="16840" w:h="11901" w:orient="landscape"/>
      <w:pgMar w:top="2155" w:right="1191" w:bottom="1247"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48B5" w14:textId="77777777" w:rsidR="00373C8E" w:rsidRDefault="00373C8E">
      <w:pPr>
        <w:spacing w:before="0" w:after="0"/>
      </w:pPr>
      <w:r>
        <w:separator/>
      </w:r>
    </w:p>
  </w:endnote>
  <w:endnote w:type="continuationSeparator" w:id="0">
    <w:p w14:paraId="0249186D" w14:textId="77777777" w:rsidR="00373C8E" w:rsidRDefault="00373C8E">
      <w:pPr>
        <w:spacing w:before="0" w:after="0"/>
      </w:pPr>
      <w:r>
        <w:continuationSeparator/>
      </w:r>
    </w:p>
  </w:endnote>
  <w:endnote w:type="continuationNotice" w:id="1">
    <w:p w14:paraId="6C27FD6E" w14:textId="77777777" w:rsidR="00373C8E" w:rsidRDefault="00373C8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Enginuity">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5150" w14:textId="77777777" w:rsidR="00E9157B" w:rsidRDefault="00E9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732542715"/>
      <w:docPartObj>
        <w:docPartGallery w:val="Page Numbers (Bottom of Page)"/>
        <w:docPartUnique/>
      </w:docPartObj>
    </w:sdtPr>
    <w:sdtContent>
      <w:sdt>
        <w:sdtPr>
          <w:rPr>
            <w:rFonts w:cs="Arial"/>
          </w:rPr>
          <w:id w:val="-1705238520"/>
          <w:docPartObj>
            <w:docPartGallery w:val="Page Numbers (Top of Page)"/>
            <w:docPartUnique/>
          </w:docPartObj>
        </w:sdtPr>
        <w:sdtContent>
          <w:p w14:paraId="280B6EC7" w14:textId="65BDE57A" w:rsidR="00B83782" w:rsidRPr="00F87D27" w:rsidRDefault="00B83782">
            <w:pPr>
              <w:pStyle w:val="Footer"/>
              <w:rPr>
                <w:rFonts w:cs="Arial"/>
              </w:rPr>
            </w:pPr>
          </w:p>
          <w:p w14:paraId="6F3E599F" w14:textId="5CCFE8C2" w:rsidR="00BD2C6B" w:rsidRPr="00B83782" w:rsidRDefault="00000000" w:rsidP="00DC0548">
            <w:pPr>
              <w:pStyle w:val="Footer"/>
              <w:tabs>
                <w:tab w:val="clear" w:pos="9639"/>
                <w:tab w:val="clear" w:pos="11199"/>
                <w:tab w:val="left" w:pos="12333"/>
              </w:tabs>
              <w:ind w:left="10915" w:hanging="10915"/>
              <w:rPr>
                <w:rFonts w:ascii="Enginuity" w:hAnsi="Enginuity" w:cs="Arial"/>
              </w:rPr>
            </w:pPr>
            <w:sdt>
              <w:sdtPr>
                <w:rPr>
                  <w:szCs w:val="18"/>
                </w:rPr>
                <w:id w:val="1483192434"/>
                <w:docPartObj>
                  <w:docPartGallery w:val="Page Numbers (Bottom of Page)"/>
                  <w:docPartUnique/>
                </w:docPartObj>
              </w:sdtPr>
              <w:sdtContent>
                <w:sdt>
                  <w:sdtPr>
                    <w:rPr>
                      <w:szCs w:val="18"/>
                    </w:rPr>
                    <w:id w:val="-1326668986"/>
                    <w:docPartObj>
                      <w:docPartGallery w:val="Page Numbers (Top of Page)"/>
                      <w:docPartUnique/>
                    </w:docPartObj>
                  </w:sdtPr>
                  <w:sdtContent>
                    <w:r w:rsidR="00CF2A28" w:rsidRPr="00791C78">
                      <w:rPr>
                        <w:szCs w:val="18"/>
                      </w:rPr>
                      <w:t xml:space="preserve">Page </w:t>
                    </w:r>
                    <w:r w:rsidR="00CF2A28">
                      <w:rPr>
                        <w:noProof/>
                        <w:szCs w:val="18"/>
                      </w:rPr>
                      <w:fldChar w:fldCharType="begin"/>
                    </w:r>
                    <w:r w:rsidR="00CF2A28">
                      <w:rPr>
                        <w:noProof/>
                        <w:szCs w:val="18"/>
                      </w:rPr>
                      <w:instrText xml:space="preserve"> PAGE   \* MERGEFORMAT </w:instrText>
                    </w:r>
                    <w:r w:rsidR="00CF2A28">
                      <w:rPr>
                        <w:noProof/>
                        <w:szCs w:val="18"/>
                      </w:rPr>
                      <w:fldChar w:fldCharType="separate"/>
                    </w:r>
                    <w:r w:rsidR="00CF2A28">
                      <w:rPr>
                        <w:noProof/>
                        <w:szCs w:val="18"/>
                      </w:rPr>
                      <w:t>1</w:t>
                    </w:r>
                    <w:r w:rsidR="00CF2A28">
                      <w:rPr>
                        <w:noProof/>
                        <w:szCs w:val="18"/>
                      </w:rPr>
                      <w:fldChar w:fldCharType="end"/>
                    </w:r>
                    <w:r w:rsidR="00CF2A28" w:rsidRPr="00791C78">
                      <w:rPr>
                        <w:szCs w:val="18"/>
                      </w:rPr>
                      <w:t xml:space="preserve"> of </w:t>
                    </w:r>
                    <w:r w:rsidR="00CF2A28">
                      <w:rPr>
                        <w:noProof/>
                        <w:szCs w:val="18"/>
                      </w:rPr>
                      <w:fldChar w:fldCharType="begin"/>
                    </w:r>
                    <w:r w:rsidR="00CF2A28">
                      <w:rPr>
                        <w:noProof/>
                        <w:szCs w:val="18"/>
                      </w:rPr>
                      <w:instrText xml:space="preserve"> NUMPAGES   \* MERGEFORMAT </w:instrText>
                    </w:r>
                    <w:r w:rsidR="00CF2A28">
                      <w:rPr>
                        <w:noProof/>
                        <w:szCs w:val="18"/>
                      </w:rPr>
                      <w:fldChar w:fldCharType="separate"/>
                    </w:r>
                    <w:r w:rsidR="00CF2A28">
                      <w:rPr>
                        <w:noProof/>
                        <w:szCs w:val="18"/>
                      </w:rPr>
                      <w:t>3</w:t>
                    </w:r>
                    <w:r w:rsidR="00CF2A28">
                      <w:rPr>
                        <w:noProof/>
                        <w:szCs w:val="18"/>
                      </w:rPr>
                      <w:fldChar w:fldCharType="end"/>
                    </w:r>
                  </w:sdtContent>
                </w:sdt>
              </w:sdtContent>
            </w:sdt>
            <w:r w:rsidR="0019205D" w:rsidRPr="00F87D27">
              <w:rPr>
                <w:rFonts w:cs="Arial"/>
                <w:b/>
                <w:bCs/>
                <w:sz w:val="24"/>
                <w:szCs w:val="24"/>
              </w:rPr>
              <w:t xml:space="preserve">                                </w:t>
            </w:r>
            <w:r w:rsidR="004011AB" w:rsidRPr="00F87D27">
              <w:rPr>
                <w:rFonts w:cs="Arial"/>
                <w:b/>
                <w:bCs/>
                <w:sz w:val="24"/>
                <w:szCs w:val="24"/>
              </w:rPr>
              <w:t xml:space="preserve">            </w:t>
            </w:r>
            <w:r w:rsidR="00E50CCD">
              <w:rPr>
                <w:rFonts w:cs="Arial"/>
                <w:b/>
                <w:bCs/>
                <w:sz w:val="24"/>
                <w:szCs w:val="24"/>
              </w:rPr>
              <w:tab/>
              <w:t xml:space="preserve">            </w:t>
            </w:r>
            <w:r w:rsidR="00CF31A3">
              <w:rPr>
                <w:noProof/>
              </w:rPr>
              <w:t xml:space="preserve">       </w:t>
            </w:r>
            <w:r w:rsidR="00E50CCD">
              <w:rPr>
                <w:rFonts w:cs="Arial"/>
                <w:b/>
                <w:bCs/>
                <w:sz w:val="24"/>
                <w:szCs w:val="24"/>
              </w:rPr>
              <w:t xml:space="preserve">                                                  </w:t>
            </w:r>
          </w:p>
        </w:sdtContent>
      </w:sdt>
    </w:sdtContent>
  </w:sdt>
  <w:p w14:paraId="43A3D967" w14:textId="7248531F" w:rsidR="008C49CA" w:rsidRPr="001B6F82" w:rsidRDefault="008C49CA" w:rsidP="00757038">
    <w:pPr>
      <w:pStyle w:val="Footer"/>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9884" w14:textId="77777777" w:rsidR="00E9157B" w:rsidRDefault="00E91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232BE" w14:textId="77777777" w:rsidR="00373C8E" w:rsidRDefault="00373C8E">
      <w:pPr>
        <w:spacing w:before="0" w:after="0"/>
      </w:pPr>
      <w:r>
        <w:separator/>
      </w:r>
    </w:p>
  </w:footnote>
  <w:footnote w:type="continuationSeparator" w:id="0">
    <w:p w14:paraId="12A4D37F" w14:textId="77777777" w:rsidR="00373C8E" w:rsidRDefault="00373C8E">
      <w:pPr>
        <w:spacing w:before="0" w:after="0"/>
      </w:pPr>
      <w:r>
        <w:continuationSeparator/>
      </w:r>
    </w:p>
  </w:footnote>
  <w:footnote w:type="continuationNotice" w:id="1">
    <w:p w14:paraId="6EB74F03" w14:textId="77777777" w:rsidR="00373C8E" w:rsidRDefault="00373C8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E5E5" w14:textId="77777777" w:rsidR="00E9157B" w:rsidRDefault="00E91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E098" w14:textId="742D0266" w:rsidR="004F5C23" w:rsidRPr="00F03E33" w:rsidRDefault="00544608" w:rsidP="00DC0548">
    <w:pPr>
      <w:spacing w:before="0" w:after="0" w:line="320" w:lineRule="exact"/>
    </w:pPr>
    <w:r>
      <w:rPr>
        <w:noProof/>
      </w:rPr>
      <w:drawing>
        <wp:anchor distT="0" distB="0" distL="114300" distR="114300" simplePos="0" relativeHeight="251658243" behindDoc="0" locked="0" layoutInCell="1" allowOverlap="1" wp14:anchorId="0777AFEC" wp14:editId="036C8CB2">
          <wp:simplePos x="0" y="0"/>
          <wp:positionH relativeFrom="leftMargin">
            <wp:align>right</wp:align>
          </wp:positionH>
          <wp:positionV relativeFrom="paragraph">
            <wp:posOffset>-175224</wp:posOffset>
          </wp:positionV>
          <wp:extent cx="568800" cy="439200"/>
          <wp:effectExtent l="0" t="0" r="3175" b="0"/>
          <wp:wrapNone/>
          <wp:docPr id="2049730747" name="Picture 12" descr="A red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30747" name="Picture 12" descr="A red arrow pointing up&#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800" cy="439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499CE0E0" wp14:editId="77744B07">
          <wp:simplePos x="0" y="0"/>
          <wp:positionH relativeFrom="margin">
            <wp:posOffset>196227</wp:posOffset>
          </wp:positionH>
          <wp:positionV relativeFrom="paragraph">
            <wp:posOffset>-105159</wp:posOffset>
          </wp:positionV>
          <wp:extent cx="2008505" cy="330835"/>
          <wp:effectExtent l="0" t="0" r="0" b="0"/>
          <wp:wrapTight wrapText="bothSides">
            <wp:wrapPolygon edited="0">
              <wp:start x="0" y="0"/>
              <wp:lineTo x="0" y="19900"/>
              <wp:lineTo x="4917" y="19900"/>
              <wp:lineTo x="21306" y="17413"/>
              <wp:lineTo x="21306" y="4975"/>
              <wp:lineTo x="3483" y="0"/>
              <wp:lineTo x="0" y="0"/>
            </wp:wrapPolygon>
          </wp:wrapTight>
          <wp:docPr id="1714495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850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72953233" wp14:editId="2008FA0F">
              <wp:simplePos x="0" y="0"/>
              <wp:positionH relativeFrom="column">
                <wp:posOffset>2220128</wp:posOffset>
              </wp:positionH>
              <wp:positionV relativeFrom="paragraph">
                <wp:posOffset>-309808</wp:posOffset>
              </wp:positionV>
              <wp:extent cx="5713200" cy="813600"/>
              <wp:effectExtent l="0" t="0" r="0" b="5715"/>
              <wp:wrapNone/>
              <wp:docPr id="587545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813600"/>
                      </a:xfrm>
                      <a:prstGeom prst="rect">
                        <a:avLst/>
                      </a:prstGeom>
                      <a:noFill/>
                      <a:ln w="9525">
                        <a:noFill/>
                        <a:miter lim="800000"/>
                        <a:headEnd/>
                        <a:tailEnd/>
                      </a:ln>
                    </wps:spPr>
                    <wps:txbx>
                      <w:txbxContent>
                        <w:p w14:paraId="79623742" w14:textId="77777777" w:rsidR="00E77133" w:rsidRDefault="00E77133" w:rsidP="00E77133">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47EEDF7A" w14:textId="53F9AD08" w:rsidR="00E77133" w:rsidRPr="00B328BE" w:rsidRDefault="00E77133" w:rsidP="00E77133">
                          <w:pPr>
                            <w:rPr>
                              <w:rFonts w:cs="Arial"/>
                              <w:b/>
                              <w:bCs/>
                              <w:i/>
                              <w:iCs/>
                              <w:color w:val="FC4421"/>
                              <w:sz w:val="28"/>
                              <w:szCs w:val="28"/>
                              <w:lang w:val="en-US"/>
                            </w:rPr>
                          </w:pPr>
                          <w:r>
                            <w:rPr>
                              <w:rFonts w:cs="Arial"/>
                              <w:b/>
                              <w:bCs/>
                              <w:i/>
                              <w:iCs/>
                              <w:color w:val="FC4421"/>
                              <w:sz w:val="28"/>
                              <w:szCs w:val="28"/>
                              <w:lang w:val="en-US"/>
                            </w:rPr>
                            <w:t xml:space="preserve">Occupational Specialism: </w:t>
                          </w:r>
                          <w:r w:rsidR="001C29E1">
                            <w:rPr>
                              <w:rFonts w:cs="Arial"/>
                              <w:b/>
                              <w:bCs/>
                              <w:i/>
                              <w:iCs/>
                              <w:color w:val="FC4421"/>
                              <w:sz w:val="28"/>
                              <w:szCs w:val="28"/>
                              <w:lang w:val="en-US"/>
                            </w:rPr>
                            <w:t>Refrigeration Engineering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953233" id="_x0000_t202" coordsize="21600,21600" o:spt="202" path="m,l,21600r21600,l21600,xe">
              <v:stroke joinstyle="miter"/>
              <v:path gradientshapeok="t" o:connecttype="rect"/>
            </v:shapetype>
            <v:shape id="Text Box 2" o:spid="_x0000_s1026" type="#_x0000_t202" style="position:absolute;margin-left:174.8pt;margin-top:-24.4pt;width:449.85pt;height:64.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" filled="f" stroked="f">
              <v:textbox>
                <w:txbxContent>
                  <w:p w14:paraId="79623742" w14:textId="77777777" w:rsidR="00E77133" w:rsidRDefault="00E77133" w:rsidP="00E77133">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47EEDF7A" w14:textId="53F9AD08" w:rsidR="00E77133" w:rsidRPr="00B328BE" w:rsidRDefault="00E77133" w:rsidP="00E77133">
                    <w:pPr>
                      <w:rPr>
                        <w:rFonts w:cs="Arial"/>
                        <w:b/>
                        <w:bCs/>
                        <w:i/>
                        <w:iCs/>
                        <w:color w:val="FC4421"/>
                        <w:sz w:val="28"/>
                        <w:szCs w:val="28"/>
                        <w:lang w:val="en-US"/>
                      </w:rPr>
                    </w:pPr>
                    <w:r>
                      <w:rPr>
                        <w:rFonts w:cs="Arial"/>
                        <w:b/>
                        <w:bCs/>
                        <w:i/>
                        <w:iCs/>
                        <w:color w:val="FC4421"/>
                        <w:sz w:val="28"/>
                        <w:szCs w:val="28"/>
                        <w:lang w:val="en-US"/>
                      </w:rPr>
                      <w:t xml:space="preserve">Occupational Specialism: </w:t>
                    </w:r>
                    <w:r w:rsidR="001C29E1">
                      <w:rPr>
                        <w:rFonts w:cs="Arial"/>
                        <w:b/>
                        <w:bCs/>
                        <w:i/>
                        <w:iCs/>
                        <w:color w:val="FC4421"/>
                        <w:sz w:val="28"/>
                        <w:szCs w:val="28"/>
                        <w:lang w:val="en-US"/>
                      </w:rPr>
                      <w:t>Refrigeration Engineering</w:t>
                    </w:r>
                  </w:p>
                </w:txbxContent>
              </v:textbox>
            </v:shape>
          </w:pict>
        </mc:Fallback>
      </mc:AlternateContent>
    </w:r>
    <w:r w:rsidR="005154CF">
      <w:rPr>
        <w:noProof/>
        <w:color w:val="0077E3"/>
        <w:sz w:val="24"/>
        <w:szCs w:val="22"/>
        <w:lang w:eastAsia="en-GB"/>
      </w:rPr>
      <w:drawing>
        <wp:anchor distT="0" distB="0" distL="114300" distR="114300" simplePos="0" relativeHeight="251658240" behindDoc="1" locked="0" layoutInCell="1" allowOverlap="1" wp14:anchorId="11F5573C" wp14:editId="3442381D">
          <wp:simplePos x="0" y="0"/>
          <wp:positionH relativeFrom="margin">
            <wp:align>center</wp:align>
          </wp:positionH>
          <wp:positionV relativeFrom="margin">
            <wp:align>center</wp:align>
          </wp:positionV>
          <wp:extent cx="10684510" cy="7559675"/>
          <wp:effectExtent l="0" t="0" r="2540" b="0"/>
          <wp:wrapNone/>
          <wp:docPr id="86488669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1103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0684510" cy="7559675"/>
                  </a:xfrm>
                  <a:prstGeom prst="rect">
                    <a:avLst/>
                  </a:prstGeom>
                </pic:spPr>
              </pic:pic>
            </a:graphicData>
          </a:graphic>
          <wp14:sizeRelH relativeFrom="margin">
            <wp14:pctWidth>0</wp14:pctWidth>
          </wp14:sizeRelH>
          <wp14:sizeRelV relativeFrom="margin">
            <wp14:pctHeight>0</wp14:pctHeight>
          </wp14:sizeRelV>
        </wp:anchor>
      </w:drawing>
    </w:r>
    <w:r w:rsidR="00657E0F" w:rsidRPr="00797058">
      <w:rPr>
        <w:noProof/>
        <w:color w:val="0077E3"/>
        <w:sz w:val="24"/>
        <w:szCs w:val="22"/>
        <w:lang w:eastAsia="en-GB"/>
      </w:rPr>
      <mc:AlternateContent>
        <mc:Choice Requires="wps">
          <w:drawing>
            <wp:anchor distT="0" distB="0" distL="114300" distR="114300" simplePos="0" relativeHeight="251658241" behindDoc="0" locked="1" layoutInCell="1" allowOverlap="1" wp14:anchorId="4C21A7A3" wp14:editId="53FFDF82">
              <wp:simplePos x="0" y="0"/>
              <wp:positionH relativeFrom="margin">
                <wp:align>left</wp:align>
              </wp:positionH>
              <wp:positionV relativeFrom="page">
                <wp:posOffset>1276985</wp:posOffset>
              </wp:positionV>
              <wp:extent cx="9215755" cy="0"/>
              <wp:effectExtent l="0" t="0" r="0" b="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2157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7634D54" id="Straight Connector 11" o:spid="_x0000_s1026" alt="&quot;&quot;"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 from="0,100.55pt" to="725.65pt,1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" strokecolor="#5b9bd5 [3204]" strokeweight=".5pt">
              <v:stroke joinstyle="miter"/>
              <w10:wrap anchorx="margin" anchory="page"/>
              <w10:anchorlock/>
            </v:line>
          </w:pict>
        </mc:Fallback>
      </mc:AlternateContent>
    </w:r>
  </w:p>
  <w:p w14:paraId="7CE36812" w14:textId="5F949817" w:rsidR="00EA5713" w:rsidRDefault="00EA57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6863" w14:textId="77777777" w:rsidR="00E9157B" w:rsidRDefault="00E915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9B8E" w14:textId="77777777" w:rsidR="008C49CA" w:rsidRDefault="008C49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E5C"/>
    <w:multiLevelType w:val="hybridMultilevel"/>
    <w:tmpl w:val="D1C27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AB3DE1"/>
    <w:multiLevelType w:val="hybridMultilevel"/>
    <w:tmpl w:val="3CE44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8C74CB"/>
    <w:multiLevelType w:val="hybridMultilevel"/>
    <w:tmpl w:val="E8280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8B420B"/>
    <w:multiLevelType w:val="hybridMultilevel"/>
    <w:tmpl w:val="B3C05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D679A2"/>
    <w:multiLevelType w:val="hybridMultilevel"/>
    <w:tmpl w:val="510A5A9E"/>
    <w:lvl w:ilvl="0" w:tplc="D7CA0F78">
      <w:start w:val="1"/>
      <w:numFmt w:val="bullet"/>
      <w:pStyle w:val="Normalbulletsublist"/>
      <w:lvlText w:val="–"/>
      <w:lvlJc w:val="left"/>
      <w:pPr>
        <w:tabs>
          <w:tab w:val="num" w:pos="567"/>
        </w:tabs>
        <w:ind w:left="567" w:hanging="283"/>
      </w:pPr>
      <w:rPr>
        <w:rFonts w:ascii="Arial" w:hAnsi="Arial" w:hint="default"/>
        <w:b w:val="0"/>
        <w:i w:val="0"/>
        <w:caps w:val="0"/>
        <w:strike w:val="0"/>
        <w:dstrike w:val="0"/>
        <w:vanish w:val="0"/>
        <w:color w:val="595959"/>
        <w:sz w:val="24"/>
        <w:u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B774D7"/>
    <w:multiLevelType w:val="hybridMultilevel"/>
    <w:tmpl w:val="1E6C7E24"/>
    <w:lvl w:ilvl="0" w:tplc="08090001">
      <w:start w:val="1"/>
      <w:numFmt w:val="bullet"/>
      <w:lvlText w:val=""/>
      <w:lvlJc w:val="left"/>
      <w:pPr>
        <w:ind w:left="720" w:hanging="360"/>
      </w:pPr>
      <w:rPr>
        <w:rFonts w:ascii="Symbol" w:hAnsi="Symbol" w:hint="default"/>
      </w:rPr>
    </w:lvl>
    <w:lvl w:ilvl="1" w:tplc="C35893E8">
      <w:numFmt w:val="bullet"/>
      <w:lvlText w:val="•"/>
      <w:lvlJc w:val="left"/>
      <w:pPr>
        <w:ind w:left="1440" w:hanging="360"/>
      </w:pPr>
      <w:rPr>
        <w:rFonts w:ascii="Arial" w:eastAsia="Cambr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2636F"/>
    <w:multiLevelType w:val="hybridMultilevel"/>
    <w:tmpl w:val="B43E3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BA2776"/>
    <w:multiLevelType w:val="hybridMultilevel"/>
    <w:tmpl w:val="2A487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556274"/>
    <w:multiLevelType w:val="hybridMultilevel"/>
    <w:tmpl w:val="9760D430"/>
    <w:lvl w:ilvl="0" w:tplc="49269C36">
      <w:start w:val="1"/>
      <w:numFmt w:val="bullet"/>
      <w:pStyle w:val="Normalbulletlist"/>
      <w:lvlText w:val="•"/>
      <w:lvlJc w:val="left"/>
      <w:pPr>
        <w:tabs>
          <w:tab w:val="num" w:pos="284"/>
        </w:tabs>
        <w:ind w:left="284" w:hanging="284"/>
      </w:pPr>
      <w:rPr>
        <w:rFonts w:ascii="Arial" w:hAnsi="Arial" w:hint="default"/>
        <w:b w:val="0"/>
        <w:i w:val="0"/>
        <w:caps w:val="0"/>
        <w:strike w:val="0"/>
        <w:dstrike w:val="0"/>
        <w:vanish w:val="0"/>
        <w:color w:val="3C3AFF"/>
        <w:position w:val="-4"/>
        <w:sz w:val="32"/>
        <w:u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5670D"/>
    <w:multiLevelType w:val="hybridMultilevel"/>
    <w:tmpl w:val="64BAC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BA25A9"/>
    <w:multiLevelType w:val="hybridMultilevel"/>
    <w:tmpl w:val="0A628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506555"/>
    <w:multiLevelType w:val="hybridMultilevel"/>
    <w:tmpl w:val="7D34B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1037C2"/>
    <w:multiLevelType w:val="hybridMultilevel"/>
    <w:tmpl w:val="AE5A2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127FE0"/>
    <w:multiLevelType w:val="hybridMultilevel"/>
    <w:tmpl w:val="06B0E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0229D3"/>
    <w:multiLevelType w:val="hybridMultilevel"/>
    <w:tmpl w:val="A0822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034904"/>
    <w:multiLevelType w:val="hybridMultilevel"/>
    <w:tmpl w:val="CC348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2E409A"/>
    <w:multiLevelType w:val="hybridMultilevel"/>
    <w:tmpl w:val="31C48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471D10"/>
    <w:multiLevelType w:val="hybridMultilevel"/>
    <w:tmpl w:val="488A5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CF044D"/>
    <w:multiLevelType w:val="hybridMultilevel"/>
    <w:tmpl w:val="47E23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C92D18"/>
    <w:multiLevelType w:val="hybridMultilevel"/>
    <w:tmpl w:val="6C463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EF68D1"/>
    <w:multiLevelType w:val="hybridMultilevel"/>
    <w:tmpl w:val="260CE220"/>
    <w:lvl w:ilvl="0" w:tplc="08090001">
      <w:start w:val="1"/>
      <w:numFmt w:val="bullet"/>
      <w:lvlText w:val=""/>
      <w:lvlJc w:val="left"/>
      <w:pPr>
        <w:ind w:left="388" w:hanging="360"/>
      </w:pPr>
      <w:rPr>
        <w:rFonts w:ascii="Symbol" w:hAnsi="Symbol" w:hint="default"/>
      </w:rPr>
    </w:lvl>
    <w:lvl w:ilvl="1" w:tplc="08090003" w:tentative="1">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21" w15:restartNumberingAfterBreak="0">
    <w:nsid w:val="393B5C88"/>
    <w:multiLevelType w:val="hybridMultilevel"/>
    <w:tmpl w:val="0B74C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C6C42C1"/>
    <w:multiLevelType w:val="hybridMultilevel"/>
    <w:tmpl w:val="FC2E0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842095"/>
    <w:multiLevelType w:val="hybridMultilevel"/>
    <w:tmpl w:val="95160772"/>
    <w:lvl w:ilvl="0" w:tplc="D03E6C14">
      <w:start w:val="1"/>
      <w:numFmt w:val="decimal"/>
      <w:pStyle w:val="Normalnumberedlist"/>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224174"/>
    <w:multiLevelType w:val="hybridMultilevel"/>
    <w:tmpl w:val="836C5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41B7210"/>
    <w:multiLevelType w:val="hybridMultilevel"/>
    <w:tmpl w:val="5DE46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5BB55F3"/>
    <w:multiLevelType w:val="hybridMultilevel"/>
    <w:tmpl w:val="0A585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61006E7"/>
    <w:multiLevelType w:val="hybridMultilevel"/>
    <w:tmpl w:val="09A0AE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8F17D9A"/>
    <w:multiLevelType w:val="hybridMultilevel"/>
    <w:tmpl w:val="8F706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FA2872"/>
    <w:multiLevelType w:val="hybridMultilevel"/>
    <w:tmpl w:val="B96CE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B0220E"/>
    <w:multiLevelType w:val="hybridMultilevel"/>
    <w:tmpl w:val="4BAA1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2FC6358"/>
    <w:multiLevelType w:val="hybridMultilevel"/>
    <w:tmpl w:val="DD243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352018"/>
    <w:multiLevelType w:val="hybridMultilevel"/>
    <w:tmpl w:val="046AC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3A472D"/>
    <w:multiLevelType w:val="multilevel"/>
    <w:tmpl w:val="9176FEF8"/>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E319E6"/>
    <w:multiLevelType w:val="hybridMultilevel"/>
    <w:tmpl w:val="A38CB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33E1FB0"/>
    <w:multiLevelType w:val="hybridMultilevel"/>
    <w:tmpl w:val="B20CF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3F32BA"/>
    <w:multiLevelType w:val="hybridMultilevel"/>
    <w:tmpl w:val="7A5E0C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3EF045E"/>
    <w:multiLevelType w:val="hybridMultilevel"/>
    <w:tmpl w:val="79563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51E7E36"/>
    <w:multiLevelType w:val="hybridMultilevel"/>
    <w:tmpl w:val="42BC9B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5AF4543"/>
    <w:multiLevelType w:val="hybridMultilevel"/>
    <w:tmpl w:val="A6128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66D1D88"/>
    <w:multiLevelType w:val="hybridMultilevel"/>
    <w:tmpl w:val="404C05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6872284"/>
    <w:multiLevelType w:val="hybridMultilevel"/>
    <w:tmpl w:val="A84E6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6A4669E"/>
    <w:multiLevelType w:val="hybridMultilevel"/>
    <w:tmpl w:val="2FBEDA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77C5BAC"/>
    <w:multiLevelType w:val="hybridMultilevel"/>
    <w:tmpl w:val="5C56D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97C0455"/>
    <w:multiLevelType w:val="hybridMultilevel"/>
    <w:tmpl w:val="AD7CE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9D61764"/>
    <w:multiLevelType w:val="hybridMultilevel"/>
    <w:tmpl w:val="2B524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A202178"/>
    <w:multiLevelType w:val="hybridMultilevel"/>
    <w:tmpl w:val="63CE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DEA7EDA"/>
    <w:multiLevelType w:val="hybridMultilevel"/>
    <w:tmpl w:val="70A4B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F7D6586"/>
    <w:multiLevelType w:val="hybridMultilevel"/>
    <w:tmpl w:val="42B0D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2E45398"/>
    <w:multiLevelType w:val="hybridMultilevel"/>
    <w:tmpl w:val="475E5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4D30CCC"/>
    <w:multiLevelType w:val="hybridMultilevel"/>
    <w:tmpl w:val="56046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5BF7EC9"/>
    <w:multiLevelType w:val="hybridMultilevel"/>
    <w:tmpl w:val="8A102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664382A"/>
    <w:multiLevelType w:val="hybridMultilevel"/>
    <w:tmpl w:val="D3700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9B61F9E"/>
    <w:multiLevelType w:val="hybridMultilevel"/>
    <w:tmpl w:val="41CC7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9D545BC"/>
    <w:multiLevelType w:val="hybridMultilevel"/>
    <w:tmpl w:val="00C6E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9F21298"/>
    <w:multiLevelType w:val="hybridMultilevel"/>
    <w:tmpl w:val="2D9C1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BD919D0"/>
    <w:multiLevelType w:val="hybridMultilevel"/>
    <w:tmpl w:val="F53205F2"/>
    <w:lvl w:ilvl="0" w:tplc="08090001">
      <w:start w:val="1"/>
      <w:numFmt w:val="bullet"/>
      <w:lvlText w:val=""/>
      <w:lvlJc w:val="left"/>
      <w:pPr>
        <w:ind w:left="388" w:hanging="360"/>
      </w:pPr>
      <w:rPr>
        <w:rFonts w:ascii="Symbol" w:hAnsi="Symbol" w:hint="default"/>
      </w:rPr>
    </w:lvl>
    <w:lvl w:ilvl="1" w:tplc="08090003">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57" w15:restartNumberingAfterBreak="0">
    <w:nsid w:val="7CA64688"/>
    <w:multiLevelType w:val="hybridMultilevel"/>
    <w:tmpl w:val="20AA6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DA27BDC"/>
    <w:multiLevelType w:val="hybridMultilevel"/>
    <w:tmpl w:val="DB3C3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DFD2433"/>
    <w:multiLevelType w:val="hybridMultilevel"/>
    <w:tmpl w:val="F4DE7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EFA0C23"/>
    <w:multiLevelType w:val="hybridMultilevel"/>
    <w:tmpl w:val="81F04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685532">
    <w:abstractNumId w:val="4"/>
  </w:num>
  <w:num w:numId="2" w16cid:durableId="1694769256">
    <w:abstractNumId w:val="8"/>
  </w:num>
  <w:num w:numId="3" w16cid:durableId="412511409">
    <w:abstractNumId w:val="23"/>
  </w:num>
  <w:num w:numId="4" w16cid:durableId="1473399610">
    <w:abstractNumId w:val="22"/>
  </w:num>
  <w:num w:numId="5" w16cid:durableId="1365250596">
    <w:abstractNumId w:val="5"/>
  </w:num>
  <w:num w:numId="6" w16cid:durableId="1403675986">
    <w:abstractNumId w:val="33"/>
  </w:num>
  <w:num w:numId="7" w16cid:durableId="1104109953">
    <w:abstractNumId w:val="38"/>
  </w:num>
  <w:num w:numId="8" w16cid:durableId="2064936791">
    <w:abstractNumId w:val="20"/>
  </w:num>
  <w:num w:numId="9" w16cid:durableId="2132282971">
    <w:abstractNumId w:val="39"/>
  </w:num>
  <w:num w:numId="10" w16cid:durableId="2116830241">
    <w:abstractNumId w:val="46"/>
  </w:num>
  <w:num w:numId="11" w16cid:durableId="1922106681">
    <w:abstractNumId w:val="11"/>
  </w:num>
  <w:num w:numId="12" w16cid:durableId="1215502713">
    <w:abstractNumId w:val="40"/>
  </w:num>
  <w:num w:numId="13" w16cid:durableId="447437633">
    <w:abstractNumId w:val="9"/>
  </w:num>
  <w:num w:numId="14" w16cid:durableId="184755559">
    <w:abstractNumId w:val="6"/>
  </w:num>
  <w:num w:numId="15" w16cid:durableId="1081372384">
    <w:abstractNumId w:val="44"/>
  </w:num>
  <w:num w:numId="16" w16cid:durableId="28262917">
    <w:abstractNumId w:val="58"/>
  </w:num>
  <w:num w:numId="17" w16cid:durableId="338967102">
    <w:abstractNumId w:val="13"/>
  </w:num>
  <w:num w:numId="18" w16cid:durableId="1841004422">
    <w:abstractNumId w:val="0"/>
  </w:num>
  <w:num w:numId="19" w16cid:durableId="1089038607">
    <w:abstractNumId w:val="15"/>
  </w:num>
  <w:num w:numId="20" w16cid:durableId="1793091191">
    <w:abstractNumId w:val="12"/>
  </w:num>
  <w:num w:numId="21" w16cid:durableId="1196964462">
    <w:abstractNumId w:val="24"/>
  </w:num>
  <w:num w:numId="22" w16cid:durableId="1201168586">
    <w:abstractNumId w:val="1"/>
  </w:num>
  <w:num w:numId="23" w16cid:durableId="1904753164">
    <w:abstractNumId w:val="7"/>
  </w:num>
  <w:num w:numId="24" w16cid:durableId="75714544">
    <w:abstractNumId w:val="51"/>
  </w:num>
  <w:num w:numId="25" w16cid:durableId="766386167">
    <w:abstractNumId w:val="52"/>
  </w:num>
  <w:num w:numId="26" w16cid:durableId="1823034298">
    <w:abstractNumId w:val="49"/>
  </w:num>
  <w:num w:numId="27" w16cid:durableId="720059234">
    <w:abstractNumId w:val="34"/>
  </w:num>
  <w:num w:numId="28" w16cid:durableId="555360057">
    <w:abstractNumId w:val="59"/>
  </w:num>
  <w:num w:numId="29" w16cid:durableId="1738237758">
    <w:abstractNumId w:val="50"/>
  </w:num>
  <w:num w:numId="30" w16cid:durableId="1462655668">
    <w:abstractNumId w:val="35"/>
  </w:num>
  <w:num w:numId="31" w16cid:durableId="1809853620">
    <w:abstractNumId w:val="14"/>
  </w:num>
  <w:num w:numId="32" w16cid:durableId="497307959">
    <w:abstractNumId w:val="37"/>
  </w:num>
  <w:num w:numId="33" w16cid:durableId="170880769">
    <w:abstractNumId w:val="26"/>
  </w:num>
  <w:num w:numId="34" w16cid:durableId="124785035">
    <w:abstractNumId w:val="27"/>
  </w:num>
  <w:num w:numId="35" w16cid:durableId="188834157">
    <w:abstractNumId w:val="29"/>
  </w:num>
  <w:num w:numId="36" w16cid:durableId="530411867">
    <w:abstractNumId w:val="53"/>
  </w:num>
  <w:num w:numId="37" w16cid:durableId="868420926">
    <w:abstractNumId w:val="17"/>
  </w:num>
  <w:num w:numId="38" w16cid:durableId="2146194043">
    <w:abstractNumId w:val="55"/>
  </w:num>
  <w:num w:numId="39" w16cid:durableId="1675066499">
    <w:abstractNumId w:val="60"/>
  </w:num>
  <w:num w:numId="40" w16cid:durableId="1354071463">
    <w:abstractNumId w:val="30"/>
  </w:num>
  <w:num w:numId="41" w16cid:durableId="1999965430">
    <w:abstractNumId w:val="42"/>
  </w:num>
  <w:num w:numId="42" w16cid:durableId="2010399744">
    <w:abstractNumId w:val="43"/>
  </w:num>
  <w:num w:numId="43" w16cid:durableId="563219513">
    <w:abstractNumId w:val="3"/>
  </w:num>
  <w:num w:numId="44" w16cid:durableId="1968120358">
    <w:abstractNumId w:val="19"/>
  </w:num>
  <w:num w:numId="45" w16cid:durableId="49036871">
    <w:abstractNumId w:val="48"/>
  </w:num>
  <w:num w:numId="46" w16cid:durableId="41759327">
    <w:abstractNumId w:val="16"/>
  </w:num>
  <w:num w:numId="47" w16cid:durableId="1735347577">
    <w:abstractNumId w:val="31"/>
  </w:num>
  <w:num w:numId="48" w16cid:durableId="1622879578">
    <w:abstractNumId w:val="10"/>
  </w:num>
  <w:num w:numId="49" w16cid:durableId="701981598">
    <w:abstractNumId w:val="54"/>
  </w:num>
  <w:num w:numId="50" w16cid:durableId="865295999">
    <w:abstractNumId w:val="41"/>
  </w:num>
  <w:num w:numId="51" w16cid:durableId="2052803426">
    <w:abstractNumId w:val="25"/>
  </w:num>
  <w:num w:numId="52" w16cid:durableId="1918395827">
    <w:abstractNumId w:val="32"/>
  </w:num>
  <w:num w:numId="53" w16cid:durableId="1303585015">
    <w:abstractNumId w:val="28"/>
  </w:num>
  <w:num w:numId="54" w16cid:durableId="1705445415">
    <w:abstractNumId w:val="47"/>
  </w:num>
  <w:num w:numId="55" w16cid:durableId="679047114">
    <w:abstractNumId w:val="45"/>
  </w:num>
  <w:num w:numId="56" w16cid:durableId="948509883">
    <w:abstractNumId w:val="36"/>
  </w:num>
  <w:num w:numId="57" w16cid:durableId="504442288">
    <w:abstractNumId w:val="2"/>
  </w:num>
  <w:num w:numId="58" w16cid:durableId="1785071482">
    <w:abstractNumId w:val="56"/>
  </w:num>
  <w:num w:numId="59" w16cid:durableId="1553543158">
    <w:abstractNumId w:val="18"/>
  </w:num>
  <w:num w:numId="60" w16cid:durableId="1015185022">
    <w:abstractNumId w:val="57"/>
  </w:num>
  <w:num w:numId="61" w16cid:durableId="1870796992">
    <w:abstractNumId w:val="2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94"/>
    <w:rsid w:val="0000154C"/>
    <w:rsid w:val="00001DA0"/>
    <w:rsid w:val="00002097"/>
    <w:rsid w:val="000020BA"/>
    <w:rsid w:val="00003B78"/>
    <w:rsid w:val="00003D39"/>
    <w:rsid w:val="000040D9"/>
    <w:rsid w:val="000043B3"/>
    <w:rsid w:val="000079CE"/>
    <w:rsid w:val="00010F01"/>
    <w:rsid w:val="00011CB2"/>
    <w:rsid w:val="0001373D"/>
    <w:rsid w:val="00013762"/>
    <w:rsid w:val="000146C2"/>
    <w:rsid w:val="00015EBB"/>
    <w:rsid w:val="00017DC3"/>
    <w:rsid w:val="0002045A"/>
    <w:rsid w:val="00020EBE"/>
    <w:rsid w:val="000210B3"/>
    <w:rsid w:val="00022E33"/>
    <w:rsid w:val="00023920"/>
    <w:rsid w:val="00023DAF"/>
    <w:rsid w:val="00024808"/>
    <w:rsid w:val="000254EE"/>
    <w:rsid w:val="000261DB"/>
    <w:rsid w:val="00027297"/>
    <w:rsid w:val="00027B0D"/>
    <w:rsid w:val="000325F7"/>
    <w:rsid w:val="00032C65"/>
    <w:rsid w:val="00034605"/>
    <w:rsid w:val="000347CB"/>
    <w:rsid w:val="00034860"/>
    <w:rsid w:val="00035085"/>
    <w:rsid w:val="00035F27"/>
    <w:rsid w:val="000363A0"/>
    <w:rsid w:val="00036759"/>
    <w:rsid w:val="00037157"/>
    <w:rsid w:val="0004019B"/>
    <w:rsid w:val="0004046E"/>
    <w:rsid w:val="0004086D"/>
    <w:rsid w:val="000418E0"/>
    <w:rsid w:val="0004521A"/>
    <w:rsid w:val="000462D0"/>
    <w:rsid w:val="00050733"/>
    <w:rsid w:val="00055582"/>
    <w:rsid w:val="000560B3"/>
    <w:rsid w:val="00056119"/>
    <w:rsid w:val="000578E5"/>
    <w:rsid w:val="00060755"/>
    <w:rsid w:val="000625C1"/>
    <w:rsid w:val="000627F0"/>
    <w:rsid w:val="000633B0"/>
    <w:rsid w:val="000636DA"/>
    <w:rsid w:val="00063CE6"/>
    <w:rsid w:val="000640CF"/>
    <w:rsid w:val="000642A4"/>
    <w:rsid w:val="000642F4"/>
    <w:rsid w:val="00064A91"/>
    <w:rsid w:val="00065047"/>
    <w:rsid w:val="000651BF"/>
    <w:rsid w:val="0006728D"/>
    <w:rsid w:val="0006737F"/>
    <w:rsid w:val="000674E6"/>
    <w:rsid w:val="00070049"/>
    <w:rsid w:val="00070359"/>
    <w:rsid w:val="0007227C"/>
    <w:rsid w:val="000739D0"/>
    <w:rsid w:val="00074465"/>
    <w:rsid w:val="0007659C"/>
    <w:rsid w:val="00080CD1"/>
    <w:rsid w:val="00081A46"/>
    <w:rsid w:val="00081AFF"/>
    <w:rsid w:val="00083065"/>
    <w:rsid w:val="0008452C"/>
    <w:rsid w:val="00085FD0"/>
    <w:rsid w:val="00086F8A"/>
    <w:rsid w:val="00092E7D"/>
    <w:rsid w:val="000939C0"/>
    <w:rsid w:val="00094427"/>
    <w:rsid w:val="000944FC"/>
    <w:rsid w:val="0009515F"/>
    <w:rsid w:val="00095FCF"/>
    <w:rsid w:val="00096093"/>
    <w:rsid w:val="000961DC"/>
    <w:rsid w:val="00096AC5"/>
    <w:rsid w:val="00096FD5"/>
    <w:rsid w:val="000A06F8"/>
    <w:rsid w:val="000A073C"/>
    <w:rsid w:val="000A0E1D"/>
    <w:rsid w:val="000A21EA"/>
    <w:rsid w:val="000A2347"/>
    <w:rsid w:val="000A2A50"/>
    <w:rsid w:val="000A315D"/>
    <w:rsid w:val="000A5D38"/>
    <w:rsid w:val="000A5F15"/>
    <w:rsid w:val="000A738B"/>
    <w:rsid w:val="000A73BD"/>
    <w:rsid w:val="000A7B23"/>
    <w:rsid w:val="000B0619"/>
    <w:rsid w:val="000B1450"/>
    <w:rsid w:val="000B276B"/>
    <w:rsid w:val="000B2B5E"/>
    <w:rsid w:val="000B37AB"/>
    <w:rsid w:val="000B4966"/>
    <w:rsid w:val="000B551C"/>
    <w:rsid w:val="000B5C0F"/>
    <w:rsid w:val="000B6D40"/>
    <w:rsid w:val="000B6FFA"/>
    <w:rsid w:val="000B7900"/>
    <w:rsid w:val="000B7B91"/>
    <w:rsid w:val="000C0E2B"/>
    <w:rsid w:val="000C284C"/>
    <w:rsid w:val="000C43DF"/>
    <w:rsid w:val="000C4C7E"/>
    <w:rsid w:val="000C4D9C"/>
    <w:rsid w:val="000C4E27"/>
    <w:rsid w:val="000C5345"/>
    <w:rsid w:val="000C53E6"/>
    <w:rsid w:val="000C6379"/>
    <w:rsid w:val="000C67B1"/>
    <w:rsid w:val="000C7287"/>
    <w:rsid w:val="000D0808"/>
    <w:rsid w:val="000D0B57"/>
    <w:rsid w:val="000D1518"/>
    <w:rsid w:val="000D2512"/>
    <w:rsid w:val="000D264F"/>
    <w:rsid w:val="000D4AF5"/>
    <w:rsid w:val="000D4CB1"/>
    <w:rsid w:val="000D4F77"/>
    <w:rsid w:val="000D50C3"/>
    <w:rsid w:val="000D6B68"/>
    <w:rsid w:val="000D7CFC"/>
    <w:rsid w:val="000E25ED"/>
    <w:rsid w:val="000E2A64"/>
    <w:rsid w:val="000E35E3"/>
    <w:rsid w:val="000E3D64"/>
    <w:rsid w:val="000E448E"/>
    <w:rsid w:val="000E4E68"/>
    <w:rsid w:val="000E72BC"/>
    <w:rsid w:val="000E7AAA"/>
    <w:rsid w:val="000F10A1"/>
    <w:rsid w:val="000F1280"/>
    <w:rsid w:val="000F3ED8"/>
    <w:rsid w:val="000F5A00"/>
    <w:rsid w:val="000F630B"/>
    <w:rsid w:val="000F7E8C"/>
    <w:rsid w:val="00100484"/>
    <w:rsid w:val="0010091C"/>
    <w:rsid w:val="00100DE4"/>
    <w:rsid w:val="00102A28"/>
    <w:rsid w:val="001030DA"/>
    <w:rsid w:val="0010435F"/>
    <w:rsid w:val="00110004"/>
    <w:rsid w:val="0011026F"/>
    <w:rsid w:val="00110558"/>
    <w:rsid w:val="00111748"/>
    <w:rsid w:val="001132ED"/>
    <w:rsid w:val="00115822"/>
    <w:rsid w:val="00115A2E"/>
    <w:rsid w:val="00116F8D"/>
    <w:rsid w:val="00120F29"/>
    <w:rsid w:val="001224F4"/>
    <w:rsid w:val="00122609"/>
    <w:rsid w:val="00122B06"/>
    <w:rsid w:val="00123EEA"/>
    <w:rsid w:val="00125250"/>
    <w:rsid w:val="00125680"/>
    <w:rsid w:val="00126511"/>
    <w:rsid w:val="00127E41"/>
    <w:rsid w:val="0013069B"/>
    <w:rsid w:val="001309EE"/>
    <w:rsid w:val="00132565"/>
    <w:rsid w:val="0013412E"/>
    <w:rsid w:val="00134314"/>
    <w:rsid w:val="00134922"/>
    <w:rsid w:val="00134A10"/>
    <w:rsid w:val="00134A85"/>
    <w:rsid w:val="00134A93"/>
    <w:rsid w:val="00135297"/>
    <w:rsid w:val="001354A3"/>
    <w:rsid w:val="001355C0"/>
    <w:rsid w:val="001359B4"/>
    <w:rsid w:val="00137389"/>
    <w:rsid w:val="0013796C"/>
    <w:rsid w:val="00140507"/>
    <w:rsid w:val="0014222C"/>
    <w:rsid w:val="0014328A"/>
    <w:rsid w:val="00145A06"/>
    <w:rsid w:val="001512DB"/>
    <w:rsid w:val="00151CA1"/>
    <w:rsid w:val="001523D3"/>
    <w:rsid w:val="00152E15"/>
    <w:rsid w:val="00153EBA"/>
    <w:rsid w:val="00153EEC"/>
    <w:rsid w:val="001543E3"/>
    <w:rsid w:val="0015552C"/>
    <w:rsid w:val="00156718"/>
    <w:rsid w:val="001570B8"/>
    <w:rsid w:val="00157281"/>
    <w:rsid w:val="001573C7"/>
    <w:rsid w:val="0016121C"/>
    <w:rsid w:val="0016204A"/>
    <w:rsid w:val="0016216E"/>
    <w:rsid w:val="001621EE"/>
    <w:rsid w:val="00162981"/>
    <w:rsid w:val="00162CB9"/>
    <w:rsid w:val="0016465E"/>
    <w:rsid w:val="00165E8B"/>
    <w:rsid w:val="00166481"/>
    <w:rsid w:val="00166613"/>
    <w:rsid w:val="0016679B"/>
    <w:rsid w:val="00166885"/>
    <w:rsid w:val="0017259D"/>
    <w:rsid w:val="001729EA"/>
    <w:rsid w:val="00173DC8"/>
    <w:rsid w:val="00174C2B"/>
    <w:rsid w:val="00174DA2"/>
    <w:rsid w:val="0017503F"/>
    <w:rsid w:val="001759B2"/>
    <w:rsid w:val="001768F3"/>
    <w:rsid w:val="0017704E"/>
    <w:rsid w:val="001771B8"/>
    <w:rsid w:val="00177520"/>
    <w:rsid w:val="00180245"/>
    <w:rsid w:val="0018160A"/>
    <w:rsid w:val="00181D26"/>
    <w:rsid w:val="00182431"/>
    <w:rsid w:val="00182917"/>
    <w:rsid w:val="00183375"/>
    <w:rsid w:val="001833E8"/>
    <w:rsid w:val="00183B06"/>
    <w:rsid w:val="00184B02"/>
    <w:rsid w:val="001851B2"/>
    <w:rsid w:val="00185C5C"/>
    <w:rsid w:val="00186B9C"/>
    <w:rsid w:val="00187CF1"/>
    <w:rsid w:val="001913AC"/>
    <w:rsid w:val="0019153B"/>
    <w:rsid w:val="0019205D"/>
    <w:rsid w:val="001944D3"/>
    <w:rsid w:val="00194C52"/>
    <w:rsid w:val="00194E01"/>
    <w:rsid w:val="00194FCD"/>
    <w:rsid w:val="00195896"/>
    <w:rsid w:val="00195D83"/>
    <w:rsid w:val="00196329"/>
    <w:rsid w:val="00197A45"/>
    <w:rsid w:val="00197A56"/>
    <w:rsid w:val="001A0271"/>
    <w:rsid w:val="001A088D"/>
    <w:rsid w:val="001A2450"/>
    <w:rsid w:val="001A2ED1"/>
    <w:rsid w:val="001A3F2F"/>
    <w:rsid w:val="001A43B0"/>
    <w:rsid w:val="001A4C96"/>
    <w:rsid w:val="001A5336"/>
    <w:rsid w:val="001A5907"/>
    <w:rsid w:val="001A68BA"/>
    <w:rsid w:val="001A71AC"/>
    <w:rsid w:val="001A7C68"/>
    <w:rsid w:val="001B1730"/>
    <w:rsid w:val="001B1965"/>
    <w:rsid w:val="001B2067"/>
    <w:rsid w:val="001B20AA"/>
    <w:rsid w:val="001B2E6F"/>
    <w:rsid w:val="001B37EC"/>
    <w:rsid w:val="001B436F"/>
    <w:rsid w:val="001B466D"/>
    <w:rsid w:val="001B4E4E"/>
    <w:rsid w:val="001B6480"/>
    <w:rsid w:val="001B6D01"/>
    <w:rsid w:val="001B6F82"/>
    <w:rsid w:val="001B7631"/>
    <w:rsid w:val="001C0342"/>
    <w:rsid w:val="001C0D3C"/>
    <w:rsid w:val="001C19CB"/>
    <w:rsid w:val="001C29E1"/>
    <w:rsid w:val="001C2E6A"/>
    <w:rsid w:val="001C423D"/>
    <w:rsid w:val="001C4CC9"/>
    <w:rsid w:val="001C51B8"/>
    <w:rsid w:val="001C5460"/>
    <w:rsid w:val="001C5EC6"/>
    <w:rsid w:val="001C5F3D"/>
    <w:rsid w:val="001C62FE"/>
    <w:rsid w:val="001C696F"/>
    <w:rsid w:val="001D084F"/>
    <w:rsid w:val="001D2225"/>
    <w:rsid w:val="001D2FA4"/>
    <w:rsid w:val="001D3745"/>
    <w:rsid w:val="001D4B1F"/>
    <w:rsid w:val="001D4FCC"/>
    <w:rsid w:val="001D5C57"/>
    <w:rsid w:val="001D714C"/>
    <w:rsid w:val="001D7193"/>
    <w:rsid w:val="001E1554"/>
    <w:rsid w:val="001E159C"/>
    <w:rsid w:val="001E313A"/>
    <w:rsid w:val="001E3266"/>
    <w:rsid w:val="001E3C33"/>
    <w:rsid w:val="001E3EEF"/>
    <w:rsid w:val="001E3F78"/>
    <w:rsid w:val="001E43D4"/>
    <w:rsid w:val="001E4F53"/>
    <w:rsid w:val="001E5690"/>
    <w:rsid w:val="001E5800"/>
    <w:rsid w:val="001F0010"/>
    <w:rsid w:val="001F1CAD"/>
    <w:rsid w:val="001F331A"/>
    <w:rsid w:val="001F37EE"/>
    <w:rsid w:val="001F49DA"/>
    <w:rsid w:val="001F5A71"/>
    <w:rsid w:val="001F60AD"/>
    <w:rsid w:val="001F77B0"/>
    <w:rsid w:val="002000D8"/>
    <w:rsid w:val="002005C5"/>
    <w:rsid w:val="00200C4F"/>
    <w:rsid w:val="00201DBE"/>
    <w:rsid w:val="00201F4F"/>
    <w:rsid w:val="00202840"/>
    <w:rsid w:val="002029B5"/>
    <w:rsid w:val="00202B21"/>
    <w:rsid w:val="00204782"/>
    <w:rsid w:val="00204A08"/>
    <w:rsid w:val="00205182"/>
    <w:rsid w:val="00206DA6"/>
    <w:rsid w:val="00210D82"/>
    <w:rsid w:val="00211624"/>
    <w:rsid w:val="00211A52"/>
    <w:rsid w:val="00213218"/>
    <w:rsid w:val="00213318"/>
    <w:rsid w:val="00216291"/>
    <w:rsid w:val="00216A1C"/>
    <w:rsid w:val="00217C68"/>
    <w:rsid w:val="00222106"/>
    <w:rsid w:val="002222E2"/>
    <w:rsid w:val="00223404"/>
    <w:rsid w:val="00223764"/>
    <w:rsid w:val="002238DC"/>
    <w:rsid w:val="00224D7C"/>
    <w:rsid w:val="002251A5"/>
    <w:rsid w:val="002270D0"/>
    <w:rsid w:val="00227D7F"/>
    <w:rsid w:val="002301C7"/>
    <w:rsid w:val="00230BFE"/>
    <w:rsid w:val="00233111"/>
    <w:rsid w:val="0023484A"/>
    <w:rsid w:val="0023553E"/>
    <w:rsid w:val="002366D0"/>
    <w:rsid w:val="00236AF0"/>
    <w:rsid w:val="00237432"/>
    <w:rsid w:val="00237E86"/>
    <w:rsid w:val="002408B4"/>
    <w:rsid w:val="00240E22"/>
    <w:rsid w:val="00244923"/>
    <w:rsid w:val="002455E1"/>
    <w:rsid w:val="002455E6"/>
    <w:rsid w:val="00250530"/>
    <w:rsid w:val="00250D99"/>
    <w:rsid w:val="00250FBD"/>
    <w:rsid w:val="0025169C"/>
    <w:rsid w:val="002516EE"/>
    <w:rsid w:val="00251CD0"/>
    <w:rsid w:val="00252742"/>
    <w:rsid w:val="00253182"/>
    <w:rsid w:val="00253765"/>
    <w:rsid w:val="00254EC3"/>
    <w:rsid w:val="00254EEE"/>
    <w:rsid w:val="00255783"/>
    <w:rsid w:val="00256888"/>
    <w:rsid w:val="00260518"/>
    <w:rsid w:val="00262690"/>
    <w:rsid w:val="00262E14"/>
    <w:rsid w:val="00264DA4"/>
    <w:rsid w:val="00265EC0"/>
    <w:rsid w:val="0026638D"/>
    <w:rsid w:val="0026641B"/>
    <w:rsid w:val="00266D70"/>
    <w:rsid w:val="0027043C"/>
    <w:rsid w:val="0027098F"/>
    <w:rsid w:val="002716FF"/>
    <w:rsid w:val="00271D9B"/>
    <w:rsid w:val="00272501"/>
    <w:rsid w:val="002729F0"/>
    <w:rsid w:val="00272CE0"/>
    <w:rsid w:val="00273525"/>
    <w:rsid w:val="002754A0"/>
    <w:rsid w:val="00275DAB"/>
    <w:rsid w:val="0027701F"/>
    <w:rsid w:val="00280A1E"/>
    <w:rsid w:val="0028202E"/>
    <w:rsid w:val="00282508"/>
    <w:rsid w:val="002827DC"/>
    <w:rsid w:val="002828C3"/>
    <w:rsid w:val="002829CD"/>
    <w:rsid w:val="00283B4D"/>
    <w:rsid w:val="00284328"/>
    <w:rsid w:val="002843F1"/>
    <w:rsid w:val="0028466A"/>
    <w:rsid w:val="00284A0A"/>
    <w:rsid w:val="002872F8"/>
    <w:rsid w:val="00287A2D"/>
    <w:rsid w:val="00290166"/>
    <w:rsid w:val="00291853"/>
    <w:rsid w:val="00292B72"/>
    <w:rsid w:val="00293843"/>
    <w:rsid w:val="00294310"/>
    <w:rsid w:val="002952B3"/>
    <w:rsid w:val="002965F2"/>
    <w:rsid w:val="00296ECB"/>
    <w:rsid w:val="00297596"/>
    <w:rsid w:val="002A0EBE"/>
    <w:rsid w:val="002A20D8"/>
    <w:rsid w:val="002A2FC3"/>
    <w:rsid w:val="002A3225"/>
    <w:rsid w:val="002A36B9"/>
    <w:rsid w:val="002A45EC"/>
    <w:rsid w:val="002A4F81"/>
    <w:rsid w:val="002A5F7F"/>
    <w:rsid w:val="002A6162"/>
    <w:rsid w:val="002A658E"/>
    <w:rsid w:val="002A6CEA"/>
    <w:rsid w:val="002A749B"/>
    <w:rsid w:val="002B05F8"/>
    <w:rsid w:val="002B0C9D"/>
    <w:rsid w:val="002B283E"/>
    <w:rsid w:val="002B2C82"/>
    <w:rsid w:val="002B3AAA"/>
    <w:rsid w:val="002B3E61"/>
    <w:rsid w:val="002B65B9"/>
    <w:rsid w:val="002B6E0D"/>
    <w:rsid w:val="002C0590"/>
    <w:rsid w:val="002C07E4"/>
    <w:rsid w:val="002C0D7B"/>
    <w:rsid w:val="002C0EFA"/>
    <w:rsid w:val="002C1A0E"/>
    <w:rsid w:val="002C2EBD"/>
    <w:rsid w:val="002C3DB7"/>
    <w:rsid w:val="002C40EC"/>
    <w:rsid w:val="002C42C5"/>
    <w:rsid w:val="002C449D"/>
    <w:rsid w:val="002C52F8"/>
    <w:rsid w:val="002C596B"/>
    <w:rsid w:val="002C62A0"/>
    <w:rsid w:val="002C6D87"/>
    <w:rsid w:val="002C7474"/>
    <w:rsid w:val="002C7530"/>
    <w:rsid w:val="002D0B0C"/>
    <w:rsid w:val="002D0BDD"/>
    <w:rsid w:val="002D1E37"/>
    <w:rsid w:val="002D2569"/>
    <w:rsid w:val="002D2AB4"/>
    <w:rsid w:val="002D35F1"/>
    <w:rsid w:val="002D3DC5"/>
    <w:rsid w:val="002D44D0"/>
    <w:rsid w:val="002D453C"/>
    <w:rsid w:val="002D4A11"/>
    <w:rsid w:val="002D4A55"/>
    <w:rsid w:val="002D55DE"/>
    <w:rsid w:val="002D5B8B"/>
    <w:rsid w:val="002D5CD7"/>
    <w:rsid w:val="002D7221"/>
    <w:rsid w:val="002D7523"/>
    <w:rsid w:val="002D7FAA"/>
    <w:rsid w:val="002E0AF3"/>
    <w:rsid w:val="002E1D15"/>
    <w:rsid w:val="002E25E2"/>
    <w:rsid w:val="002E35F1"/>
    <w:rsid w:val="002E3994"/>
    <w:rsid w:val="002E45EF"/>
    <w:rsid w:val="002E4B7C"/>
    <w:rsid w:val="002F0B5C"/>
    <w:rsid w:val="002F0F1E"/>
    <w:rsid w:val="002F1082"/>
    <w:rsid w:val="002F136A"/>
    <w:rsid w:val="002F145D"/>
    <w:rsid w:val="002F17A9"/>
    <w:rsid w:val="002F280F"/>
    <w:rsid w:val="002F2BCE"/>
    <w:rsid w:val="002F375A"/>
    <w:rsid w:val="002F4577"/>
    <w:rsid w:val="002F4D2E"/>
    <w:rsid w:val="002F5386"/>
    <w:rsid w:val="002F559C"/>
    <w:rsid w:val="002F55B2"/>
    <w:rsid w:val="002F68C8"/>
    <w:rsid w:val="002F6BB0"/>
    <w:rsid w:val="002F70FC"/>
    <w:rsid w:val="002F763B"/>
    <w:rsid w:val="003012C4"/>
    <w:rsid w:val="003026B0"/>
    <w:rsid w:val="00303872"/>
    <w:rsid w:val="00303956"/>
    <w:rsid w:val="00304E74"/>
    <w:rsid w:val="0030503C"/>
    <w:rsid w:val="003079FE"/>
    <w:rsid w:val="003104B8"/>
    <w:rsid w:val="00311332"/>
    <w:rsid w:val="00311C72"/>
    <w:rsid w:val="00313A0E"/>
    <w:rsid w:val="0031741E"/>
    <w:rsid w:val="00317719"/>
    <w:rsid w:val="00317F90"/>
    <w:rsid w:val="00321324"/>
    <w:rsid w:val="003220DB"/>
    <w:rsid w:val="003235A2"/>
    <w:rsid w:val="003235E3"/>
    <w:rsid w:val="003247D2"/>
    <w:rsid w:val="00324AC1"/>
    <w:rsid w:val="00325B92"/>
    <w:rsid w:val="0032602C"/>
    <w:rsid w:val="003270E6"/>
    <w:rsid w:val="00330817"/>
    <w:rsid w:val="00330DFD"/>
    <w:rsid w:val="0033200C"/>
    <w:rsid w:val="003341A1"/>
    <w:rsid w:val="003353F2"/>
    <w:rsid w:val="00335734"/>
    <w:rsid w:val="00335876"/>
    <w:rsid w:val="00335903"/>
    <w:rsid w:val="00335C04"/>
    <w:rsid w:val="00335EB5"/>
    <w:rsid w:val="0034000A"/>
    <w:rsid w:val="00340BAF"/>
    <w:rsid w:val="00340E2D"/>
    <w:rsid w:val="00342F12"/>
    <w:rsid w:val="00344CE4"/>
    <w:rsid w:val="00345198"/>
    <w:rsid w:val="003458CA"/>
    <w:rsid w:val="00345A75"/>
    <w:rsid w:val="00345E3C"/>
    <w:rsid w:val="00346396"/>
    <w:rsid w:val="003507D8"/>
    <w:rsid w:val="00350933"/>
    <w:rsid w:val="003525BE"/>
    <w:rsid w:val="00354C2F"/>
    <w:rsid w:val="00355797"/>
    <w:rsid w:val="003558D7"/>
    <w:rsid w:val="003566BB"/>
    <w:rsid w:val="00356F76"/>
    <w:rsid w:val="00360509"/>
    <w:rsid w:val="003626F2"/>
    <w:rsid w:val="00362B15"/>
    <w:rsid w:val="00363C2F"/>
    <w:rsid w:val="00363CC1"/>
    <w:rsid w:val="00364423"/>
    <w:rsid w:val="00364912"/>
    <w:rsid w:val="00366DCB"/>
    <w:rsid w:val="003674D4"/>
    <w:rsid w:val="00370B82"/>
    <w:rsid w:val="00370C05"/>
    <w:rsid w:val="00370CEF"/>
    <w:rsid w:val="00371F19"/>
    <w:rsid w:val="0037269F"/>
    <w:rsid w:val="00372FB3"/>
    <w:rsid w:val="00372FE2"/>
    <w:rsid w:val="00373224"/>
    <w:rsid w:val="00373C8E"/>
    <w:rsid w:val="003766B0"/>
    <w:rsid w:val="00376CB6"/>
    <w:rsid w:val="003808D2"/>
    <w:rsid w:val="003818E7"/>
    <w:rsid w:val="003824A8"/>
    <w:rsid w:val="00383504"/>
    <w:rsid w:val="003862D4"/>
    <w:rsid w:val="00386484"/>
    <w:rsid w:val="00387EA2"/>
    <w:rsid w:val="003905ED"/>
    <w:rsid w:val="00392EB0"/>
    <w:rsid w:val="00393A01"/>
    <w:rsid w:val="00394DF2"/>
    <w:rsid w:val="00395599"/>
    <w:rsid w:val="003960BD"/>
    <w:rsid w:val="0039612D"/>
    <w:rsid w:val="00396404"/>
    <w:rsid w:val="00397C67"/>
    <w:rsid w:val="00397DB7"/>
    <w:rsid w:val="003A11A1"/>
    <w:rsid w:val="003A1A4C"/>
    <w:rsid w:val="003A2B03"/>
    <w:rsid w:val="003A331C"/>
    <w:rsid w:val="003A366A"/>
    <w:rsid w:val="003A506B"/>
    <w:rsid w:val="003A575F"/>
    <w:rsid w:val="003A5AD9"/>
    <w:rsid w:val="003A5F17"/>
    <w:rsid w:val="003A697E"/>
    <w:rsid w:val="003A7C63"/>
    <w:rsid w:val="003B0F2B"/>
    <w:rsid w:val="003B1276"/>
    <w:rsid w:val="003B1EC7"/>
    <w:rsid w:val="003B27C5"/>
    <w:rsid w:val="003B3BB1"/>
    <w:rsid w:val="003B3F1C"/>
    <w:rsid w:val="003B51C9"/>
    <w:rsid w:val="003B54D7"/>
    <w:rsid w:val="003B5E22"/>
    <w:rsid w:val="003B6C47"/>
    <w:rsid w:val="003B717D"/>
    <w:rsid w:val="003C1A5D"/>
    <w:rsid w:val="003C2B34"/>
    <w:rsid w:val="003C328A"/>
    <w:rsid w:val="003C3F3D"/>
    <w:rsid w:val="003C415E"/>
    <w:rsid w:val="003C5779"/>
    <w:rsid w:val="003D0282"/>
    <w:rsid w:val="003D2F56"/>
    <w:rsid w:val="003D3C03"/>
    <w:rsid w:val="003D45F8"/>
    <w:rsid w:val="003D4988"/>
    <w:rsid w:val="003D4A95"/>
    <w:rsid w:val="003D4E3C"/>
    <w:rsid w:val="003D67AC"/>
    <w:rsid w:val="003E03FB"/>
    <w:rsid w:val="003E1A9B"/>
    <w:rsid w:val="003E2BA3"/>
    <w:rsid w:val="003E3843"/>
    <w:rsid w:val="003E3973"/>
    <w:rsid w:val="003E4106"/>
    <w:rsid w:val="003E4A95"/>
    <w:rsid w:val="003E6A0C"/>
    <w:rsid w:val="003E6C67"/>
    <w:rsid w:val="003E748A"/>
    <w:rsid w:val="003E775A"/>
    <w:rsid w:val="003F06F8"/>
    <w:rsid w:val="003F0C91"/>
    <w:rsid w:val="003F19C9"/>
    <w:rsid w:val="003F2DAC"/>
    <w:rsid w:val="003F35C7"/>
    <w:rsid w:val="003F37EA"/>
    <w:rsid w:val="003F3AA5"/>
    <w:rsid w:val="003F4A10"/>
    <w:rsid w:val="003F4C03"/>
    <w:rsid w:val="00400E70"/>
    <w:rsid w:val="004011AB"/>
    <w:rsid w:val="00401A90"/>
    <w:rsid w:val="00401D92"/>
    <w:rsid w:val="004028DE"/>
    <w:rsid w:val="00402A8B"/>
    <w:rsid w:val="004036B7"/>
    <w:rsid w:val="00404214"/>
    <w:rsid w:val="004050D9"/>
    <w:rsid w:val="004057E7"/>
    <w:rsid w:val="004058F9"/>
    <w:rsid w:val="004060A2"/>
    <w:rsid w:val="00406246"/>
    <w:rsid w:val="00406549"/>
    <w:rsid w:val="004065D2"/>
    <w:rsid w:val="00406989"/>
    <w:rsid w:val="004070F1"/>
    <w:rsid w:val="00407C28"/>
    <w:rsid w:val="00407FE8"/>
    <w:rsid w:val="00411190"/>
    <w:rsid w:val="00411F59"/>
    <w:rsid w:val="004148D7"/>
    <w:rsid w:val="00415725"/>
    <w:rsid w:val="00415881"/>
    <w:rsid w:val="00417E6B"/>
    <w:rsid w:val="00417F20"/>
    <w:rsid w:val="00420272"/>
    <w:rsid w:val="004214FD"/>
    <w:rsid w:val="00421B6A"/>
    <w:rsid w:val="004232FF"/>
    <w:rsid w:val="00423F89"/>
    <w:rsid w:val="0042410A"/>
    <w:rsid w:val="00424A16"/>
    <w:rsid w:val="00424B94"/>
    <w:rsid w:val="00425184"/>
    <w:rsid w:val="00425696"/>
    <w:rsid w:val="0042582D"/>
    <w:rsid w:val="00426844"/>
    <w:rsid w:val="00427228"/>
    <w:rsid w:val="0043081E"/>
    <w:rsid w:val="00432BF5"/>
    <w:rsid w:val="00432F72"/>
    <w:rsid w:val="00434944"/>
    <w:rsid w:val="004351CE"/>
    <w:rsid w:val="004355FE"/>
    <w:rsid w:val="00436261"/>
    <w:rsid w:val="0043755D"/>
    <w:rsid w:val="004403B3"/>
    <w:rsid w:val="00440E68"/>
    <w:rsid w:val="00441918"/>
    <w:rsid w:val="00441A7C"/>
    <w:rsid w:val="00442E8F"/>
    <w:rsid w:val="0044325E"/>
    <w:rsid w:val="004433AA"/>
    <w:rsid w:val="004437DE"/>
    <w:rsid w:val="00444050"/>
    <w:rsid w:val="00446280"/>
    <w:rsid w:val="00446329"/>
    <w:rsid w:val="00446983"/>
    <w:rsid w:val="0045082F"/>
    <w:rsid w:val="0045095C"/>
    <w:rsid w:val="00450DB1"/>
    <w:rsid w:val="004519D0"/>
    <w:rsid w:val="004553D1"/>
    <w:rsid w:val="00456DBF"/>
    <w:rsid w:val="00457CFD"/>
    <w:rsid w:val="00457D67"/>
    <w:rsid w:val="004604FB"/>
    <w:rsid w:val="00461349"/>
    <w:rsid w:val="004628B9"/>
    <w:rsid w:val="0046352C"/>
    <w:rsid w:val="00463C01"/>
    <w:rsid w:val="004648FD"/>
    <w:rsid w:val="00465499"/>
    <w:rsid w:val="00466297"/>
    <w:rsid w:val="004706AF"/>
    <w:rsid w:val="00472943"/>
    <w:rsid w:val="00472BE3"/>
    <w:rsid w:val="00473255"/>
    <w:rsid w:val="004738FB"/>
    <w:rsid w:val="00474702"/>
    <w:rsid w:val="00474D6D"/>
    <w:rsid w:val="0047521A"/>
    <w:rsid w:val="00475B2D"/>
    <w:rsid w:val="00475BA5"/>
    <w:rsid w:val="00475F9C"/>
    <w:rsid w:val="00481A90"/>
    <w:rsid w:val="00481D46"/>
    <w:rsid w:val="00482964"/>
    <w:rsid w:val="004838F6"/>
    <w:rsid w:val="00484613"/>
    <w:rsid w:val="004847C8"/>
    <w:rsid w:val="00486726"/>
    <w:rsid w:val="00486E0F"/>
    <w:rsid w:val="004902D6"/>
    <w:rsid w:val="00491350"/>
    <w:rsid w:val="004916E8"/>
    <w:rsid w:val="00493C44"/>
    <w:rsid w:val="00494298"/>
    <w:rsid w:val="00497B0B"/>
    <w:rsid w:val="00497D78"/>
    <w:rsid w:val="004A03F3"/>
    <w:rsid w:val="004A4D3D"/>
    <w:rsid w:val="004A5AEC"/>
    <w:rsid w:val="004A71F0"/>
    <w:rsid w:val="004A7753"/>
    <w:rsid w:val="004A78EA"/>
    <w:rsid w:val="004A7F39"/>
    <w:rsid w:val="004B1D50"/>
    <w:rsid w:val="004B409A"/>
    <w:rsid w:val="004B43A3"/>
    <w:rsid w:val="004B44B0"/>
    <w:rsid w:val="004B61CD"/>
    <w:rsid w:val="004B66FC"/>
    <w:rsid w:val="004B6E5D"/>
    <w:rsid w:val="004B7BEE"/>
    <w:rsid w:val="004B7E1F"/>
    <w:rsid w:val="004C09FB"/>
    <w:rsid w:val="004C1A46"/>
    <w:rsid w:val="004C1FEE"/>
    <w:rsid w:val="004C3C29"/>
    <w:rsid w:val="004C3C2D"/>
    <w:rsid w:val="004C4337"/>
    <w:rsid w:val="004C6340"/>
    <w:rsid w:val="004C6D04"/>
    <w:rsid w:val="004C705A"/>
    <w:rsid w:val="004C7270"/>
    <w:rsid w:val="004D0257"/>
    <w:rsid w:val="004D3834"/>
    <w:rsid w:val="004D3A1C"/>
    <w:rsid w:val="004D4FA0"/>
    <w:rsid w:val="004D58C6"/>
    <w:rsid w:val="004D5CD0"/>
    <w:rsid w:val="004D610A"/>
    <w:rsid w:val="004D6526"/>
    <w:rsid w:val="004D6A28"/>
    <w:rsid w:val="004D7715"/>
    <w:rsid w:val="004E088D"/>
    <w:rsid w:val="004E0CE0"/>
    <w:rsid w:val="004E14A5"/>
    <w:rsid w:val="004E191A"/>
    <w:rsid w:val="004E1A09"/>
    <w:rsid w:val="004E258F"/>
    <w:rsid w:val="004E399C"/>
    <w:rsid w:val="004E4378"/>
    <w:rsid w:val="004E4CE4"/>
    <w:rsid w:val="004E4DEA"/>
    <w:rsid w:val="004E5D66"/>
    <w:rsid w:val="004E7772"/>
    <w:rsid w:val="004F0D1D"/>
    <w:rsid w:val="004F1DF6"/>
    <w:rsid w:val="004F3271"/>
    <w:rsid w:val="004F416E"/>
    <w:rsid w:val="004F5214"/>
    <w:rsid w:val="004F5749"/>
    <w:rsid w:val="004F5C23"/>
    <w:rsid w:val="004F5F1E"/>
    <w:rsid w:val="004F619A"/>
    <w:rsid w:val="004F6F56"/>
    <w:rsid w:val="005035B8"/>
    <w:rsid w:val="00503652"/>
    <w:rsid w:val="00503A50"/>
    <w:rsid w:val="00504F3D"/>
    <w:rsid w:val="0050556D"/>
    <w:rsid w:val="00505DDD"/>
    <w:rsid w:val="005065BB"/>
    <w:rsid w:val="00507EB3"/>
    <w:rsid w:val="005102B0"/>
    <w:rsid w:val="00510C0D"/>
    <w:rsid w:val="005110F8"/>
    <w:rsid w:val="005112E3"/>
    <w:rsid w:val="00515234"/>
    <w:rsid w:val="005154CF"/>
    <w:rsid w:val="005167DE"/>
    <w:rsid w:val="00517143"/>
    <w:rsid w:val="00517B2B"/>
    <w:rsid w:val="00520CC7"/>
    <w:rsid w:val="00525640"/>
    <w:rsid w:val="00526316"/>
    <w:rsid w:val="00527BF5"/>
    <w:rsid w:val="005310E8"/>
    <w:rsid w:val="00531C55"/>
    <w:rsid w:val="005329BB"/>
    <w:rsid w:val="0053406B"/>
    <w:rsid w:val="00534DAA"/>
    <w:rsid w:val="00535BAE"/>
    <w:rsid w:val="00535E5A"/>
    <w:rsid w:val="00535FEA"/>
    <w:rsid w:val="00536ADC"/>
    <w:rsid w:val="005400D7"/>
    <w:rsid w:val="00541AD2"/>
    <w:rsid w:val="00541C70"/>
    <w:rsid w:val="00541EB5"/>
    <w:rsid w:val="005426FE"/>
    <w:rsid w:val="0054310C"/>
    <w:rsid w:val="00543913"/>
    <w:rsid w:val="00544608"/>
    <w:rsid w:val="00546D72"/>
    <w:rsid w:val="00550E35"/>
    <w:rsid w:val="0055159A"/>
    <w:rsid w:val="005517C3"/>
    <w:rsid w:val="00552896"/>
    <w:rsid w:val="005540A6"/>
    <w:rsid w:val="005547B6"/>
    <w:rsid w:val="00554AE0"/>
    <w:rsid w:val="00554BA7"/>
    <w:rsid w:val="0055540F"/>
    <w:rsid w:val="00557677"/>
    <w:rsid w:val="00560E04"/>
    <w:rsid w:val="005611A2"/>
    <w:rsid w:val="005614CB"/>
    <w:rsid w:val="00561661"/>
    <w:rsid w:val="005619F3"/>
    <w:rsid w:val="00564E44"/>
    <w:rsid w:val="00564F84"/>
    <w:rsid w:val="0056618E"/>
    <w:rsid w:val="00566C03"/>
    <w:rsid w:val="0056783E"/>
    <w:rsid w:val="005704FE"/>
    <w:rsid w:val="005708CA"/>
    <w:rsid w:val="00570AEF"/>
    <w:rsid w:val="00571B58"/>
    <w:rsid w:val="00574CC2"/>
    <w:rsid w:val="00575E66"/>
    <w:rsid w:val="00577ED7"/>
    <w:rsid w:val="00577F11"/>
    <w:rsid w:val="0058088A"/>
    <w:rsid w:val="00580DC1"/>
    <w:rsid w:val="005811C5"/>
    <w:rsid w:val="00584652"/>
    <w:rsid w:val="00585C52"/>
    <w:rsid w:val="0058635F"/>
    <w:rsid w:val="00591087"/>
    <w:rsid w:val="00593A84"/>
    <w:rsid w:val="00594270"/>
    <w:rsid w:val="00594548"/>
    <w:rsid w:val="0059494C"/>
    <w:rsid w:val="00596857"/>
    <w:rsid w:val="005A1CA0"/>
    <w:rsid w:val="005A2887"/>
    <w:rsid w:val="005A28F5"/>
    <w:rsid w:val="005A503B"/>
    <w:rsid w:val="005A63B0"/>
    <w:rsid w:val="005A658F"/>
    <w:rsid w:val="005A66C2"/>
    <w:rsid w:val="005A7065"/>
    <w:rsid w:val="005A7412"/>
    <w:rsid w:val="005A7A3B"/>
    <w:rsid w:val="005A7A97"/>
    <w:rsid w:val="005B0002"/>
    <w:rsid w:val="005B25E0"/>
    <w:rsid w:val="005B42B1"/>
    <w:rsid w:val="005B43F2"/>
    <w:rsid w:val="005B527D"/>
    <w:rsid w:val="005B6203"/>
    <w:rsid w:val="005B698F"/>
    <w:rsid w:val="005C03A0"/>
    <w:rsid w:val="005C0F7D"/>
    <w:rsid w:val="005C36DD"/>
    <w:rsid w:val="005C4476"/>
    <w:rsid w:val="005C4F09"/>
    <w:rsid w:val="005C5253"/>
    <w:rsid w:val="005C57A6"/>
    <w:rsid w:val="005C6828"/>
    <w:rsid w:val="005C79A9"/>
    <w:rsid w:val="005C7AE2"/>
    <w:rsid w:val="005D0155"/>
    <w:rsid w:val="005D0E61"/>
    <w:rsid w:val="005D2B36"/>
    <w:rsid w:val="005D5191"/>
    <w:rsid w:val="005D5A92"/>
    <w:rsid w:val="005D7006"/>
    <w:rsid w:val="005D7B38"/>
    <w:rsid w:val="005E0F73"/>
    <w:rsid w:val="005E2430"/>
    <w:rsid w:val="005E2AFF"/>
    <w:rsid w:val="005E4642"/>
    <w:rsid w:val="005E79FE"/>
    <w:rsid w:val="005E7A2B"/>
    <w:rsid w:val="005F01C8"/>
    <w:rsid w:val="005F09D1"/>
    <w:rsid w:val="005F0F67"/>
    <w:rsid w:val="005F267D"/>
    <w:rsid w:val="005F28BA"/>
    <w:rsid w:val="005F4123"/>
    <w:rsid w:val="005F4953"/>
    <w:rsid w:val="005F5C89"/>
    <w:rsid w:val="005F6103"/>
    <w:rsid w:val="005F63F2"/>
    <w:rsid w:val="005F7D30"/>
    <w:rsid w:val="006005AB"/>
    <w:rsid w:val="00601094"/>
    <w:rsid w:val="0060490A"/>
    <w:rsid w:val="006062B9"/>
    <w:rsid w:val="00606487"/>
    <w:rsid w:val="00607020"/>
    <w:rsid w:val="00610163"/>
    <w:rsid w:val="006119AE"/>
    <w:rsid w:val="00612D7F"/>
    <w:rsid w:val="00613AB3"/>
    <w:rsid w:val="0061455B"/>
    <w:rsid w:val="00615514"/>
    <w:rsid w:val="00615BB6"/>
    <w:rsid w:val="00616227"/>
    <w:rsid w:val="0061731A"/>
    <w:rsid w:val="006177E5"/>
    <w:rsid w:val="00617EDE"/>
    <w:rsid w:val="00620192"/>
    <w:rsid w:val="00622D18"/>
    <w:rsid w:val="0062304F"/>
    <w:rsid w:val="00623925"/>
    <w:rsid w:val="006241AF"/>
    <w:rsid w:val="00624227"/>
    <w:rsid w:val="00624D9A"/>
    <w:rsid w:val="00625B25"/>
    <w:rsid w:val="006261BF"/>
    <w:rsid w:val="00627479"/>
    <w:rsid w:val="00627C26"/>
    <w:rsid w:val="00631012"/>
    <w:rsid w:val="006314BF"/>
    <w:rsid w:val="0063172B"/>
    <w:rsid w:val="00633771"/>
    <w:rsid w:val="006337F0"/>
    <w:rsid w:val="0063459C"/>
    <w:rsid w:val="0063544A"/>
    <w:rsid w:val="00635630"/>
    <w:rsid w:val="00640BBB"/>
    <w:rsid w:val="0064134C"/>
    <w:rsid w:val="00641F5D"/>
    <w:rsid w:val="00644DAD"/>
    <w:rsid w:val="006503BC"/>
    <w:rsid w:val="00650820"/>
    <w:rsid w:val="00650E98"/>
    <w:rsid w:val="00651DD4"/>
    <w:rsid w:val="00653A5A"/>
    <w:rsid w:val="00654886"/>
    <w:rsid w:val="00657E0F"/>
    <w:rsid w:val="00661929"/>
    <w:rsid w:val="00661AD4"/>
    <w:rsid w:val="006626A4"/>
    <w:rsid w:val="0066361E"/>
    <w:rsid w:val="0066497F"/>
    <w:rsid w:val="006662CC"/>
    <w:rsid w:val="00666E28"/>
    <w:rsid w:val="00667886"/>
    <w:rsid w:val="006707B7"/>
    <w:rsid w:val="0067092C"/>
    <w:rsid w:val="006715D6"/>
    <w:rsid w:val="00672390"/>
    <w:rsid w:val="00672A62"/>
    <w:rsid w:val="00672BED"/>
    <w:rsid w:val="00674727"/>
    <w:rsid w:val="00674DF7"/>
    <w:rsid w:val="0067585A"/>
    <w:rsid w:val="00675867"/>
    <w:rsid w:val="00675D2F"/>
    <w:rsid w:val="0067688E"/>
    <w:rsid w:val="00676E65"/>
    <w:rsid w:val="00676F6E"/>
    <w:rsid w:val="00681FBD"/>
    <w:rsid w:val="00682C08"/>
    <w:rsid w:val="00683666"/>
    <w:rsid w:val="00685228"/>
    <w:rsid w:val="006866AC"/>
    <w:rsid w:val="00687863"/>
    <w:rsid w:val="006915BA"/>
    <w:rsid w:val="00691926"/>
    <w:rsid w:val="0069237C"/>
    <w:rsid w:val="00692BAA"/>
    <w:rsid w:val="00696678"/>
    <w:rsid w:val="006966A9"/>
    <w:rsid w:val="00696C1F"/>
    <w:rsid w:val="006A1AC6"/>
    <w:rsid w:val="006A2815"/>
    <w:rsid w:val="006A2BA4"/>
    <w:rsid w:val="006A57C8"/>
    <w:rsid w:val="006A5AB9"/>
    <w:rsid w:val="006A6C71"/>
    <w:rsid w:val="006A756C"/>
    <w:rsid w:val="006B06A4"/>
    <w:rsid w:val="006B2616"/>
    <w:rsid w:val="006B272D"/>
    <w:rsid w:val="006B2BFF"/>
    <w:rsid w:val="006B30D8"/>
    <w:rsid w:val="006B30ED"/>
    <w:rsid w:val="006B3D0C"/>
    <w:rsid w:val="006B46B0"/>
    <w:rsid w:val="006B59CD"/>
    <w:rsid w:val="006B5D3F"/>
    <w:rsid w:val="006B6016"/>
    <w:rsid w:val="006B6582"/>
    <w:rsid w:val="006B71F1"/>
    <w:rsid w:val="006C014E"/>
    <w:rsid w:val="006C0647"/>
    <w:rsid w:val="006C1CDC"/>
    <w:rsid w:val="006C2B24"/>
    <w:rsid w:val="006C30D0"/>
    <w:rsid w:val="006C549F"/>
    <w:rsid w:val="006C5623"/>
    <w:rsid w:val="006C566A"/>
    <w:rsid w:val="006C76CA"/>
    <w:rsid w:val="006D0095"/>
    <w:rsid w:val="006D0298"/>
    <w:rsid w:val="006D09D7"/>
    <w:rsid w:val="006D15C5"/>
    <w:rsid w:val="006D1DE2"/>
    <w:rsid w:val="006D2F8C"/>
    <w:rsid w:val="006D359B"/>
    <w:rsid w:val="006D3C87"/>
    <w:rsid w:val="006D40EF"/>
    <w:rsid w:val="006D48F4"/>
    <w:rsid w:val="006D4994"/>
    <w:rsid w:val="006D4E34"/>
    <w:rsid w:val="006D5840"/>
    <w:rsid w:val="006D68D7"/>
    <w:rsid w:val="006D6CAF"/>
    <w:rsid w:val="006D6F80"/>
    <w:rsid w:val="006D7D3E"/>
    <w:rsid w:val="006E43DF"/>
    <w:rsid w:val="006E5289"/>
    <w:rsid w:val="006E6328"/>
    <w:rsid w:val="006E67F0"/>
    <w:rsid w:val="006E6813"/>
    <w:rsid w:val="006E6984"/>
    <w:rsid w:val="006E7C99"/>
    <w:rsid w:val="006F1BB0"/>
    <w:rsid w:val="006F2C7A"/>
    <w:rsid w:val="006F3232"/>
    <w:rsid w:val="006F3298"/>
    <w:rsid w:val="006F6364"/>
    <w:rsid w:val="007001B6"/>
    <w:rsid w:val="00700410"/>
    <w:rsid w:val="007026FE"/>
    <w:rsid w:val="00702FB1"/>
    <w:rsid w:val="00702FC5"/>
    <w:rsid w:val="00703094"/>
    <w:rsid w:val="0070330A"/>
    <w:rsid w:val="0070344F"/>
    <w:rsid w:val="0070587D"/>
    <w:rsid w:val="007071D9"/>
    <w:rsid w:val="00707935"/>
    <w:rsid w:val="007103F8"/>
    <w:rsid w:val="0071258D"/>
    <w:rsid w:val="007125F0"/>
    <w:rsid w:val="00712E20"/>
    <w:rsid w:val="007136B5"/>
    <w:rsid w:val="007146AA"/>
    <w:rsid w:val="0071471E"/>
    <w:rsid w:val="0071518C"/>
    <w:rsid w:val="00715647"/>
    <w:rsid w:val="00716156"/>
    <w:rsid w:val="00716D6A"/>
    <w:rsid w:val="00717ABD"/>
    <w:rsid w:val="00721D7C"/>
    <w:rsid w:val="00722B0C"/>
    <w:rsid w:val="0073047A"/>
    <w:rsid w:val="00732F6E"/>
    <w:rsid w:val="00733196"/>
    <w:rsid w:val="007339AC"/>
    <w:rsid w:val="00733A39"/>
    <w:rsid w:val="00733B34"/>
    <w:rsid w:val="00733C90"/>
    <w:rsid w:val="00734470"/>
    <w:rsid w:val="00735C41"/>
    <w:rsid w:val="007360AB"/>
    <w:rsid w:val="0073796B"/>
    <w:rsid w:val="00737AA0"/>
    <w:rsid w:val="007405D6"/>
    <w:rsid w:val="00740CF4"/>
    <w:rsid w:val="00741C20"/>
    <w:rsid w:val="00741E17"/>
    <w:rsid w:val="00742A54"/>
    <w:rsid w:val="0074577E"/>
    <w:rsid w:val="0074593B"/>
    <w:rsid w:val="007460E2"/>
    <w:rsid w:val="007463C9"/>
    <w:rsid w:val="00746C56"/>
    <w:rsid w:val="00746E06"/>
    <w:rsid w:val="00747072"/>
    <w:rsid w:val="007511C8"/>
    <w:rsid w:val="007550EE"/>
    <w:rsid w:val="00756198"/>
    <w:rsid w:val="00756D14"/>
    <w:rsid w:val="00757038"/>
    <w:rsid w:val="00760D36"/>
    <w:rsid w:val="00760DC2"/>
    <w:rsid w:val="007625E0"/>
    <w:rsid w:val="00762C78"/>
    <w:rsid w:val="00762F56"/>
    <w:rsid w:val="007635AD"/>
    <w:rsid w:val="0076372F"/>
    <w:rsid w:val="00764BCC"/>
    <w:rsid w:val="00765622"/>
    <w:rsid w:val="0076632E"/>
    <w:rsid w:val="00770C1B"/>
    <w:rsid w:val="00771F6A"/>
    <w:rsid w:val="00772D58"/>
    <w:rsid w:val="00773E09"/>
    <w:rsid w:val="00775279"/>
    <w:rsid w:val="0077581F"/>
    <w:rsid w:val="007778FA"/>
    <w:rsid w:val="007809F3"/>
    <w:rsid w:val="00780F90"/>
    <w:rsid w:val="00781621"/>
    <w:rsid w:val="007819D6"/>
    <w:rsid w:val="00781C93"/>
    <w:rsid w:val="0078346A"/>
    <w:rsid w:val="00783A1E"/>
    <w:rsid w:val="0078490A"/>
    <w:rsid w:val="00784A77"/>
    <w:rsid w:val="00784D0C"/>
    <w:rsid w:val="00784E8F"/>
    <w:rsid w:val="007852F8"/>
    <w:rsid w:val="00785C5B"/>
    <w:rsid w:val="00785FD4"/>
    <w:rsid w:val="00786B17"/>
    <w:rsid w:val="00786CD0"/>
    <w:rsid w:val="00786E7D"/>
    <w:rsid w:val="00787648"/>
    <w:rsid w:val="0079034E"/>
    <w:rsid w:val="0079118A"/>
    <w:rsid w:val="00793701"/>
    <w:rsid w:val="00794570"/>
    <w:rsid w:val="00794940"/>
    <w:rsid w:val="007967B2"/>
    <w:rsid w:val="00796F26"/>
    <w:rsid w:val="00797058"/>
    <w:rsid w:val="007970E0"/>
    <w:rsid w:val="0079769F"/>
    <w:rsid w:val="007A19D5"/>
    <w:rsid w:val="007A47E5"/>
    <w:rsid w:val="007A5902"/>
    <w:rsid w:val="007A6444"/>
    <w:rsid w:val="007A693A"/>
    <w:rsid w:val="007A794A"/>
    <w:rsid w:val="007A7BE1"/>
    <w:rsid w:val="007A7C7C"/>
    <w:rsid w:val="007B0107"/>
    <w:rsid w:val="007B03A9"/>
    <w:rsid w:val="007B04EE"/>
    <w:rsid w:val="007B084E"/>
    <w:rsid w:val="007B1DAA"/>
    <w:rsid w:val="007B36FF"/>
    <w:rsid w:val="007B3823"/>
    <w:rsid w:val="007B3B01"/>
    <w:rsid w:val="007B3C48"/>
    <w:rsid w:val="007B4877"/>
    <w:rsid w:val="007B4B44"/>
    <w:rsid w:val="007B4EBF"/>
    <w:rsid w:val="007B5A95"/>
    <w:rsid w:val="007B5DD0"/>
    <w:rsid w:val="007B63C0"/>
    <w:rsid w:val="007B6FD2"/>
    <w:rsid w:val="007B755B"/>
    <w:rsid w:val="007C1C2F"/>
    <w:rsid w:val="007C288C"/>
    <w:rsid w:val="007C3B56"/>
    <w:rsid w:val="007C40AF"/>
    <w:rsid w:val="007C5B61"/>
    <w:rsid w:val="007C64C6"/>
    <w:rsid w:val="007C66D6"/>
    <w:rsid w:val="007C7416"/>
    <w:rsid w:val="007D0058"/>
    <w:rsid w:val="007D0CB8"/>
    <w:rsid w:val="007D2EAB"/>
    <w:rsid w:val="007D4EE3"/>
    <w:rsid w:val="007D5B10"/>
    <w:rsid w:val="007D5CCE"/>
    <w:rsid w:val="007D6A3F"/>
    <w:rsid w:val="007D7236"/>
    <w:rsid w:val="007E00F3"/>
    <w:rsid w:val="007E08C5"/>
    <w:rsid w:val="007E0EBE"/>
    <w:rsid w:val="007E2F40"/>
    <w:rsid w:val="007E3294"/>
    <w:rsid w:val="007E3746"/>
    <w:rsid w:val="007E3BD6"/>
    <w:rsid w:val="007E4188"/>
    <w:rsid w:val="007E454E"/>
    <w:rsid w:val="007E4759"/>
    <w:rsid w:val="007E4ADC"/>
    <w:rsid w:val="007E6DA1"/>
    <w:rsid w:val="007E6DBA"/>
    <w:rsid w:val="007E77CC"/>
    <w:rsid w:val="007F01FB"/>
    <w:rsid w:val="007F0332"/>
    <w:rsid w:val="007F1478"/>
    <w:rsid w:val="007F23BE"/>
    <w:rsid w:val="007F36A7"/>
    <w:rsid w:val="007F3B3D"/>
    <w:rsid w:val="007F3CA9"/>
    <w:rsid w:val="007F4AB1"/>
    <w:rsid w:val="007F57B2"/>
    <w:rsid w:val="007F7E56"/>
    <w:rsid w:val="00800DFE"/>
    <w:rsid w:val="00800FED"/>
    <w:rsid w:val="00801548"/>
    <w:rsid w:val="00801A0C"/>
    <w:rsid w:val="00802624"/>
    <w:rsid w:val="008028F5"/>
    <w:rsid w:val="0080294A"/>
    <w:rsid w:val="00803100"/>
    <w:rsid w:val="00803CBE"/>
    <w:rsid w:val="0080458D"/>
    <w:rsid w:val="0080550A"/>
    <w:rsid w:val="00805951"/>
    <w:rsid w:val="008070C5"/>
    <w:rsid w:val="008112E8"/>
    <w:rsid w:val="008121FE"/>
    <w:rsid w:val="008128B1"/>
    <w:rsid w:val="00813BB9"/>
    <w:rsid w:val="008144B9"/>
    <w:rsid w:val="0081538E"/>
    <w:rsid w:val="008200C7"/>
    <w:rsid w:val="00820598"/>
    <w:rsid w:val="00820F3E"/>
    <w:rsid w:val="00821511"/>
    <w:rsid w:val="00822B56"/>
    <w:rsid w:val="00822CF5"/>
    <w:rsid w:val="00822F56"/>
    <w:rsid w:val="008240BD"/>
    <w:rsid w:val="00824545"/>
    <w:rsid w:val="00824615"/>
    <w:rsid w:val="00824E85"/>
    <w:rsid w:val="00826FCA"/>
    <w:rsid w:val="008275C8"/>
    <w:rsid w:val="00830520"/>
    <w:rsid w:val="008323EC"/>
    <w:rsid w:val="00833DA4"/>
    <w:rsid w:val="00834686"/>
    <w:rsid w:val="00834DC0"/>
    <w:rsid w:val="0083536A"/>
    <w:rsid w:val="00835DF1"/>
    <w:rsid w:val="00836048"/>
    <w:rsid w:val="00836273"/>
    <w:rsid w:val="008373C2"/>
    <w:rsid w:val="008408F7"/>
    <w:rsid w:val="00841B22"/>
    <w:rsid w:val="00842EB6"/>
    <w:rsid w:val="00847CC6"/>
    <w:rsid w:val="00847EB1"/>
    <w:rsid w:val="00850408"/>
    <w:rsid w:val="00850537"/>
    <w:rsid w:val="00851011"/>
    <w:rsid w:val="008521B4"/>
    <w:rsid w:val="0085446B"/>
    <w:rsid w:val="0085547F"/>
    <w:rsid w:val="00856098"/>
    <w:rsid w:val="008570C9"/>
    <w:rsid w:val="0085777B"/>
    <w:rsid w:val="00862D22"/>
    <w:rsid w:val="00863EDF"/>
    <w:rsid w:val="00865045"/>
    <w:rsid w:val="00870FB9"/>
    <w:rsid w:val="00871D4A"/>
    <w:rsid w:val="00872501"/>
    <w:rsid w:val="00874572"/>
    <w:rsid w:val="00875143"/>
    <w:rsid w:val="008753A3"/>
    <w:rsid w:val="008757F3"/>
    <w:rsid w:val="0087624C"/>
    <w:rsid w:val="00876F39"/>
    <w:rsid w:val="00877900"/>
    <w:rsid w:val="00880ABD"/>
    <w:rsid w:val="00880EAA"/>
    <w:rsid w:val="008821A7"/>
    <w:rsid w:val="00883D1E"/>
    <w:rsid w:val="0088402D"/>
    <w:rsid w:val="00884518"/>
    <w:rsid w:val="00884A25"/>
    <w:rsid w:val="00884DE8"/>
    <w:rsid w:val="00884DF0"/>
    <w:rsid w:val="008857EA"/>
    <w:rsid w:val="00885E02"/>
    <w:rsid w:val="008860BB"/>
    <w:rsid w:val="00886270"/>
    <w:rsid w:val="008865E1"/>
    <w:rsid w:val="00887EEC"/>
    <w:rsid w:val="008900A5"/>
    <w:rsid w:val="00890B60"/>
    <w:rsid w:val="008914CB"/>
    <w:rsid w:val="008939E7"/>
    <w:rsid w:val="00895379"/>
    <w:rsid w:val="00896CD3"/>
    <w:rsid w:val="00896CF8"/>
    <w:rsid w:val="008A1F64"/>
    <w:rsid w:val="008A2308"/>
    <w:rsid w:val="008A2374"/>
    <w:rsid w:val="008A2534"/>
    <w:rsid w:val="008A5298"/>
    <w:rsid w:val="008A58DE"/>
    <w:rsid w:val="008A6E2A"/>
    <w:rsid w:val="008B00A2"/>
    <w:rsid w:val="008B030B"/>
    <w:rsid w:val="008B0329"/>
    <w:rsid w:val="008B0B12"/>
    <w:rsid w:val="008B1E3C"/>
    <w:rsid w:val="008B2430"/>
    <w:rsid w:val="008B4D31"/>
    <w:rsid w:val="008B4E64"/>
    <w:rsid w:val="008B5372"/>
    <w:rsid w:val="008B59CF"/>
    <w:rsid w:val="008B6413"/>
    <w:rsid w:val="008B6630"/>
    <w:rsid w:val="008B78CF"/>
    <w:rsid w:val="008C0521"/>
    <w:rsid w:val="008C095F"/>
    <w:rsid w:val="008C0A7C"/>
    <w:rsid w:val="008C1376"/>
    <w:rsid w:val="008C1458"/>
    <w:rsid w:val="008C17B9"/>
    <w:rsid w:val="008C267A"/>
    <w:rsid w:val="008C2701"/>
    <w:rsid w:val="008C3107"/>
    <w:rsid w:val="008C32BD"/>
    <w:rsid w:val="008C3347"/>
    <w:rsid w:val="008C3D93"/>
    <w:rsid w:val="008C3E96"/>
    <w:rsid w:val="008C49CA"/>
    <w:rsid w:val="008C4E4D"/>
    <w:rsid w:val="008C58EA"/>
    <w:rsid w:val="008D027B"/>
    <w:rsid w:val="008D19D0"/>
    <w:rsid w:val="008D27CC"/>
    <w:rsid w:val="008D319B"/>
    <w:rsid w:val="008D37DF"/>
    <w:rsid w:val="008D4B5B"/>
    <w:rsid w:val="008D5CA6"/>
    <w:rsid w:val="008D5EAE"/>
    <w:rsid w:val="008D6133"/>
    <w:rsid w:val="008D6C98"/>
    <w:rsid w:val="008E00D2"/>
    <w:rsid w:val="008E1A23"/>
    <w:rsid w:val="008E1E06"/>
    <w:rsid w:val="008E2706"/>
    <w:rsid w:val="008E75B2"/>
    <w:rsid w:val="008F1534"/>
    <w:rsid w:val="008F424D"/>
    <w:rsid w:val="008F42F0"/>
    <w:rsid w:val="008F48D7"/>
    <w:rsid w:val="008F5994"/>
    <w:rsid w:val="008F5CFE"/>
    <w:rsid w:val="008F5D52"/>
    <w:rsid w:val="008F65D6"/>
    <w:rsid w:val="008F6E68"/>
    <w:rsid w:val="0090046D"/>
    <w:rsid w:val="00900C59"/>
    <w:rsid w:val="00901524"/>
    <w:rsid w:val="00903A5E"/>
    <w:rsid w:val="009042BA"/>
    <w:rsid w:val="00904C4E"/>
    <w:rsid w:val="00905419"/>
    <w:rsid w:val="00905483"/>
    <w:rsid w:val="00905996"/>
    <w:rsid w:val="00906B24"/>
    <w:rsid w:val="00906EC3"/>
    <w:rsid w:val="00907F2B"/>
    <w:rsid w:val="00910204"/>
    <w:rsid w:val="009107B6"/>
    <w:rsid w:val="00911450"/>
    <w:rsid w:val="00913496"/>
    <w:rsid w:val="00914118"/>
    <w:rsid w:val="00915C9F"/>
    <w:rsid w:val="00916241"/>
    <w:rsid w:val="0091704F"/>
    <w:rsid w:val="009170CB"/>
    <w:rsid w:val="00917842"/>
    <w:rsid w:val="00917E25"/>
    <w:rsid w:val="00917F9F"/>
    <w:rsid w:val="00920AC8"/>
    <w:rsid w:val="009229DC"/>
    <w:rsid w:val="00924254"/>
    <w:rsid w:val="009249D5"/>
    <w:rsid w:val="009256A1"/>
    <w:rsid w:val="00927255"/>
    <w:rsid w:val="009273CC"/>
    <w:rsid w:val="009300BC"/>
    <w:rsid w:val="00930602"/>
    <w:rsid w:val="00931005"/>
    <w:rsid w:val="009313D6"/>
    <w:rsid w:val="00933C7B"/>
    <w:rsid w:val="009369A3"/>
    <w:rsid w:val="00936E3B"/>
    <w:rsid w:val="00940BC1"/>
    <w:rsid w:val="0094298D"/>
    <w:rsid w:val="0094557B"/>
    <w:rsid w:val="00945E64"/>
    <w:rsid w:val="00946649"/>
    <w:rsid w:val="00947E23"/>
    <w:rsid w:val="00950547"/>
    <w:rsid w:val="00950E1C"/>
    <w:rsid w:val="0095156F"/>
    <w:rsid w:val="00951671"/>
    <w:rsid w:val="00951783"/>
    <w:rsid w:val="00952D0A"/>
    <w:rsid w:val="00954419"/>
    <w:rsid w:val="009544F2"/>
    <w:rsid w:val="00954F44"/>
    <w:rsid w:val="00956755"/>
    <w:rsid w:val="00956861"/>
    <w:rsid w:val="00960BA8"/>
    <w:rsid w:val="009619DF"/>
    <w:rsid w:val="00962BD3"/>
    <w:rsid w:val="009630ED"/>
    <w:rsid w:val="00964A62"/>
    <w:rsid w:val="00970F67"/>
    <w:rsid w:val="00971657"/>
    <w:rsid w:val="00971E6B"/>
    <w:rsid w:val="00972BFC"/>
    <w:rsid w:val="00972E66"/>
    <w:rsid w:val="0097357F"/>
    <w:rsid w:val="009756D7"/>
    <w:rsid w:val="00976C3A"/>
    <w:rsid w:val="00976D93"/>
    <w:rsid w:val="00977ADC"/>
    <w:rsid w:val="00977B74"/>
    <w:rsid w:val="00980837"/>
    <w:rsid w:val="00980BAC"/>
    <w:rsid w:val="00981139"/>
    <w:rsid w:val="00981491"/>
    <w:rsid w:val="009817A9"/>
    <w:rsid w:val="00982131"/>
    <w:rsid w:val="009826A1"/>
    <w:rsid w:val="00982ABD"/>
    <w:rsid w:val="00984502"/>
    <w:rsid w:val="0098547D"/>
    <w:rsid w:val="0098577D"/>
    <w:rsid w:val="0098637D"/>
    <w:rsid w:val="009869FF"/>
    <w:rsid w:val="0099094F"/>
    <w:rsid w:val="00993286"/>
    <w:rsid w:val="009936F9"/>
    <w:rsid w:val="00993E39"/>
    <w:rsid w:val="00995F76"/>
    <w:rsid w:val="00996126"/>
    <w:rsid w:val="00997405"/>
    <w:rsid w:val="0099760D"/>
    <w:rsid w:val="00997E26"/>
    <w:rsid w:val="009A056E"/>
    <w:rsid w:val="009A1C04"/>
    <w:rsid w:val="009A272A"/>
    <w:rsid w:val="009A279C"/>
    <w:rsid w:val="009A3B1A"/>
    <w:rsid w:val="009A3C9C"/>
    <w:rsid w:val="009A44E3"/>
    <w:rsid w:val="009A5563"/>
    <w:rsid w:val="009A5A60"/>
    <w:rsid w:val="009A5C4B"/>
    <w:rsid w:val="009A6C5C"/>
    <w:rsid w:val="009A773F"/>
    <w:rsid w:val="009B09BE"/>
    <w:rsid w:val="009B09D9"/>
    <w:rsid w:val="009B0E2B"/>
    <w:rsid w:val="009B0EE5"/>
    <w:rsid w:val="009B1562"/>
    <w:rsid w:val="009B157C"/>
    <w:rsid w:val="009B17A0"/>
    <w:rsid w:val="009B17DB"/>
    <w:rsid w:val="009B1B52"/>
    <w:rsid w:val="009B263F"/>
    <w:rsid w:val="009B2B70"/>
    <w:rsid w:val="009B44D5"/>
    <w:rsid w:val="009B5625"/>
    <w:rsid w:val="009B6538"/>
    <w:rsid w:val="009B740D"/>
    <w:rsid w:val="009C0762"/>
    <w:rsid w:val="009C204E"/>
    <w:rsid w:val="009C3570"/>
    <w:rsid w:val="009C46DC"/>
    <w:rsid w:val="009C4B1B"/>
    <w:rsid w:val="009C4DFC"/>
    <w:rsid w:val="009C5093"/>
    <w:rsid w:val="009C563B"/>
    <w:rsid w:val="009C571D"/>
    <w:rsid w:val="009C5AE4"/>
    <w:rsid w:val="009C61B3"/>
    <w:rsid w:val="009D0107"/>
    <w:rsid w:val="009D2075"/>
    <w:rsid w:val="009D358A"/>
    <w:rsid w:val="009D3854"/>
    <w:rsid w:val="009D5B8E"/>
    <w:rsid w:val="009D5FE4"/>
    <w:rsid w:val="009D6664"/>
    <w:rsid w:val="009D6803"/>
    <w:rsid w:val="009D6F26"/>
    <w:rsid w:val="009D78D7"/>
    <w:rsid w:val="009E073F"/>
    <w:rsid w:val="009E0787"/>
    <w:rsid w:val="009E0AEA"/>
    <w:rsid w:val="009E0F09"/>
    <w:rsid w:val="009E138B"/>
    <w:rsid w:val="009E2A10"/>
    <w:rsid w:val="009E43BA"/>
    <w:rsid w:val="009E5020"/>
    <w:rsid w:val="009E5297"/>
    <w:rsid w:val="009E5BB5"/>
    <w:rsid w:val="009E641C"/>
    <w:rsid w:val="009F0023"/>
    <w:rsid w:val="009F0436"/>
    <w:rsid w:val="009F11C2"/>
    <w:rsid w:val="009F54E1"/>
    <w:rsid w:val="009F592B"/>
    <w:rsid w:val="009F5E33"/>
    <w:rsid w:val="009F67DF"/>
    <w:rsid w:val="009F73AA"/>
    <w:rsid w:val="009F7695"/>
    <w:rsid w:val="00A0106C"/>
    <w:rsid w:val="00A01902"/>
    <w:rsid w:val="00A01DDE"/>
    <w:rsid w:val="00A02818"/>
    <w:rsid w:val="00A046BC"/>
    <w:rsid w:val="00A07102"/>
    <w:rsid w:val="00A07394"/>
    <w:rsid w:val="00A07F45"/>
    <w:rsid w:val="00A10704"/>
    <w:rsid w:val="00A11C07"/>
    <w:rsid w:val="00A12D2F"/>
    <w:rsid w:val="00A13A65"/>
    <w:rsid w:val="00A13A9F"/>
    <w:rsid w:val="00A14F90"/>
    <w:rsid w:val="00A152E9"/>
    <w:rsid w:val="00A15ACB"/>
    <w:rsid w:val="00A16183"/>
    <w:rsid w:val="00A20AE8"/>
    <w:rsid w:val="00A21308"/>
    <w:rsid w:val="00A21EAF"/>
    <w:rsid w:val="00A22F88"/>
    <w:rsid w:val="00A23EAD"/>
    <w:rsid w:val="00A265E1"/>
    <w:rsid w:val="00A2665D"/>
    <w:rsid w:val="00A279F0"/>
    <w:rsid w:val="00A27B8D"/>
    <w:rsid w:val="00A30BBE"/>
    <w:rsid w:val="00A32CA7"/>
    <w:rsid w:val="00A330D1"/>
    <w:rsid w:val="00A341CB"/>
    <w:rsid w:val="00A34A94"/>
    <w:rsid w:val="00A35616"/>
    <w:rsid w:val="00A36C2B"/>
    <w:rsid w:val="00A3796F"/>
    <w:rsid w:val="00A37FB7"/>
    <w:rsid w:val="00A40794"/>
    <w:rsid w:val="00A409DB"/>
    <w:rsid w:val="00A41C95"/>
    <w:rsid w:val="00A42FDE"/>
    <w:rsid w:val="00A4363B"/>
    <w:rsid w:val="00A43943"/>
    <w:rsid w:val="00A445B2"/>
    <w:rsid w:val="00A45A39"/>
    <w:rsid w:val="00A45F55"/>
    <w:rsid w:val="00A46064"/>
    <w:rsid w:val="00A47D12"/>
    <w:rsid w:val="00A5068E"/>
    <w:rsid w:val="00A515B3"/>
    <w:rsid w:val="00A51646"/>
    <w:rsid w:val="00A5194C"/>
    <w:rsid w:val="00A51A07"/>
    <w:rsid w:val="00A5276D"/>
    <w:rsid w:val="00A530C0"/>
    <w:rsid w:val="00A53616"/>
    <w:rsid w:val="00A53CEA"/>
    <w:rsid w:val="00A5450B"/>
    <w:rsid w:val="00A5495B"/>
    <w:rsid w:val="00A54ED1"/>
    <w:rsid w:val="00A556C7"/>
    <w:rsid w:val="00A559E6"/>
    <w:rsid w:val="00A55C75"/>
    <w:rsid w:val="00A55F4E"/>
    <w:rsid w:val="00A56B5B"/>
    <w:rsid w:val="00A57542"/>
    <w:rsid w:val="00A60FFB"/>
    <w:rsid w:val="00A61080"/>
    <w:rsid w:val="00A612F1"/>
    <w:rsid w:val="00A616D2"/>
    <w:rsid w:val="00A6183F"/>
    <w:rsid w:val="00A61BE2"/>
    <w:rsid w:val="00A64565"/>
    <w:rsid w:val="00A66D0E"/>
    <w:rsid w:val="00A67076"/>
    <w:rsid w:val="00A70489"/>
    <w:rsid w:val="00A71012"/>
    <w:rsid w:val="00A71800"/>
    <w:rsid w:val="00A71CDF"/>
    <w:rsid w:val="00A725FA"/>
    <w:rsid w:val="00A72A77"/>
    <w:rsid w:val="00A73EC3"/>
    <w:rsid w:val="00A77E6D"/>
    <w:rsid w:val="00A804AA"/>
    <w:rsid w:val="00A8084A"/>
    <w:rsid w:val="00A80A88"/>
    <w:rsid w:val="00A80B3F"/>
    <w:rsid w:val="00A80DF7"/>
    <w:rsid w:val="00A83CE0"/>
    <w:rsid w:val="00A867ED"/>
    <w:rsid w:val="00A86B0A"/>
    <w:rsid w:val="00A872C2"/>
    <w:rsid w:val="00A90610"/>
    <w:rsid w:val="00A9132B"/>
    <w:rsid w:val="00A91446"/>
    <w:rsid w:val="00A917EB"/>
    <w:rsid w:val="00A93DFC"/>
    <w:rsid w:val="00A94D48"/>
    <w:rsid w:val="00A9558F"/>
    <w:rsid w:val="00A95C0D"/>
    <w:rsid w:val="00AA0D31"/>
    <w:rsid w:val="00AA298A"/>
    <w:rsid w:val="00AA561D"/>
    <w:rsid w:val="00AA65A2"/>
    <w:rsid w:val="00AA65EC"/>
    <w:rsid w:val="00AA66B6"/>
    <w:rsid w:val="00AA6C90"/>
    <w:rsid w:val="00AA6F06"/>
    <w:rsid w:val="00AA7C7E"/>
    <w:rsid w:val="00AB16C2"/>
    <w:rsid w:val="00AB1EEE"/>
    <w:rsid w:val="00AB202C"/>
    <w:rsid w:val="00AB2155"/>
    <w:rsid w:val="00AB25B9"/>
    <w:rsid w:val="00AB366F"/>
    <w:rsid w:val="00AB3BD8"/>
    <w:rsid w:val="00AB4151"/>
    <w:rsid w:val="00AB4854"/>
    <w:rsid w:val="00AB5067"/>
    <w:rsid w:val="00AB5639"/>
    <w:rsid w:val="00AB6304"/>
    <w:rsid w:val="00AB64FA"/>
    <w:rsid w:val="00AB6F86"/>
    <w:rsid w:val="00AC02E7"/>
    <w:rsid w:val="00AC08DE"/>
    <w:rsid w:val="00AC1366"/>
    <w:rsid w:val="00AC2A36"/>
    <w:rsid w:val="00AC2E18"/>
    <w:rsid w:val="00AC3354"/>
    <w:rsid w:val="00AC39CF"/>
    <w:rsid w:val="00AC3BFD"/>
    <w:rsid w:val="00AC40B2"/>
    <w:rsid w:val="00AC432F"/>
    <w:rsid w:val="00AC4681"/>
    <w:rsid w:val="00AC59B7"/>
    <w:rsid w:val="00AC676F"/>
    <w:rsid w:val="00AC68D8"/>
    <w:rsid w:val="00AC69F5"/>
    <w:rsid w:val="00AC7602"/>
    <w:rsid w:val="00AD058B"/>
    <w:rsid w:val="00AD0FD2"/>
    <w:rsid w:val="00AD0FFD"/>
    <w:rsid w:val="00AD1615"/>
    <w:rsid w:val="00AD18E6"/>
    <w:rsid w:val="00AD2B69"/>
    <w:rsid w:val="00AD36E4"/>
    <w:rsid w:val="00AD3742"/>
    <w:rsid w:val="00AD443C"/>
    <w:rsid w:val="00AD447C"/>
    <w:rsid w:val="00AD4F2C"/>
    <w:rsid w:val="00AD52F8"/>
    <w:rsid w:val="00AE292D"/>
    <w:rsid w:val="00AE3F10"/>
    <w:rsid w:val="00AE3F3D"/>
    <w:rsid w:val="00AE5131"/>
    <w:rsid w:val="00AE5406"/>
    <w:rsid w:val="00AE5B2B"/>
    <w:rsid w:val="00AE6366"/>
    <w:rsid w:val="00AE650C"/>
    <w:rsid w:val="00AF011A"/>
    <w:rsid w:val="00AF0C8F"/>
    <w:rsid w:val="00AF0FF5"/>
    <w:rsid w:val="00AF20CB"/>
    <w:rsid w:val="00AF2390"/>
    <w:rsid w:val="00AF252C"/>
    <w:rsid w:val="00AF27E2"/>
    <w:rsid w:val="00AF5C99"/>
    <w:rsid w:val="00AF7A4F"/>
    <w:rsid w:val="00AF7B76"/>
    <w:rsid w:val="00B004C7"/>
    <w:rsid w:val="00B011F7"/>
    <w:rsid w:val="00B016BE"/>
    <w:rsid w:val="00B0190D"/>
    <w:rsid w:val="00B022E4"/>
    <w:rsid w:val="00B027FC"/>
    <w:rsid w:val="00B02F55"/>
    <w:rsid w:val="00B033C9"/>
    <w:rsid w:val="00B04EDD"/>
    <w:rsid w:val="00B04F0F"/>
    <w:rsid w:val="00B0608B"/>
    <w:rsid w:val="00B06A20"/>
    <w:rsid w:val="00B070FB"/>
    <w:rsid w:val="00B07B05"/>
    <w:rsid w:val="00B1091A"/>
    <w:rsid w:val="00B10956"/>
    <w:rsid w:val="00B1322D"/>
    <w:rsid w:val="00B13391"/>
    <w:rsid w:val="00B14B8F"/>
    <w:rsid w:val="00B161AD"/>
    <w:rsid w:val="00B1686B"/>
    <w:rsid w:val="00B175F8"/>
    <w:rsid w:val="00B17848"/>
    <w:rsid w:val="00B205A6"/>
    <w:rsid w:val="00B21912"/>
    <w:rsid w:val="00B219E4"/>
    <w:rsid w:val="00B22174"/>
    <w:rsid w:val="00B24329"/>
    <w:rsid w:val="00B25C24"/>
    <w:rsid w:val="00B26314"/>
    <w:rsid w:val="00B26C23"/>
    <w:rsid w:val="00B27B25"/>
    <w:rsid w:val="00B27FEF"/>
    <w:rsid w:val="00B302D6"/>
    <w:rsid w:val="00B303B9"/>
    <w:rsid w:val="00B31916"/>
    <w:rsid w:val="00B31D6D"/>
    <w:rsid w:val="00B343BC"/>
    <w:rsid w:val="00B35D0F"/>
    <w:rsid w:val="00B375C1"/>
    <w:rsid w:val="00B376F1"/>
    <w:rsid w:val="00B404A4"/>
    <w:rsid w:val="00B43B3D"/>
    <w:rsid w:val="00B447ED"/>
    <w:rsid w:val="00B451C6"/>
    <w:rsid w:val="00B45F05"/>
    <w:rsid w:val="00B46D4B"/>
    <w:rsid w:val="00B51962"/>
    <w:rsid w:val="00B5488A"/>
    <w:rsid w:val="00B54E74"/>
    <w:rsid w:val="00B565CB"/>
    <w:rsid w:val="00B57B1A"/>
    <w:rsid w:val="00B60198"/>
    <w:rsid w:val="00B60D45"/>
    <w:rsid w:val="00B61675"/>
    <w:rsid w:val="00B61807"/>
    <w:rsid w:val="00B64C49"/>
    <w:rsid w:val="00B65009"/>
    <w:rsid w:val="00B66ECB"/>
    <w:rsid w:val="00B671C2"/>
    <w:rsid w:val="00B67A36"/>
    <w:rsid w:val="00B700BC"/>
    <w:rsid w:val="00B7168A"/>
    <w:rsid w:val="00B72089"/>
    <w:rsid w:val="00B739C1"/>
    <w:rsid w:val="00B745C4"/>
    <w:rsid w:val="00B75505"/>
    <w:rsid w:val="00B76A79"/>
    <w:rsid w:val="00B77D0F"/>
    <w:rsid w:val="00B8042D"/>
    <w:rsid w:val="00B80A59"/>
    <w:rsid w:val="00B81F90"/>
    <w:rsid w:val="00B82F87"/>
    <w:rsid w:val="00B83782"/>
    <w:rsid w:val="00B85197"/>
    <w:rsid w:val="00B860E3"/>
    <w:rsid w:val="00B86A63"/>
    <w:rsid w:val="00B87FE5"/>
    <w:rsid w:val="00B90014"/>
    <w:rsid w:val="00B90670"/>
    <w:rsid w:val="00B91473"/>
    <w:rsid w:val="00B92BE7"/>
    <w:rsid w:val="00B93185"/>
    <w:rsid w:val="00B95161"/>
    <w:rsid w:val="00B966B9"/>
    <w:rsid w:val="00B9709E"/>
    <w:rsid w:val="00BA013D"/>
    <w:rsid w:val="00BA0374"/>
    <w:rsid w:val="00BA17C4"/>
    <w:rsid w:val="00BA1CC3"/>
    <w:rsid w:val="00BA32F7"/>
    <w:rsid w:val="00BA398D"/>
    <w:rsid w:val="00BA4736"/>
    <w:rsid w:val="00BA4DF2"/>
    <w:rsid w:val="00BA5277"/>
    <w:rsid w:val="00BA5E97"/>
    <w:rsid w:val="00BA6A6D"/>
    <w:rsid w:val="00BA6ED8"/>
    <w:rsid w:val="00BA7B06"/>
    <w:rsid w:val="00BB00D2"/>
    <w:rsid w:val="00BB0A8E"/>
    <w:rsid w:val="00BB1945"/>
    <w:rsid w:val="00BB22D3"/>
    <w:rsid w:val="00BB279E"/>
    <w:rsid w:val="00BB2ECD"/>
    <w:rsid w:val="00BB33A8"/>
    <w:rsid w:val="00BB5BC5"/>
    <w:rsid w:val="00BB6428"/>
    <w:rsid w:val="00BB6889"/>
    <w:rsid w:val="00BB6CC0"/>
    <w:rsid w:val="00BB772D"/>
    <w:rsid w:val="00BB787D"/>
    <w:rsid w:val="00BC059F"/>
    <w:rsid w:val="00BC12B6"/>
    <w:rsid w:val="00BC13BF"/>
    <w:rsid w:val="00BC21B4"/>
    <w:rsid w:val="00BC36D7"/>
    <w:rsid w:val="00BC61D9"/>
    <w:rsid w:val="00BC7485"/>
    <w:rsid w:val="00BC7AC0"/>
    <w:rsid w:val="00BD0220"/>
    <w:rsid w:val="00BD059E"/>
    <w:rsid w:val="00BD078A"/>
    <w:rsid w:val="00BD12F2"/>
    <w:rsid w:val="00BD1647"/>
    <w:rsid w:val="00BD18BB"/>
    <w:rsid w:val="00BD2993"/>
    <w:rsid w:val="00BD2B1B"/>
    <w:rsid w:val="00BD2C6B"/>
    <w:rsid w:val="00BD2D94"/>
    <w:rsid w:val="00BD30D4"/>
    <w:rsid w:val="00BD33E4"/>
    <w:rsid w:val="00BD3C1D"/>
    <w:rsid w:val="00BD42E3"/>
    <w:rsid w:val="00BD4629"/>
    <w:rsid w:val="00BD4D19"/>
    <w:rsid w:val="00BD4DE2"/>
    <w:rsid w:val="00BD4E8E"/>
    <w:rsid w:val="00BD515F"/>
    <w:rsid w:val="00BD5BAD"/>
    <w:rsid w:val="00BD5C74"/>
    <w:rsid w:val="00BD65E5"/>
    <w:rsid w:val="00BD73BD"/>
    <w:rsid w:val="00BD7A9F"/>
    <w:rsid w:val="00BE0993"/>
    <w:rsid w:val="00BE0B78"/>
    <w:rsid w:val="00BE0C90"/>
    <w:rsid w:val="00BE1102"/>
    <w:rsid w:val="00BE1B40"/>
    <w:rsid w:val="00BE2C9F"/>
    <w:rsid w:val="00BE5CF2"/>
    <w:rsid w:val="00BE6634"/>
    <w:rsid w:val="00BF0789"/>
    <w:rsid w:val="00BF0B89"/>
    <w:rsid w:val="00BF0FE3"/>
    <w:rsid w:val="00BF1692"/>
    <w:rsid w:val="00BF1CED"/>
    <w:rsid w:val="00BF20EA"/>
    <w:rsid w:val="00BF2813"/>
    <w:rsid w:val="00BF3408"/>
    <w:rsid w:val="00BF36CB"/>
    <w:rsid w:val="00BF3D20"/>
    <w:rsid w:val="00BF4241"/>
    <w:rsid w:val="00BF4850"/>
    <w:rsid w:val="00BF5044"/>
    <w:rsid w:val="00BF524C"/>
    <w:rsid w:val="00BF5EBC"/>
    <w:rsid w:val="00BF656F"/>
    <w:rsid w:val="00BF6A8F"/>
    <w:rsid w:val="00BF7304"/>
    <w:rsid w:val="00BF7512"/>
    <w:rsid w:val="00C0004E"/>
    <w:rsid w:val="00C00CB9"/>
    <w:rsid w:val="00C020D3"/>
    <w:rsid w:val="00C0243A"/>
    <w:rsid w:val="00C02A27"/>
    <w:rsid w:val="00C02F28"/>
    <w:rsid w:val="00C0344C"/>
    <w:rsid w:val="00C03A72"/>
    <w:rsid w:val="00C03C1F"/>
    <w:rsid w:val="00C04058"/>
    <w:rsid w:val="00C057AB"/>
    <w:rsid w:val="00C058E5"/>
    <w:rsid w:val="00C05EBA"/>
    <w:rsid w:val="00C06C8C"/>
    <w:rsid w:val="00C07085"/>
    <w:rsid w:val="00C074AA"/>
    <w:rsid w:val="00C1179B"/>
    <w:rsid w:val="00C118AF"/>
    <w:rsid w:val="00C11ED2"/>
    <w:rsid w:val="00C122A6"/>
    <w:rsid w:val="00C12BF6"/>
    <w:rsid w:val="00C1423A"/>
    <w:rsid w:val="00C14596"/>
    <w:rsid w:val="00C1502F"/>
    <w:rsid w:val="00C15C25"/>
    <w:rsid w:val="00C15D9A"/>
    <w:rsid w:val="00C17086"/>
    <w:rsid w:val="00C17AD5"/>
    <w:rsid w:val="00C21920"/>
    <w:rsid w:val="00C21D82"/>
    <w:rsid w:val="00C2229A"/>
    <w:rsid w:val="00C22646"/>
    <w:rsid w:val="00C23710"/>
    <w:rsid w:val="00C23951"/>
    <w:rsid w:val="00C24DE3"/>
    <w:rsid w:val="00C300D0"/>
    <w:rsid w:val="00C30D7F"/>
    <w:rsid w:val="00C347B0"/>
    <w:rsid w:val="00C356DA"/>
    <w:rsid w:val="00C35F56"/>
    <w:rsid w:val="00C36B80"/>
    <w:rsid w:val="00C414DB"/>
    <w:rsid w:val="00C41F22"/>
    <w:rsid w:val="00C42887"/>
    <w:rsid w:val="00C43651"/>
    <w:rsid w:val="00C4565D"/>
    <w:rsid w:val="00C45789"/>
    <w:rsid w:val="00C457B6"/>
    <w:rsid w:val="00C4589B"/>
    <w:rsid w:val="00C47DF8"/>
    <w:rsid w:val="00C5084F"/>
    <w:rsid w:val="00C50F84"/>
    <w:rsid w:val="00C51750"/>
    <w:rsid w:val="00C5201D"/>
    <w:rsid w:val="00C54444"/>
    <w:rsid w:val="00C55C86"/>
    <w:rsid w:val="00C573C2"/>
    <w:rsid w:val="00C57591"/>
    <w:rsid w:val="00C57946"/>
    <w:rsid w:val="00C600BF"/>
    <w:rsid w:val="00C6033A"/>
    <w:rsid w:val="00C6248E"/>
    <w:rsid w:val="00C6254A"/>
    <w:rsid w:val="00C62669"/>
    <w:rsid w:val="00C629D1"/>
    <w:rsid w:val="00C63DF5"/>
    <w:rsid w:val="00C64FA6"/>
    <w:rsid w:val="00C655E9"/>
    <w:rsid w:val="00C65C29"/>
    <w:rsid w:val="00C66155"/>
    <w:rsid w:val="00C664AB"/>
    <w:rsid w:val="00C672AF"/>
    <w:rsid w:val="00C67784"/>
    <w:rsid w:val="00C67CF7"/>
    <w:rsid w:val="00C67E5C"/>
    <w:rsid w:val="00C716A8"/>
    <w:rsid w:val="00C720C2"/>
    <w:rsid w:val="00C723C2"/>
    <w:rsid w:val="00C72983"/>
    <w:rsid w:val="00C73048"/>
    <w:rsid w:val="00C73BC4"/>
    <w:rsid w:val="00C748E7"/>
    <w:rsid w:val="00C75477"/>
    <w:rsid w:val="00C77014"/>
    <w:rsid w:val="00C770D9"/>
    <w:rsid w:val="00C77526"/>
    <w:rsid w:val="00C77DAE"/>
    <w:rsid w:val="00C80854"/>
    <w:rsid w:val="00C80D12"/>
    <w:rsid w:val="00C82F0B"/>
    <w:rsid w:val="00C836F8"/>
    <w:rsid w:val="00C83A79"/>
    <w:rsid w:val="00C84330"/>
    <w:rsid w:val="00C84CFC"/>
    <w:rsid w:val="00C85902"/>
    <w:rsid w:val="00C86F6C"/>
    <w:rsid w:val="00C8720D"/>
    <w:rsid w:val="00C879AE"/>
    <w:rsid w:val="00C90E7A"/>
    <w:rsid w:val="00C90FDD"/>
    <w:rsid w:val="00C9164C"/>
    <w:rsid w:val="00C9234B"/>
    <w:rsid w:val="00C939A9"/>
    <w:rsid w:val="00C95235"/>
    <w:rsid w:val="00C95546"/>
    <w:rsid w:val="00C957A6"/>
    <w:rsid w:val="00C96523"/>
    <w:rsid w:val="00C968E0"/>
    <w:rsid w:val="00C9727E"/>
    <w:rsid w:val="00C9783C"/>
    <w:rsid w:val="00CA327B"/>
    <w:rsid w:val="00CA3AA4"/>
    <w:rsid w:val="00CA3FAF"/>
    <w:rsid w:val="00CA4288"/>
    <w:rsid w:val="00CA56A2"/>
    <w:rsid w:val="00CA7075"/>
    <w:rsid w:val="00CB022A"/>
    <w:rsid w:val="00CB165E"/>
    <w:rsid w:val="00CB2C3C"/>
    <w:rsid w:val="00CB3000"/>
    <w:rsid w:val="00CB56BB"/>
    <w:rsid w:val="00CB6391"/>
    <w:rsid w:val="00CB6D0B"/>
    <w:rsid w:val="00CC10E9"/>
    <w:rsid w:val="00CC2862"/>
    <w:rsid w:val="00CC2DE0"/>
    <w:rsid w:val="00CC3C87"/>
    <w:rsid w:val="00CC41B6"/>
    <w:rsid w:val="00CC47AF"/>
    <w:rsid w:val="00CC4BBB"/>
    <w:rsid w:val="00CC5A6E"/>
    <w:rsid w:val="00CC6645"/>
    <w:rsid w:val="00CC74C4"/>
    <w:rsid w:val="00CC7CFF"/>
    <w:rsid w:val="00CC7D27"/>
    <w:rsid w:val="00CC7D41"/>
    <w:rsid w:val="00CD0016"/>
    <w:rsid w:val="00CD06EA"/>
    <w:rsid w:val="00CD0B19"/>
    <w:rsid w:val="00CD3986"/>
    <w:rsid w:val="00CD44E5"/>
    <w:rsid w:val="00CD50A9"/>
    <w:rsid w:val="00CD5AD5"/>
    <w:rsid w:val="00CE1336"/>
    <w:rsid w:val="00CE1EA2"/>
    <w:rsid w:val="00CE23A8"/>
    <w:rsid w:val="00CE285F"/>
    <w:rsid w:val="00CE3EBA"/>
    <w:rsid w:val="00CE43F9"/>
    <w:rsid w:val="00CE71F5"/>
    <w:rsid w:val="00CF2A28"/>
    <w:rsid w:val="00CF31A3"/>
    <w:rsid w:val="00CF341B"/>
    <w:rsid w:val="00CF3CE4"/>
    <w:rsid w:val="00CF77DA"/>
    <w:rsid w:val="00CF7F32"/>
    <w:rsid w:val="00D0074F"/>
    <w:rsid w:val="00D027AC"/>
    <w:rsid w:val="00D029AB"/>
    <w:rsid w:val="00D04997"/>
    <w:rsid w:val="00D05A1C"/>
    <w:rsid w:val="00D100A4"/>
    <w:rsid w:val="00D105C6"/>
    <w:rsid w:val="00D10933"/>
    <w:rsid w:val="00D12274"/>
    <w:rsid w:val="00D1268E"/>
    <w:rsid w:val="00D1307A"/>
    <w:rsid w:val="00D133D5"/>
    <w:rsid w:val="00D13D8F"/>
    <w:rsid w:val="00D151B2"/>
    <w:rsid w:val="00D17495"/>
    <w:rsid w:val="00D176D5"/>
    <w:rsid w:val="00D17ADA"/>
    <w:rsid w:val="00D206BE"/>
    <w:rsid w:val="00D2163D"/>
    <w:rsid w:val="00D21F60"/>
    <w:rsid w:val="00D22956"/>
    <w:rsid w:val="00D26216"/>
    <w:rsid w:val="00D2676F"/>
    <w:rsid w:val="00D30CA8"/>
    <w:rsid w:val="00D33B9D"/>
    <w:rsid w:val="00D33FC2"/>
    <w:rsid w:val="00D34789"/>
    <w:rsid w:val="00D35647"/>
    <w:rsid w:val="00D37986"/>
    <w:rsid w:val="00D403C5"/>
    <w:rsid w:val="00D40847"/>
    <w:rsid w:val="00D41038"/>
    <w:rsid w:val="00D429CF"/>
    <w:rsid w:val="00D43F63"/>
    <w:rsid w:val="00D44938"/>
    <w:rsid w:val="00D44A96"/>
    <w:rsid w:val="00D4501F"/>
    <w:rsid w:val="00D45528"/>
    <w:rsid w:val="00D4594D"/>
    <w:rsid w:val="00D46CE3"/>
    <w:rsid w:val="00D4772B"/>
    <w:rsid w:val="00D478C0"/>
    <w:rsid w:val="00D51FA5"/>
    <w:rsid w:val="00D52F64"/>
    <w:rsid w:val="00D53383"/>
    <w:rsid w:val="00D55048"/>
    <w:rsid w:val="00D55198"/>
    <w:rsid w:val="00D5579A"/>
    <w:rsid w:val="00D55D25"/>
    <w:rsid w:val="00D5655B"/>
    <w:rsid w:val="00D60ED9"/>
    <w:rsid w:val="00D6235A"/>
    <w:rsid w:val="00D62CE4"/>
    <w:rsid w:val="00D62DE5"/>
    <w:rsid w:val="00D632FF"/>
    <w:rsid w:val="00D64420"/>
    <w:rsid w:val="00D668CC"/>
    <w:rsid w:val="00D6691D"/>
    <w:rsid w:val="00D67C16"/>
    <w:rsid w:val="00D72925"/>
    <w:rsid w:val="00D74BF5"/>
    <w:rsid w:val="00D74D2F"/>
    <w:rsid w:val="00D75173"/>
    <w:rsid w:val="00D7542B"/>
    <w:rsid w:val="00D754D5"/>
    <w:rsid w:val="00D76422"/>
    <w:rsid w:val="00D80A3E"/>
    <w:rsid w:val="00D81B66"/>
    <w:rsid w:val="00D8205A"/>
    <w:rsid w:val="00D8223C"/>
    <w:rsid w:val="00D82325"/>
    <w:rsid w:val="00D8348D"/>
    <w:rsid w:val="00D83AAB"/>
    <w:rsid w:val="00D8418A"/>
    <w:rsid w:val="00D84E39"/>
    <w:rsid w:val="00D84EE0"/>
    <w:rsid w:val="00D853F1"/>
    <w:rsid w:val="00D866BD"/>
    <w:rsid w:val="00D8697C"/>
    <w:rsid w:val="00D86AB7"/>
    <w:rsid w:val="00D86D83"/>
    <w:rsid w:val="00D8721F"/>
    <w:rsid w:val="00D874C1"/>
    <w:rsid w:val="00D92020"/>
    <w:rsid w:val="00D926EA"/>
    <w:rsid w:val="00D92D28"/>
    <w:rsid w:val="00D9352A"/>
    <w:rsid w:val="00D93D13"/>
    <w:rsid w:val="00D94D81"/>
    <w:rsid w:val="00D96180"/>
    <w:rsid w:val="00D97C65"/>
    <w:rsid w:val="00DA0778"/>
    <w:rsid w:val="00DA0E61"/>
    <w:rsid w:val="00DA1F4C"/>
    <w:rsid w:val="00DA2E59"/>
    <w:rsid w:val="00DA2E5C"/>
    <w:rsid w:val="00DA31F0"/>
    <w:rsid w:val="00DA3D24"/>
    <w:rsid w:val="00DA45F2"/>
    <w:rsid w:val="00DA549D"/>
    <w:rsid w:val="00DA55B6"/>
    <w:rsid w:val="00DA58F9"/>
    <w:rsid w:val="00DB0272"/>
    <w:rsid w:val="00DB1777"/>
    <w:rsid w:val="00DB1A8B"/>
    <w:rsid w:val="00DB22DB"/>
    <w:rsid w:val="00DB27AE"/>
    <w:rsid w:val="00DB3BF5"/>
    <w:rsid w:val="00DB3EAB"/>
    <w:rsid w:val="00DB41A5"/>
    <w:rsid w:val="00DB61EE"/>
    <w:rsid w:val="00DB73CA"/>
    <w:rsid w:val="00DC0548"/>
    <w:rsid w:val="00DC0CD9"/>
    <w:rsid w:val="00DC2B56"/>
    <w:rsid w:val="00DC6574"/>
    <w:rsid w:val="00DC7A89"/>
    <w:rsid w:val="00DC7C07"/>
    <w:rsid w:val="00DD1B1E"/>
    <w:rsid w:val="00DD59C9"/>
    <w:rsid w:val="00DD7A8F"/>
    <w:rsid w:val="00DE06FE"/>
    <w:rsid w:val="00DE0C8A"/>
    <w:rsid w:val="00DE31E7"/>
    <w:rsid w:val="00DE3663"/>
    <w:rsid w:val="00DE5101"/>
    <w:rsid w:val="00DE572B"/>
    <w:rsid w:val="00DE6351"/>
    <w:rsid w:val="00DE647C"/>
    <w:rsid w:val="00DE6526"/>
    <w:rsid w:val="00DE686A"/>
    <w:rsid w:val="00DF0116"/>
    <w:rsid w:val="00DF01DA"/>
    <w:rsid w:val="00DF0429"/>
    <w:rsid w:val="00DF1147"/>
    <w:rsid w:val="00DF2621"/>
    <w:rsid w:val="00DF2EB2"/>
    <w:rsid w:val="00DF39E9"/>
    <w:rsid w:val="00DF3DE7"/>
    <w:rsid w:val="00DF4550"/>
    <w:rsid w:val="00DF4F8B"/>
    <w:rsid w:val="00DF5AAA"/>
    <w:rsid w:val="00DF5AD5"/>
    <w:rsid w:val="00DF7013"/>
    <w:rsid w:val="00DF73D5"/>
    <w:rsid w:val="00DF7888"/>
    <w:rsid w:val="00E003B9"/>
    <w:rsid w:val="00E00947"/>
    <w:rsid w:val="00E01CA9"/>
    <w:rsid w:val="00E02F13"/>
    <w:rsid w:val="00E031BB"/>
    <w:rsid w:val="00E03B9D"/>
    <w:rsid w:val="00E04C06"/>
    <w:rsid w:val="00E0572D"/>
    <w:rsid w:val="00E065E2"/>
    <w:rsid w:val="00E0694C"/>
    <w:rsid w:val="00E0770D"/>
    <w:rsid w:val="00E105BD"/>
    <w:rsid w:val="00E1187D"/>
    <w:rsid w:val="00E12036"/>
    <w:rsid w:val="00E129D4"/>
    <w:rsid w:val="00E17AFC"/>
    <w:rsid w:val="00E214C1"/>
    <w:rsid w:val="00E21718"/>
    <w:rsid w:val="00E21C1D"/>
    <w:rsid w:val="00E21C67"/>
    <w:rsid w:val="00E2398C"/>
    <w:rsid w:val="00E24B49"/>
    <w:rsid w:val="00E2563B"/>
    <w:rsid w:val="00E26CCE"/>
    <w:rsid w:val="00E26E27"/>
    <w:rsid w:val="00E279E1"/>
    <w:rsid w:val="00E30C70"/>
    <w:rsid w:val="00E3101F"/>
    <w:rsid w:val="00E31504"/>
    <w:rsid w:val="00E32393"/>
    <w:rsid w:val="00E33EF7"/>
    <w:rsid w:val="00E34B0F"/>
    <w:rsid w:val="00E3632A"/>
    <w:rsid w:val="00E36AF8"/>
    <w:rsid w:val="00E36E59"/>
    <w:rsid w:val="00E36EF9"/>
    <w:rsid w:val="00E411CE"/>
    <w:rsid w:val="00E42EF8"/>
    <w:rsid w:val="00E43E4D"/>
    <w:rsid w:val="00E4455A"/>
    <w:rsid w:val="00E457F2"/>
    <w:rsid w:val="00E471F0"/>
    <w:rsid w:val="00E50618"/>
    <w:rsid w:val="00E50CCD"/>
    <w:rsid w:val="00E50E07"/>
    <w:rsid w:val="00E5154C"/>
    <w:rsid w:val="00E515BB"/>
    <w:rsid w:val="00E54170"/>
    <w:rsid w:val="00E55629"/>
    <w:rsid w:val="00E56577"/>
    <w:rsid w:val="00E56A50"/>
    <w:rsid w:val="00E57372"/>
    <w:rsid w:val="00E576FE"/>
    <w:rsid w:val="00E578AC"/>
    <w:rsid w:val="00E57A1E"/>
    <w:rsid w:val="00E57D1C"/>
    <w:rsid w:val="00E57EA2"/>
    <w:rsid w:val="00E6359B"/>
    <w:rsid w:val="00E63E34"/>
    <w:rsid w:val="00E649F5"/>
    <w:rsid w:val="00E64C6F"/>
    <w:rsid w:val="00E67214"/>
    <w:rsid w:val="00E675CE"/>
    <w:rsid w:val="00E6780D"/>
    <w:rsid w:val="00E67E29"/>
    <w:rsid w:val="00E70D4E"/>
    <w:rsid w:val="00E73DB1"/>
    <w:rsid w:val="00E744AB"/>
    <w:rsid w:val="00E7475D"/>
    <w:rsid w:val="00E76198"/>
    <w:rsid w:val="00E762CC"/>
    <w:rsid w:val="00E76650"/>
    <w:rsid w:val="00E770AE"/>
    <w:rsid w:val="00E77133"/>
    <w:rsid w:val="00E77377"/>
    <w:rsid w:val="00E776AB"/>
    <w:rsid w:val="00E81083"/>
    <w:rsid w:val="00E81B4F"/>
    <w:rsid w:val="00E8205D"/>
    <w:rsid w:val="00E82195"/>
    <w:rsid w:val="00E85490"/>
    <w:rsid w:val="00E8575D"/>
    <w:rsid w:val="00E85D8D"/>
    <w:rsid w:val="00E86900"/>
    <w:rsid w:val="00E86ADF"/>
    <w:rsid w:val="00E87014"/>
    <w:rsid w:val="00E87042"/>
    <w:rsid w:val="00E872A5"/>
    <w:rsid w:val="00E87E57"/>
    <w:rsid w:val="00E87FE3"/>
    <w:rsid w:val="00E90130"/>
    <w:rsid w:val="00E90315"/>
    <w:rsid w:val="00E9157B"/>
    <w:rsid w:val="00E91A58"/>
    <w:rsid w:val="00E91C7A"/>
    <w:rsid w:val="00E92EFF"/>
    <w:rsid w:val="00E93BA1"/>
    <w:rsid w:val="00E95CA3"/>
    <w:rsid w:val="00E964E8"/>
    <w:rsid w:val="00EA1C44"/>
    <w:rsid w:val="00EA2105"/>
    <w:rsid w:val="00EA479B"/>
    <w:rsid w:val="00EA48DC"/>
    <w:rsid w:val="00EA4D21"/>
    <w:rsid w:val="00EA5713"/>
    <w:rsid w:val="00EA5D06"/>
    <w:rsid w:val="00EB02E9"/>
    <w:rsid w:val="00EB06F7"/>
    <w:rsid w:val="00EB0AC1"/>
    <w:rsid w:val="00EB1A9F"/>
    <w:rsid w:val="00EB22D7"/>
    <w:rsid w:val="00EB3542"/>
    <w:rsid w:val="00EB46C5"/>
    <w:rsid w:val="00EB5075"/>
    <w:rsid w:val="00EB5082"/>
    <w:rsid w:val="00EB53EE"/>
    <w:rsid w:val="00EB5477"/>
    <w:rsid w:val="00EB5856"/>
    <w:rsid w:val="00EB6AE8"/>
    <w:rsid w:val="00EC04A6"/>
    <w:rsid w:val="00EC061A"/>
    <w:rsid w:val="00EC1B3F"/>
    <w:rsid w:val="00EC2341"/>
    <w:rsid w:val="00EC348D"/>
    <w:rsid w:val="00EC3C9A"/>
    <w:rsid w:val="00EC7954"/>
    <w:rsid w:val="00ED12AF"/>
    <w:rsid w:val="00ED137C"/>
    <w:rsid w:val="00ED2ED0"/>
    <w:rsid w:val="00ED3C16"/>
    <w:rsid w:val="00ED3C3B"/>
    <w:rsid w:val="00ED58E3"/>
    <w:rsid w:val="00ED7B9E"/>
    <w:rsid w:val="00ED7FA7"/>
    <w:rsid w:val="00EE0B5E"/>
    <w:rsid w:val="00EE0C0C"/>
    <w:rsid w:val="00EE10F0"/>
    <w:rsid w:val="00EE2B60"/>
    <w:rsid w:val="00EE4C02"/>
    <w:rsid w:val="00EE4E43"/>
    <w:rsid w:val="00EE58BB"/>
    <w:rsid w:val="00EE672D"/>
    <w:rsid w:val="00EE7A64"/>
    <w:rsid w:val="00EF28E9"/>
    <w:rsid w:val="00EF39C6"/>
    <w:rsid w:val="00EF3CB9"/>
    <w:rsid w:val="00EF4672"/>
    <w:rsid w:val="00EF51F9"/>
    <w:rsid w:val="00EF53D4"/>
    <w:rsid w:val="00EF6580"/>
    <w:rsid w:val="00EF7658"/>
    <w:rsid w:val="00EF792A"/>
    <w:rsid w:val="00EF7A93"/>
    <w:rsid w:val="00F0001B"/>
    <w:rsid w:val="00F0163C"/>
    <w:rsid w:val="00F018C2"/>
    <w:rsid w:val="00F02929"/>
    <w:rsid w:val="00F02B5F"/>
    <w:rsid w:val="00F034B0"/>
    <w:rsid w:val="00F03F45"/>
    <w:rsid w:val="00F04E90"/>
    <w:rsid w:val="00F0564F"/>
    <w:rsid w:val="00F069FD"/>
    <w:rsid w:val="00F0774F"/>
    <w:rsid w:val="00F07DD7"/>
    <w:rsid w:val="00F13EB9"/>
    <w:rsid w:val="00F143D5"/>
    <w:rsid w:val="00F146CC"/>
    <w:rsid w:val="00F14E95"/>
    <w:rsid w:val="00F151D9"/>
    <w:rsid w:val="00F16558"/>
    <w:rsid w:val="00F17032"/>
    <w:rsid w:val="00F178BA"/>
    <w:rsid w:val="00F204E5"/>
    <w:rsid w:val="00F205C8"/>
    <w:rsid w:val="00F207C4"/>
    <w:rsid w:val="00F209E1"/>
    <w:rsid w:val="00F23F4A"/>
    <w:rsid w:val="00F240E1"/>
    <w:rsid w:val="00F24B74"/>
    <w:rsid w:val="00F24F38"/>
    <w:rsid w:val="00F26062"/>
    <w:rsid w:val="00F274C5"/>
    <w:rsid w:val="00F276CC"/>
    <w:rsid w:val="00F31107"/>
    <w:rsid w:val="00F3150F"/>
    <w:rsid w:val="00F322FA"/>
    <w:rsid w:val="00F32774"/>
    <w:rsid w:val="00F33942"/>
    <w:rsid w:val="00F33B35"/>
    <w:rsid w:val="00F342BB"/>
    <w:rsid w:val="00F34657"/>
    <w:rsid w:val="00F35AA7"/>
    <w:rsid w:val="00F35DEC"/>
    <w:rsid w:val="00F42D99"/>
    <w:rsid w:val="00F43836"/>
    <w:rsid w:val="00F46783"/>
    <w:rsid w:val="00F4739A"/>
    <w:rsid w:val="00F50153"/>
    <w:rsid w:val="00F508A7"/>
    <w:rsid w:val="00F50BB4"/>
    <w:rsid w:val="00F512E1"/>
    <w:rsid w:val="00F52615"/>
    <w:rsid w:val="00F52A5C"/>
    <w:rsid w:val="00F532CE"/>
    <w:rsid w:val="00F5343A"/>
    <w:rsid w:val="00F54BDF"/>
    <w:rsid w:val="00F54E88"/>
    <w:rsid w:val="00F55905"/>
    <w:rsid w:val="00F5613F"/>
    <w:rsid w:val="00F63E31"/>
    <w:rsid w:val="00F64A3D"/>
    <w:rsid w:val="00F65985"/>
    <w:rsid w:val="00F666DF"/>
    <w:rsid w:val="00F6706E"/>
    <w:rsid w:val="00F67138"/>
    <w:rsid w:val="00F67BEA"/>
    <w:rsid w:val="00F70AFB"/>
    <w:rsid w:val="00F70B33"/>
    <w:rsid w:val="00F71ECD"/>
    <w:rsid w:val="00F736C0"/>
    <w:rsid w:val="00F743B1"/>
    <w:rsid w:val="00F7453D"/>
    <w:rsid w:val="00F7705C"/>
    <w:rsid w:val="00F77C91"/>
    <w:rsid w:val="00F820B1"/>
    <w:rsid w:val="00F82365"/>
    <w:rsid w:val="00F8337A"/>
    <w:rsid w:val="00F8365D"/>
    <w:rsid w:val="00F84A38"/>
    <w:rsid w:val="00F8540D"/>
    <w:rsid w:val="00F858DE"/>
    <w:rsid w:val="00F85A67"/>
    <w:rsid w:val="00F86ABA"/>
    <w:rsid w:val="00F87A97"/>
    <w:rsid w:val="00F87D27"/>
    <w:rsid w:val="00F900CE"/>
    <w:rsid w:val="00F90102"/>
    <w:rsid w:val="00F9095F"/>
    <w:rsid w:val="00F913B2"/>
    <w:rsid w:val="00F93080"/>
    <w:rsid w:val="00F93276"/>
    <w:rsid w:val="00F9419F"/>
    <w:rsid w:val="00F94E83"/>
    <w:rsid w:val="00F9623E"/>
    <w:rsid w:val="00F96BBD"/>
    <w:rsid w:val="00F96F5C"/>
    <w:rsid w:val="00F97F07"/>
    <w:rsid w:val="00FA2FA4"/>
    <w:rsid w:val="00FA3000"/>
    <w:rsid w:val="00FA4694"/>
    <w:rsid w:val="00FA56BB"/>
    <w:rsid w:val="00FA5877"/>
    <w:rsid w:val="00FA6DEF"/>
    <w:rsid w:val="00FA700A"/>
    <w:rsid w:val="00FA77D2"/>
    <w:rsid w:val="00FB0550"/>
    <w:rsid w:val="00FB1A9D"/>
    <w:rsid w:val="00FB387A"/>
    <w:rsid w:val="00FB3E4E"/>
    <w:rsid w:val="00FB4A7D"/>
    <w:rsid w:val="00FB6661"/>
    <w:rsid w:val="00FB6D2E"/>
    <w:rsid w:val="00FB6E71"/>
    <w:rsid w:val="00FB7482"/>
    <w:rsid w:val="00FC0925"/>
    <w:rsid w:val="00FC186C"/>
    <w:rsid w:val="00FC3D86"/>
    <w:rsid w:val="00FC5670"/>
    <w:rsid w:val="00FC5CCB"/>
    <w:rsid w:val="00FC5DFF"/>
    <w:rsid w:val="00FC62D3"/>
    <w:rsid w:val="00FC6465"/>
    <w:rsid w:val="00FC781C"/>
    <w:rsid w:val="00FC7A95"/>
    <w:rsid w:val="00FC7EE2"/>
    <w:rsid w:val="00FD0883"/>
    <w:rsid w:val="00FD17C3"/>
    <w:rsid w:val="00FD20F0"/>
    <w:rsid w:val="00FD2752"/>
    <w:rsid w:val="00FD43AF"/>
    <w:rsid w:val="00FD442F"/>
    <w:rsid w:val="00FD639C"/>
    <w:rsid w:val="00FD680F"/>
    <w:rsid w:val="00FD69A4"/>
    <w:rsid w:val="00FD7760"/>
    <w:rsid w:val="00FE129F"/>
    <w:rsid w:val="00FE2004"/>
    <w:rsid w:val="00FE21EE"/>
    <w:rsid w:val="00FE2C41"/>
    <w:rsid w:val="00FE37FA"/>
    <w:rsid w:val="00FE3AF8"/>
    <w:rsid w:val="00FE3E2F"/>
    <w:rsid w:val="00FE5FB9"/>
    <w:rsid w:val="00FE5FBE"/>
    <w:rsid w:val="00FF008F"/>
    <w:rsid w:val="00FF02BD"/>
    <w:rsid w:val="00FF031A"/>
    <w:rsid w:val="00FF0827"/>
    <w:rsid w:val="00FF1FA8"/>
    <w:rsid w:val="00FF2835"/>
    <w:rsid w:val="00FF577A"/>
    <w:rsid w:val="00FF643C"/>
    <w:rsid w:val="00FF6577"/>
    <w:rsid w:val="120DA142"/>
    <w:rsid w:val="1C694E23"/>
    <w:rsid w:val="2652F4CA"/>
    <w:rsid w:val="2A0201F9"/>
    <w:rsid w:val="3EEC0A71"/>
    <w:rsid w:val="408B211F"/>
    <w:rsid w:val="4215E4B7"/>
    <w:rsid w:val="438D136C"/>
    <w:rsid w:val="6251796A"/>
    <w:rsid w:val="659469B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37AE8"/>
  <w15:docId w15:val="{69C34A6D-4635-46EA-A9FB-145C14607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0ABD"/>
    <w:pPr>
      <w:spacing w:before="80" w:after="80" w:line="260" w:lineRule="exact"/>
    </w:pPr>
    <w:rPr>
      <w:rFonts w:ascii="Arial" w:hAnsi="Arial"/>
      <w:sz w:val="22"/>
      <w:szCs w:val="24"/>
      <w:lang w:eastAsia="en-US"/>
    </w:rPr>
  </w:style>
  <w:style w:type="paragraph" w:styleId="Heading1">
    <w:name w:val="heading 1"/>
    <w:basedOn w:val="Normal"/>
    <w:next w:val="Normal"/>
    <w:link w:val="Heading1Char"/>
    <w:qFormat/>
    <w:rsid w:val="00060755"/>
    <w:pPr>
      <w:spacing w:before="0" w:after="360"/>
      <w:outlineLvl w:val="0"/>
    </w:pPr>
    <w:rPr>
      <w:rFonts w:eastAsia="Times New Roman" w:cs="Arial"/>
      <w:b/>
      <w:bCs/>
      <w:color w:val="FC4421"/>
      <w:sz w:val="28"/>
    </w:rPr>
  </w:style>
  <w:style w:type="paragraph" w:styleId="Heading2">
    <w:name w:val="heading 2"/>
    <w:basedOn w:val="Normal"/>
    <w:next w:val="Normal"/>
    <w:link w:val="Heading2Char"/>
    <w:qFormat/>
    <w:rsid w:val="001A7C68"/>
    <w:pPr>
      <w:keepNext/>
      <w:spacing w:before="0" w:after="160"/>
      <w:outlineLvl w:val="1"/>
    </w:pPr>
    <w:rPr>
      <w:rFonts w:eastAsia="Times New Roman"/>
      <w:b/>
      <w:bCs/>
      <w:sz w:val="26"/>
    </w:rPr>
  </w:style>
  <w:style w:type="paragraph" w:styleId="Heading3">
    <w:name w:val="heading 3"/>
    <w:basedOn w:val="Normal"/>
    <w:next w:val="Normal"/>
    <w:link w:val="Heading3Char"/>
    <w:rsid w:val="00205182"/>
    <w:pPr>
      <w:keepNext/>
      <w:spacing w:before="0" w:after="200"/>
      <w:outlineLvl w:val="2"/>
    </w:pPr>
    <w:rPr>
      <w:rFonts w:eastAsia="Times New Roman"/>
      <w:b/>
      <w:bCs/>
      <w:color w:val="64B3E8"/>
      <w:sz w:val="24"/>
    </w:rPr>
  </w:style>
  <w:style w:type="paragraph" w:styleId="Heading4">
    <w:name w:val="heading 4"/>
    <w:basedOn w:val="Normal"/>
    <w:next w:val="Normal"/>
    <w:link w:val="Heading4Char"/>
    <w:rsid w:val="00E915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rsid w:val="00E9157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E9157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rsid w:val="00E9157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rsid w:val="00E9157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E9157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60755"/>
    <w:rPr>
      <w:rFonts w:ascii="Arial" w:eastAsia="Times New Roman" w:hAnsi="Arial" w:cs="Arial"/>
      <w:b/>
      <w:bCs/>
      <w:color w:val="FC4421"/>
      <w:sz w:val="28"/>
      <w:szCs w:val="24"/>
      <w:lang w:eastAsia="en-US"/>
    </w:rPr>
  </w:style>
  <w:style w:type="paragraph" w:styleId="Footer">
    <w:name w:val="footer"/>
    <w:basedOn w:val="Normal"/>
    <w:link w:val="FooterChar"/>
    <w:uiPriority w:val="99"/>
    <w:unhideWhenUsed/>
    <w:rsid w:val="004351CE"/>
    <w:pPr>
      <w:tabs>
        <w:tab w:val="right" w:pos="9639"/>
        <w:tab w:val="right" w:pos="11199"/>
      </w:tabs>
      <w:spacing w:before="160" w:after="0"/>
      <w:ind w:left="567"/>
    </w:pPr>
    <w:rPr>
      <w:sz w:val="18"/>
      <w:szCs w:val="20"/>
    </w:rPr>
  </w:style>
  <w:style w:type="character" w:customStyle="1" w:styleId="FooterChar">
    <w:name w:val="Footer Char"/>
    <w:link w:val="Footer"/>
    <w:uiPriority w:val="99"/>
    <w:rsid w:val="004351CE"/>
    <w:rPr>
      <w:rFonts w:ascii="Arial" w:hAnsi="Arial"/>
      <w:sz w:val="18"/>
      <w:lang w:eastAsia="en-US"/>
    </w:rPr>
  </w:style>
  <w:style w:type="character" w:customStyle="1" w:styleId="Heading3Char">
    <w:name w:val="Heading 3 Char"/>
    <w:link w:val="Heading3"/>
    <w:rsid w:val="00205182"/>
    <w:rPr>
      <w:rFonts w:ascii="Arial" w:eastAsia="Times New Roman" w:hAnsi="Arial"/>
      <w:b/>
      <w:bCs/>
      <w:color w:val="64B3E8"/>
      <w:sz w:val="24"/>
      <w:szCs w:val="24"/>
      <w:lang w:eastAsia="en-US"/>
    </w:rPr>
  </w:style>
  <w:style w:type="paragraph" w:customStyle="1" w:styleId="Unittitle">
    <w:name w:val="Unit title"/>
    <w:basedOn w:val="Normal"/>
    <w:rsid w:val="00342F12"/>
    <w:pPr>
      <w:spacing w:after="240" w:line="360" w:lineRule="exact"/>
    </w:pPr>
    <w:rPr>
      <w:rFonts w:eastAsia="Times New Roman" w:cs="Arial"/>
      <w:b/>
      <w:sz w:val="32"/>
      <w:szCs w:val="28"/>
    </w:rPr>
  </w:style>
  <w:style w:type="paragraph" w:customStyle="1" w:styleId="Normalbulletlist">
    <w:name w:val="Normal bullet list"/>
    <w:basedOn w:val="Normal"/>
    <w:link w:val="NormalbulletlistChar"/>
    <w:rsid w:val="00205182"/>
    <w:pPr>
      <w:numPr>
        <w:numId w:val="2"/>
      </w:numPr>
      <w:spacing w:before="0" w:after="0"/>
    </w:pPr>
    <w:rPr>
      <w:rFonts w:eastAsia="Times New Roman"/>
      <w:bCs/>
    </w:rPr>
  </w:style>
  <w:style w:type="paragraph" w:customStyle="1" w:styleId="Normalnumberedlist">
    <w:name w:val="Normal numbered list"/>
    <w:basedOn w:val="Normal"/>
    <w:qFormat/>
    <w:rsid w:val="006E67F0"/>
    <w:pPr>
      <w:numPr>
        <w:numId w:val="3"/>
      </w:numPr>
      <w:tabs>
        <w:tab w:val="num" w:pos="360"/>
      </w:tabs>
      <w:spacing w:before="0" w:after="0"/>
      <w:ind w:left="0" w:firstLine="0"/>
    </w:pPr>
  </w:style>
  <w:style w:type="character" w:customStyle="1" w:styleId="Heading2Char">
    <w:name w:val="Heading 2 Char"/>
    <w:link w:val="Heading2"/>
    <w:rsid w:val="001A7C68"/>
    <w:rPr>
      <w:rFonts w:ascii="Arial" w:eastAsia="Times New Roman" w:hAnsi="Arial"/>
      <w:b/>
      <w:bCs/>
      <w:sz w:val="26"/>
    </w:rPr>
  </w:style>
  <w:style w:type="character" w:styleId="Hyperlink">
    <w:name w:val="Hyperlink"/>
    <w:rsid w:val="00E26CCE"/>
    <w:rPr>
      <w:color w:val="0000FF"/>
      <w:u w:val="single"/>
    </w:rPr>
  </w:style>
  <w:style w:type="character" w:styleId="FollowedHyperlink">
    <w:name w:val="FollowedHyperlink"/>
    <w:rsid w:val="00E26CCE"/>
    <w:rPr>
      <w:color w:val="800080"/>
      <w:u w:val="single"/>
    </w:rPr>
  </w:style>
  <w:style w:type="paragraph" w:customStyle="1" w:styleId="Normalbulletsublist">
    <w:name w:val="Normal bullet sublist"/>
    <w:basedOn w:val="Normal"/>
    <w:rsid w:val="002E4B7C"/>
    <w:pPr>
      <w:numPr>
        <w:numId w:val="1"/>
      </w:numPr>
      <w:spacing w:before="0" w:after="0"/>
      <w:ind w:left="568" w:hanging="284"/>
      <w:contextualSpacing/>
    </w:pPr>
    <w:rPr>
      <w:rFonts w:eastAsia="Times New Roman"/>
      <w:bCs/>
    </w:rPr>
  </w:style>
  <w:style w:type="paragraph" w:customStyle="1" w:styleId="Normalheadingblack">
    <w:name w:val="Normal heading black"/>
    <w:basedOn w:val="Normal"/>
    <w:qFormat/>
    <w:rsid w:val="00905996"/>
    <w:rPr>
      <w:b/>
    </w:rPr>
  </w:style>
  <w:style w:type="paragraph" w:customStyle="1" w:styleId="Normalheadingblue">
    <w:name w:val="Normal heading blue"/>
    <w:basedOn w:val="Normal"/>
    <w:qFormat/>
    <w:rsid w:val="00205182"/>
    <w:rPr>
      <w:b/>
      <w:color w:val="0077E3"/>
    </w:rPr>
  </w:style>
  <w:style w:type="paragraph" w:styleId="Header">
    <w:name w:val="header"/>
    <w:basedOn w:val="Normal"/>
    <w:link w:val="HeaderChar"/>
    <w:rsid w:val="00E92EFF"/>
    <w:pPr>
      <w:tabs>
        <w:tab w:val="center" w:pos="4320"/>
        <w:tab w:val="right" w:pos="8640"/>
      </w:tabs>
      <w:spacing w:before="0" w:after="0" w:line="240" w:lineRule="auto"/>
    </w:pPr>
  </w:style>
  <w:style w:type="character" w:customStyle="1" w:styleId="HeaderChar">
    <w:name w:val="Header Char"/>
    <w:link w:val="Header"/>
    <w:rsid w:val="00E92EFF"/>
    <w:rPr>
      <w:rFonts w:ascii="Arial" w:hAnsi="Arial"/>
      <w:sz w:val="22"/>
    </w:rPr>
  </w:style>
  <w:style w:type="paragraph" w:styleId="BalloonText">
    <w:name w:val="Balloon Text"/>
    <w:basedOn w:val="Normal"/>
    <w:link w:val="BalloonTextChar"/>
    <w:rsid w:val="00EF6580"/>
    <w:pPr>
      <w:spacing w:before="0" w:after="0" w:line="240" w:lineRule="auto"/>
    </w:pPr>
    <w:rPr>
      <w:rFonts w:ascii="Lucida Grande" w:hAnsi="Lucida Grande"/>
      <w:sz w:val="18"/>
      <w:szCs w:val="18"/>
    </w:rPr>
  </w:style>
  <w:style w:type="character" w:customStyle="1" w:styleId="BalloonTextChar">
    <w:name w:val="Balloon Text Char"/>
    <w:link w:val="BalloonText"/>
    <w:rsid w:val="00EF6580"/>
    <w:rPr>
      <w:rFonts w:ascii="Lucida Grande" w:hAnsi="Lucida Grande"/>
      <w:sz w:val="18"/>
      <w:szCs w:val="18"/>
    </w:rPr>
  </w:style>
  <w:style w:type="character" w:styleId="CommentReference">
    <w:name w:val="annotation reference"/>
    <w:basedOn w:val="DefaultParagraphFont"/>
    <w:semiHidden/>
    <w:unhideWhenUsed/>
    <w:rsid w:val="00786E7D"/>
    <w:rPr>
      <w:sz w:val="16"/>
      <w:szCs w:val="16"/>
    </w:rPr>
  </w:style>
  <w:style w:type="paragraph" w:styleId="CommentText">
    <w:name w:val="annotation text"/>
    <w:basedOn w:val="Normal"/>
    <w:link w:val="CommentTextChar"/>
    <w:unhideWhenUsed/>
    <w:rsid w:val="00786E7D"/>
    <w:pPr>
      <w:spacing w:line="240" w:lineRule="auto"/>
    </w:pPr>
    <w:rPr>
      <w:sz w:val="20"/>
      <w:szCs w:val="20"/>
    </w:rPr>
  </w:style>
  <w:style w:type="character" w:customStyle="1" w:styleId="CommentTextChar">
    <w:name w:val="Comment Text Char"/>
    <w:basedOn w:val="DefaultParagraphFont"/>
    <w:link w:val="CommentText"/>
    <w:rsid w:val="00786E7D"/>
    <w:rPr>
      <w:rFonts w:ascii="Arial" w:hAnsi="Arial"/>
      <w:lang w:eastAsia="en-US"/>
    </w:rPr>
  </w:style>
  <w:style w:type="paragraph" w:styleId="CommentSubject">
    <w:name w:val="annotation subject"/>
    <w:basedOn w:val="CommentText"/>
    <w:next w:val="CommentText"/>
    <w:link w:val="CommentSubjectChar"/>
    <w:semiHidden/>
    <w:unhideWhenUsed/>
    <w:rsid w:val="00786E7D"/>
    <w:rPr>
      <w:b/>
      <w:bCs/>
    </w:rPr>
  </w:style>
  <w:style w:type="character" w:customStyle="1" w:styleId="CommentSubjectChar">
    <w:name w:val="Comment Subject Char"/>
    <w:basedOn w:val="CommentTextChar"/>
    <w:link w:val="CommentSubject"/>
    <w:semiHidden/>
    <w:rsid w:val="00786E7D"/>
    <w:rPr>
      <w:rFonts w:ascii="Arial" w:hAnsi="Arial"/>
      <w:b/>
      <w:bCs/>
      <w:lang w:eastAsia="en-US"/>
    </w:rPr>
  </w:style>
  <w:style w:type="paragraph" w:customStyle="1" w:styleId="Default">
    <w:name w:val="Default"/>
    <w:rsid w:val="00287A2D"/>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rsid w:val="00292B72"/>
    <w:pPr>
      <w:ind w:left="720"/>
      <w:contextualSpacing/>
    </w:pPr>
  </w:style>
  <w:style w:type="character" w:customStyle="1" w:styleId="UnresolvedMention1">
    <w:name w:val="Unresolved Mention1"/>
    <w:basedOn w:val="DefaultParagraphFont"/>
    <w:uiPriority w:val="99"/>
    <w:semiHidden/>
    <w:unhideWhenUsed/>
    <w:rsid w:val="002A6CEA"/>
    <w:rPr>
      <w:color w:val="605E5C"/>
      <w:shd w:val="clear" w:color="auto" w:fill="E1DFDD"/>
    </w:rPr>
  </w:style>
  <w:style w:type="paragraph" w:styleId="NormalWeb">
    <w:name w:val="Normal (Web)"/>
    <w:basedOn w:val="Normal"/>
    <w:uiPriority w:val="99"/>
    <w:semiHidden/>
    <w:unhideWhenUsed/>
    <w:rsid w:val="00835DF1"/>
    <w:pPr>
      <w:spacing w:before="100" w:beforeAutospacing="1" w:after="100" w:afterAutospacing="1" w:line="240" w:lineRule="auto"/>
    </w:pPr>
    <w:rPr>
      <w:rFonts w:ascii="Times New Roman" w:eastAsia="Times New Roman" w:hAnsi="Times New Roman"/>
      <w:sz w:val="24"/>
      <w:lang w:eastAsia="en-GB"/>
    </w:rPr>
  </w:style>
  <w:style w:type="character" w:styleId="UnresolvedMention">
    <w:name w:val="Unresolved Mention"/>
    <w:basedOn w:val="DefaultParagraphFont"/>
    <w:uiPriority w:val="99"/>
    <w:semiHidden/>
    <w:unhideWhenUsed/>
    <w:rsid w:val="00A66D0E"/>
    <w:rPr>
      <w:color w:val="605E5C"/>
      <w:shd w:val="clear" w:color="auto" w:fill="E1DFDD"/>
    </w:rPr>
  </w:style>
  <w:style w:type="character" w:customStyle="1" w:styleId="NormalbulletlistChar">
    <w:name w:val="Normal bullet list Char"/>
    <w:link w:val="Normalbulletlist"/>
    <w:locked/>
    <w:rsid w:val="00102A28"/>
    <w:rPr>
      <w:rFonts w:ascii="Arial" w:eastAsia="Times New Roman" w:hAnsi="Arial"/>
      <w:bCs/>
      <w:sz w:val="22"/>
      <w:szCs w:val="24"/>
      <w:lang w:eastAsia="en-US"/>
    </w:rPr>
  </w:style>
  <w:style w:type="paragraph" w:customStyle="1" w:styleId="Normalheadingred">
    <w:name w:val="Normal heading red"/>
    <w:basedOn w:val="Normal"/>
    <w:qFormat/>
    <w:rsid w:val="00102A28"/>
    <w:rPr>
      <w:b/>
      <w:color w:val="0077E3"/>
    </w:rPr>
  </w:style>
  <w:style w:type="character" w:styleId="Strong">
    <w:name w:val="Strong"/>
    <w:basedOn w:val="DefaultParagraphFont"/>
    <w:uiPriority w:val="22"/>
    <w:qFormat/>
    <w:rsid w:val="004C1A46"/>
    <w:rPr>
      <w:b/>
      <w:bCs/>
    </w:rPr>
  </w:style>
  <w:style w:type="paragraph" w:styleId="Revision">
    <w:name w:val="Revision"/>
    <w:hidden/>
    <w:semiHidden/>
    <w:rsid w:val="00DE6351"/>
    <w:rPr>
      <w:rFonts w:ascii="Arial" w:hAnsi="Arial"/>
      <w:sz w:val="22"/>
      <w:szCs w:val="24"/>
      <w:lang w:eastAsia="en-US"/>
    </w:rPr>
  </w:style>
  <w:style w:type="character" w:styleId="BookTitle">
    <w:name w:val="Book Title"/>
    <w:basedOn w:val="DefaultParagraphFont"/>
    <w:rsid w:val="00E9157B"/>
    <w:rPr>
      <w:b/>
      <w:bCs/>
      <w:i/>
      <w:iCs/>
      <w:spacing w:val="5"/>
    </w:rPr>
  </w:style>
  <w:style w:type="paragraph" w:styleId="Caption">
    <w:name w:val="caption"/>
    <w:basedOn w:val="Normal"/>
    <w:next w:val="Normal"/>
    <w:semiHidden/>
    <w:unhideWhenUsed/>
    <w:rsid w:val="00E9157B"/>
    <w:pPr>
      <w:spacing w:before="0" w:after="200" w:line="240" w:lineRule="auto"/>
    </w:pPr>
    <w:rPr>
      <w:i/>
      <w:iCs/>
      <w:color w:val="44546A" w:themeColor="text2"/>
      <w:sz w:val="18"/>
      <w:szCs w:val="18"/>
    </w:rPr>
  </w:style>
  <w:style w:type="character" w:styleId="Emphasis">
    <w:name w:val="Emphasis"/>
    <w:basedOn w:val="DefaultParagraphFont"/>
    <w:rsid w:val="00E9157B"/>
    <w:rPr>
      <w:i/>
      <w:iCs/>
    </w:rPr>
  </w:style>
  <w:style w:type="character" w:customStyle="1" w:styleId="Heading4Char">
    <w:name w:val="Heading 4 Char"/>
    <w:basedOn w:val="DefaultParagraphFont"/>
    <w:link w:val="Heading4"/>
    <w:rsid w:val="00E9157B"/>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rsid w:val="00E9157B"/>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rsid w:val="00E9157B"/>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E9157B"/>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E9157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9157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rsid w:val="00E9157B"/>
    <w:rPr>
      <w:i/>
      <w:iCs/>
      <w:color w:val="5B9BD5" w:themeColor="accent1"/>
    </w:rPr>
  </w:style>
  <w:style w:type="paragraph" w:styleId="IntenseQuote">
    <w:name w:val="Intense Quote"/>
    <w:basedOn w:val="Normal"/>
    <w:next w:val="Normal"/>
    <w:link w:val="IntenseQuoteChar"/>
    <w:rsid w:val="00E9157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E9157B"/>
    <w:rPr>
      <w:rFonts w:ascii="Arial" w:hAnsi="Arial"/>
      <w:i/>
      <w:iCs/>
      <w:color w:val="5B9BD5" w:themeColor="accent1"/>
      <w:sz w:val="22"/>
      <w:szCs w:val="24"/>
      <w:lang w:eastAsia="en-US"/>
    </w:rPr>
  </w:style>
  <w:style w:type="character" w:styleId="IntenseReference">
    <w:name w:val="Intense Reference"/>
    <w:basedOn w:val="DefaultParagraphFont"/>
    <w:rsid w:val="00E9157B"/>
    <w:rPr>
      <w:b/>
      <w:bCs/>
      <w:smallCaps/>
      <w:color w:val="5B9BD5" w:themeColor="accent1"/>
      <w:spacing w:val="5"/>
    </w:rPr>
  </w:style>
  <w:style w:type="paragraph" w:styleId="NoSpacing">
    <w:name w:val="No Spacing"/>
    <w:rsid w:val="00E9157B"/>
    <w:rPr>
      <w:rFonts w:ascii="Arial" w:hAnsi="Arial"/>
      <w:sz w:val="22"/>
      <w:szCs w:val="24"/>
      <w:lang w:eastAsia="en-US"/>
    </w:rPr>
  </w:style>
  <w:style w:type="paragraph" w:styleId="Quote">
    <w:name w:val="Quote"/>
    <w:basedOn w:val="Normal"/>
    <w:next w:val="Normal"/>
    <w:link w:val="QuoteChar"/>
    <w:rsid w:val="00E915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E9157B"/>
    <w:rPr>
      <w:rFonts w:ascii="Arial" w:hAnsi="Arial"/>
      <w:i/>
      <w:iCs/>
      <w:color w:val="404040" w:themeColor="text1" w:themeTint="BF"/>
      <w:sz w:val="22"/>
      <w:szCs w:val="24"/>
      <w:lang w:eastAsia="en-US"/>
    </w:rPr>
  </w:style>
  <w:style w:type="paragraph" w:styleId="Subtitle">
    <w:name w:val="Subtitle"/>
    <w:basedOn w:val="Normal"/>
    <w:next w:val="Normal"/>
    <w:link w:val="SubtitleChar"/>
    <w:rsid w:val="00E9157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E9157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rsid w:val="00E9157B"/>
    <w:rPr>
      <w:i/>
      <w:iCs/>
      <w:color w:val="404040" w:themeColor="text1" w:themeTint="BF"/>
    </w:rPr>
  </w:style>
  <w:style w:type="character" w:styleId="SubtleReference">
    <w:name w:val="Subtle Reference"/>
    <w:basedOn w:val="DefaultParagraphFont"/>
    <w:rsid w:val="00E9157B"/>
    <w:rPr>
      <w:smallCaps/>
      <w:color w:val="5A5A5A" w:themeColor="text1" w:themeTint="A5"/>
    </w:rPr>
  </w:style>
  <w:style w:type="paragraph" w:styleId="Title">
    <w:name w:val="Title"/>
    <w:basedOn w:val="Normal"/>
    <w:next w:val="Normal"/>
    <w:link w:val="TitleChar"/>
    <w:rsid w:val="00E9157B"/>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9157B"/>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semiHidden/>
    <w:unhideWhenUsed/>
    <w:rsid w:val="00E9157B"/>
    <w:pPr>
      <w:keepNext/>
      <w:keepLines/>
      <w:spacing w:before="240" w:after="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300">
      <w:bodyDiv w:val="1"/>
      <w:marLeft w:val="0"/>
      <w:marRight w:val="0"/>
      <w:marTop w:val="0"/>
      <w:marBottom w:val="0"/>
      <w:divBdr>
        <w:top w:val="none" w:sz="0" w:space="0" w:color="auto"/>
        <w:left w:val="none" w:sz="0" w:space="0" w:color="auto"/>
        <w:bottom w:val="none" w:sz="0" w:space="0" w:color="auto"/>
        <w:right w:val="none" w:sz="0" w:space="0" w:color="auto"/>
      </w:divBdr>
    </w:div>
    <w:div w:id="181824089">
      <w:bodyDiv w:val="1"/>
      <w:marLeft w:val="0"/>
      <w:marRight w:val="0"/>
      <w:marTop w:val="0"/>
      <w:marBottom w:val="0"/>
      <w:divBdr>
        <w:top w:val="none" w:sz="0" w:space="0" w:color="auto"/>
        <w:left w:val="none" w:sz="0" w:space="0" w:color="auto"/>
        <w:bottom w:val="none" w:sz="0" w:space="0" w:color="auto"/>
        <w:right w:val="none" w:sz="0" w:space="0" w:color="auto"/>
      </w:divBdr>
    </w:div>
    <w:div w:id="353187142">
      <w:bodyDiv w:val="1"/>
      <w:marLeft w:val="0"/>
      <w:marRight w:val="0"/>
      <w:marTop w:val="0"/>
      <w:marBottom w:val="0"/>
      <w:divBdr>
        <w:top w:val="none" w:sz="0" w:space="0" w:color="auto"/>
        <w:left w:val="none" w:sz="0" w:space="0" w:color="auto"/>
        <w:bottom w:val="none" w:sz="0" w:space="0" w:color="auto"/>
        <w:right w:val="none" w:sz="0" w:space="0" w:color="auto"/>
      </w:divBdr>
    </w:div>
    <w:div w:id="486748238">
      <w:bodyDiv w:val="1"/>
      <w:marLeft w:val="0"/>
      <w:marRight w:val="0"/>
      <w:marTop w:val="0"/>
      <w:marBottom w:val="0"/>
      <w:divBdr>
        <w:top w:val="none" w:sz="0" w:space="0" w:color="auto"/>
        <w:left w:val="none" w:sz="0" w:space="0" w:color="auto"/>
        <w:bottom w:val="none" w:sz="0" w:space="0" w:color="auto"/>
        <w:right w:val="none" w:sz="0" w:space="0" w:color="auto"/>
      </w:divBdr>
    </w:div>
    <w:div w:id="601037685">
      <w:bodyDiv w:val="1"/>
      <w:marLeft w:val="0"/>
      <w:marRight w:val="0"/>
      <w:marTop w:val="0"/>
      <w:marBottom w:val="0"/>
      <w:divBdr>
        <w:top w:val="none" w:sz="0" w:space="0" w:color="auto"/>
        <w:left w:val="none" w:sz="0" w:space="0" w:color="auto"/>
        <w:bottom w:val="none" w:sz="0" w:space="0" w:color="auto"/>
        <w:right w:val="none" w:sz="0" w:space="0" w:color="auto"/>
      </w:divBdr>
    </w:div>
    <w:div w:id="739989082">
      <w:bodyDiv w:val="1"/>
      <w:marLeft w:val="0"/>
      <w:marRight w:val="0"/>
      <w:marTop w:val="0"/>
      <w:marBottom w:val="0"/>
      <w:divBdr>
        <w:top w:val="none" w:sz="0" w:space="0" w:color="auto"/>
        <w:left w:val="none" w:sz="0" w:space="0" w:color="auto"/>
        <w:bottom w:val="none" w:sz="0" w:space="0" w:color="auto"/>
        <w:right w:val="none" w:sz="0" w:space="0" w:color="auto"/>
      </w:divBdr>
    </w:div>
    <w:div w:id="879710733">
      <w:bodyDiv w:val="1"/>
      <w:marLeft w:val="0"/>
      <w:marRight w:val="0"/>
      <w:marTop w:val="0"/>
      <w:marBottom w:val="0"/>
      <w:divBdr>
        <w:top w:val="none" w:sz="0" w:space="0" w:color="auto"/>
        <w:left w:val="none" w:sz="0" w:space="0" w:color="auto"/>
        <w:bottom w:val="none" w:sz="0" w:space="0" w:color="auto"/>
        <w:right w:val="none" w:sz="0" w:space="0" w:color="auto"/>
      </w:divBdr>
    </w:div>
    <w:div w:id="1016036642">
      <w:bodyDiv w:val="1"/>
      <w:marLeft w:val="0"/>
      <w:marRight w:val="0"/>
      <w:marTop w:val="0"/>
      <w:marBottom w:val="0"/>
      <w:divBdr>
        <w:top w:val="none" w:sz="0" w:space="0" w:color="auto"/>
        <w:left w:val="none" w:sz="0" w:space="0" w:color="auto"/>
        <w:bottom w:val="none" w:sz="0" w:space="0" w:color="auto"/>
        <w:right w:val="none" w:sz="0" w:space="0" w:color="auto"/>
      </w:divBdr>
    </w:div>
    <w:div w:id="1084448115">
      <w:bodyDiv w:val="1"/>
      <w:marLeft w:val="0"/>
      <w:marRight w:val="0"/>
      <w:marTop w:val="0"/>
      <w:marBottom w:val="0"/>
      <w:divBdr>
        <w:top w:val="none" w:sz="0" w:space="0" w:color="auto"/>
        <w:left w:val="none" w:sz="0" w:space="0" w:color="auto"/>
        <w:bottom w:val="none" w:sz="0" w:space="0" w:color="auto"/>
        <w:right w:val="none" w:sz="0" w:space="0" w:color="auto"/>
      </w:divBdr>
    </w:div>
    <w:div w:id="1102729118">
      <w:bodyDiv w:val="1"/>
      <w:marLeft w:val="0"/>
      <w:marRight w:val="0"/>
      <w:marTop w:val="0"/>
      <w:marBottom w:val="0"/>
      <w:divBdr>
        <w:top w:val="none" w:sz="0" w:space="0" w:color="auto"/>
        <w:left w:val="none" w:sz="0" w:space="0" w:color="auto"/>
        <w:bottom w:val="none" w:sz="0" w:space="0" w:color="auto"/>
        <w:right w:val="none" w:sz="0" w:space="0" w:color="auto"/>
      </w:divBdr>
    </w:div>
    <w:div w:id="1112941100">
      <w:bodyDiv w:val="1"/>
      <w:marLeft w:val="0"/>
      <w:marRight w:val="0"/>
      <w:marTop w:val="0"/>
      <w:marBottom w:val="0"/>
      <w:divBdr>
        <w:top w:val="none" w:sz="0" w:space="0" w:color="auto"/>
        <w:left w:val="none" w:sz="0" w:space="0" w:color="auto"/>
        <w:bottom w:val="none" w:sz="0" w:space="0" w:color="auto"/>
        <w:right w:val="none" w:sz="0" w:space="0" w:color="auto"/>
      </w:divBdr>
    </w:div>
    <w:div w:id="1328753775">
      <w:bodyDiv w:val="1"/>
      <w:marLeft w:val="0"/>
      <w:marRight w:val="0"/>
      <w:marTop w:val="0"/>
      <w:marBottom w:val="0"/>
      <w:divBdr>
        <w:top w:val="none" w:sz="0" w:space="0" w:color="auto"/>
        <w:left w:val="none" w:sz="0" w:space="0" w:color="auto"/>
        <w:bottom w:val="none" w:sz="0" w:space="0" w:color="auto"/>
        <w:right w:val="none" w:sz="0" w:space="0" w:color="auto"/>
      </w:divBdr>
    </w:div>
    <w:div w:id="1336376768">
      <w:bodyDiv w:val="1"/>
      <w:marLeft w:val="0"/>
      <w:marRight w:val="0"/>
      <w:marTop w:val="0"/>
      <w:marBottom w:val="0"/>
      <w:divBdr>
        <w:top w:val="none" w:sz="0" w:space="0" w:color="auto"/>
        <w:left w:val="none" w:sz="0" w:space="0" w:color="auto"/>
        <w:bottom w:val="none" w:sz="0" w:space="0" w:color="auto"/>
        <w:right w:val="none" w:sz="0" w:space="0" w:color="auto"/>
      </w:divBdr>
    </w:div>
    <w:div w:id="1347053161">
      <w:bodyDiv w:val="1"/>
      <w:marLeft w:val="0"/>
      <w:marRight w:val="0"/>
      <w:marTop w:val="0"/>
      <w:marBottom w:val="0"/>
      <w:divBdr>
        <w:top w:val="none" w:sz="0" w:space="0" w:color="auto"/>
        <w:left w:val="none" w:sz="0" w:space="0" w:color="auto"/>
        <w:bottom w:val="none" w:sz="0" w:space="0" w:color="auto"/>
        <w:right w:val="none" w:sz="0" w:space="0" w:color="auto"/>
      </w:divBdr>
      <w:divsChild>
        <w:div w:id="78915939">
          <w:marLeft w:val="0"/>
          <w:marRight w:val="0"/>
          <w:marTop w:val="0"/>
          <w:marBottom w:val="0"/>
          <w:divBdr>
            <w:top w:val="none" w:sz="0" w:space="0" w:color="auto"/>
            <w:left w:val="none" w:sz="0" w:space="0" w:color="auto"/>
            <w:bottom w:val="none" w:sz="0" w:space="0" w:color="auto"/>
            <w:right w:val="none" w:sz="0" w:space="0" w:color="auto"/>
          </w:divBdr>
          <w:divsChild>
            <w:div w:id="173417401">
              <w:marLeft w:val="0"/>
              <w:marRight w:val="0"/>
              <w:marTop w:val="0"/>
              <w:marBottom w:val="0"/>
              <w:divBdr>
                <w:top w:val="none" w:sz="0" w:space="0" w:color="auto"/>
                <w:left w:val="none" w:sz="0" w:space="0" w:color="auto"/>
                <w:bottom w:val="none" w:sz="0" w:space="0" w:color="auto"/>
                <w:right w:val="none" w:sz="0" w:space="0" w:color="auto"/>
              </w:divBdr>
              <w:divsChild>
                <w:div w:id="678235307">
                  <w:marLeft w:val="0"/>
                  <w:marRight w:val="0"/>
                  <w:marTop w:val="0"/>
                  <w:marBottom w:val="0"/>
                  <w:divBdr>
                    <w:top w:val="none" w:sz="0" w:space="0" w:color="auto"/>
                    <w:left w:val="none" w:sz="0" w:space="0" w:color="auto"/>
                    <w:bottom w:val="none" w:sz="0" w:space="0" w:color="auto"/>
                    <w:right w:val="none" w:sz="0" w:space="0" w:color="auto"/>
                  </w:divBdr>
                  <w:divsChild>
                    <w:div w:id="277757160">
                      <w:marLeft w:val="0"/>
                      <w:marRight w:val="0"/>
                      <w:marTop w:val="0"/>
                      <w:marBottom w:val="0"/>
                      <w:divBdr>
                        <w:top w:val="none" w:sz="0" w:space="0" w:color="auto"/>
                        <w:left w:val="none" w:sz="0" w:space="0" w:color="auto"/>
                        <w:bottom w:val="none" w:sz="0" w:space="0" w:color="auto"/>
                        <w:right w:val="none" w:sz="0" w:space="0" w:color="auto"/>
                      </w:divBdr>
                      <w:divsChild>
                        <w:div w:id="617611431">
                          <w:marLeft w:val="0"/>
                          <w:marRight w:val="0"/>
                          <w:marTop w:val="0"/>
                          <w:marBottom w:val="0"/>
                          <w:divBdr>
                            <w:top w:val="none" w:sz="0" w:space="0" w:color="auto"/>
                            <w:left w:val="none" w:sz="0" w:space="0" w:color="auto"/>
                            <w:bottom w:val="none" w:sz="0" w:space="0" w:color="auto"/>
                            <w:right w:val="none" w:sz="0" w:space="0" w:color="auto"/>
                          </w:divBdr>
                          <w:divsChild>
                            <w:div w:id="2021661258">
                              <w:marLeft w:val="0"/>
                              <w:marRight w:val="0"/>
                              <w:marTop w:val="0"/>
                              <w:marBottom w:val="0"/>
                              <w:divBdr>
                                <w:top w:val="none" w:sz="0" w:space="0" w:color="auto"/>
                                <w:left w:val="none" w:sz="0" w:space="0" w:color="auto"/>
                                <w:bottom w:val="none" w:sz="0" w:space="0" w:color="auto"/>
                                <w:right w:val="none" w:sz="0" w:space="0" w:color="auto"/>
                              </w:divBdr>
                              <w:divsChild>
                                <w:div w:id="843008465">
                                  <w:marLeft w:val="0"/>
                                  <w:marRight w:val="0"/>
                                  <w:marTop w:val="0"/>
                                  <w:marBottom w:val="0"/>
                                  <w:divBdr>
                                    <w:top w:val="none" w:sz="0" w:space="0" w:color="auto"/>
                                    <w:left w:val="none" w:sz="0" w:space="0" w:color="auto"/>
                                    <w:bottom w:val="none" w:sz="0" w:space="0" w:color="auto"/>
                                    <w:right w:val="none" w:sz="0" w:space="0" w:color="auto"/>
                                  </w:divBdr>
                                  <w:divsChild>
                                    <w:div w:id="99840980">
                                      <w:marLeft w:val="0"/>
                                      <w:marRight w:val="0"/>
                                      <w:marTop w:val="0"/>
                                      <w:marBottom w:val="0"/>
                                      <w:divBdr>
                                        <w:top w:val="none" w:sz="0" w:space="0" w:color="auto"/>
                                        <w:left w:val="none" w:sz="0" w:space="0" w:color="auto"/>
                                        <w:bottom w:val="none" w:sz="0" w:space="0" w:color="auto"/>
                                        <w:right w:val="none" w:sz="0" w:space="0" w:color="auto"/>
                                      </w:divBdr>
                                      <w:divsChild>
                                        <w:div w:id="1805388467">
                                          <w:marLeft w:val="0"/>
                                          <w:marRight w:val="0"/>
                                          <w:marTop w:val="0"/>
                                          <w:marBottom w:val="0"/>
                                          <w:divBdr>
                                            <w:top w:val="none" w:sz="0" w:space="0" w:color="auto"/>
                                            <w:left w:val="none" w:sz="0" w:space="0" w:color="auto"/>
                                            <w:bottom w:val="none" w:sz="0" w:space="0" w:color="auto"/>
                                            <w:right w:val="none" w:sz="0" w:space="0" w:color="auto"/>
                                          </w:divBdr>
                                          <w:divsChild>
                                            <w:div w:id="1569874316">
                                              <w:marLeft w:val="0"/>
                                              <w:marRight w:val="0"/>
                                              <w:marTop w:val="0"/>
                                              <w:marBottom w:val="0"/>
                                              <w:divBdr>
                                                <w:top w:val="none" w:sz="0" w:space="0" w:color="auto"/>
                                                <w:left w:val="none" w:sz="0" w:space="0" w:color="auto"/>
                                                <w:bottom w:val="none" w:sz="0" w:space="0" w:color="auto"/>
                                                <w:right w:val="none" w:sz="0" w:space="0" w:color="auto"/>
                                              </w:divBdr>
                                              <w:divsChild>
                                                <w:div w:id="598410439">
                                                  <w:marLeft w:val="0"/>
                                                  <w:marRight w:val="0"/>
                                                  <w:marTop w:val="0"/>
                                                  <w:marBottom w:val="0"/>
                                                  <w:divBdr>
                                                    <w:top w:val="none" w:sz="0" w:space="0" w:color="auto"/>
                                                    <w:left w:val="none" w:sz="0" w:space="0" w:color="auto"/>
                                                    <w:bottom w:val="none" w:sz="0" w:space="0" w:color="auto"/>
                                                    <w:right w:val="none" w:sz="0" w:space="0" w:color="auto"/>
                                                  </w:divBdr>
                                                  <w:divsChild>
                                                    <w:div w:id="496574310">
                                                      <w:marLeft w:val="0"/>
                                                      <w:marRight w:val="0"/>
                                                      <w:marTop w:val="0"/>
                                                      <w:marBottom w:val="0"/>
                                                      <w:divBdr>
                                                        <w:top w:val="none" w:sz="0" w:space="0" w:color="auto"/>
                                                        <w:left w:val="none" w:sz="0" w:space="0" w:color="auto"/>
                                                        <w:bottom w:val="none" w:sz="0" w:space="0" w:color="auto"/>
                                                        <w:right w:val="none" w:sz="0" w:space="0" w:color="auto"/>
                                                      </w:divBdr>
                                                      <w:divsChild>
                                                        <w:div w:id="2025085479">
                                                          <w:marLeft w:val="0"/>
                                                          <w:marRight w:val="0"/>
                                                          <w:marTop w:val="0"/>
                                                          <w:marBottom w:val="0"/>
                                                          <w:divBdr>
                                                            <w:top w:val="none" w:sz="0" w:space="0" w:color="auto"/>
                                                            <w:left w:val="none" w:sz="0" w:space="0" w:color="auto"/>
                                                            <w:bottom w:val="none" w:sz="0" w:space="0" w:color="auto"/>
                                                            <w:right w:val="none" w:sz="0" w:space="0" w:color="auto"/>
                                                          </w:divBdr>
                                                          <w:divsChild>
                                                            <w:div w:id="444882887">
                                                              <w:marLeft w:val="0"/>
                                                              <w:marRight w:val="0"/>
                                                              <w:marTop w:val="0"/>
                                                              <w:marBottom w:val="0"/>
                                                              <w:divBdr>
                                                                <w:top w:val="none" w:sz="0" w:space="0" w:color="auto"/>
                                                                <w:left w:val="none" w:sz="0" w:space="0" w:color="auto"/>
                                                                <w:bottom w:val="none" w:sz="0" w:space="0" w:color="auto"/>
                                                                <w:right w:val="none" w:sz="0" w:space="0" w:color="auto"/>
                                                              </w:divBdr>
                                                              <w:divsChild>
                                                                <w:div w:id="553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8062893">
          <w:marLeft w:val="0"/>
          <w:marRight w:val="0"/>
          <w:marTop w:val="0"/>
          <w:marBottom w:val="0"/>
          <w:divBdr>
            <w:top w:val="none" w:sz="0" w:space="0" w:color="auto"/>
            <w:left w:val="none" w:sz="0" w:space="0" w:color="auto"/>
            <w:bottom w:val="none" w:sz="0" w:space="0" w:color="auto"/>
            <w:right w:val="none" w:sz="0" w:space="0" w:color="auto"/>
          </w:divBdr>
          <w:divsChild>
            <w:div w:id="2013021239">
              <w:marLeft w:val="0"/>
              <w:marRight w:val="0"/>
              <w:marTop w:val="0"/>
              <w:marBottom w:val="0"/>
              <w:divBdr>
                <w:top w:val="none" w:sz="0" w:space="0" w:color="auto"/>
                <w:left w:val="none" w:sz="0" w:space="0" w:color="auto"/>
                <w:bottom w:val="none" w:sz="0" w:space="0" w:color="auto"/>
                <w:right w:val="none" w:sz="0" w:space="0" w:color="auto"/>
              </w:divBdr>
              <w:divsChild>
                <w:div w:id="921375561">
                  <w:marLeft w:val="0"/>
                  <w:marRight w:val="0"/>
                  <w:marTop w:val="0"/>
                  <w:marBottom w:val="0"/>
                  <w:divBdr>
                    <w:top w:val="none" w:sz="0" w:space="0" w:color="auto"/>
                    <w:left w:val="none" w:sz="0" w:space="0" w:color="auto"/>
                    <w:bottom w:val="none" w:sz="0" w:space="0" w:color="auto"/>
                    <w:right w:val="none" w:sz="0" w:space="0" w:color="auto"/>
                  </w:divBdr>
                  <w:divsChild>
                    <w:div w:id="764686958">
                      <w:marLeft w:val="0"/>
                      <w:marRight w:val="0"/>
                      <w:marTop w:val="0"/>
                      <w:marBottom w:val="0"/>
                      <w:divBdr>
                        <w:top w:val="none" w:sz="0" w:space="0" w:color="auto"/>
                        <w:left w:val="none" w:sz="0" w:space="0" w:color="auto"/>
                        <w:bottom w:val="none" w:sz="0" w:space="0" w:color="auto"/>
                        <w:right w:val="none" w:sz="0" w:space="0" w:color="auto"/>
                      </w:divBdr>
                      <w:divsChild>
                        <w:div w:id="1616249961">
                          <w:marLeft w:val="0"/>
                          <w:marRight w:val="0"/>
                          <w:marTop w:val="0"/>
                          <w:marBottom w:val="0"/>
                          <w:divBdr>
                            <w:top w:val="none" w:sz="0" w:space="0" w:color="auto"/>
                            <w:left w:val="none" w:sz="0" w:space="0" w:color="auto"/>
                            <w:bottom w:val="none" w:sz="0" w:space="0" w:color="auto"/>
                            <w:right w:val="none" w:sz="0" w:space="0" w:color="auto"/>
                          </w:divBdr>
                          <w:divsChild>
                            <w:div w:id="192965081">
                              <w:marLeft w:val="0"/>
                              <w:marRight w:val="0"/>
                              <w:marTop w:val="0"/>
                              <w:marBottom w:val="0"/>
                              <w:divBdr>
                                <w:top w:val="none" w:sz="0" w:space="0" w:color="auto"/>
                                <w:left w:val="none" w:sz="0" w:space="0" w:color="auto"/>
                                <w:bottom w:val="none" w:sz="0" w:space="0" w:color="auto"/>
                                <w:right w:val="none" w:sz="0" w:space="0" w:color="auto"/>
                              </w:divBdr>
                              <w:divsChild>
                                <w:div w:id="1726905973">
                                  <w:marLeft w:val="0"/>
                                  <w:marRight w:val="0"/>
                                  <w:marTop w:val="0"/>
                                  <w:marBottom w:val="0"/>
                                  <w:divBdr>
                                    <w:top w:val="none" w:sz="0" w:space="0" w:color="auto"/>
                                    <w:left w:val="none" w:sz="0" w:space="0" w:color="auto"/>
                                    <w:bottom w:val="none" w:sz="0" w:space="0" w:color="auto"/>
                                    <w:right w:val="none" w:sz="0" w:space="0" w:color="auto"/>
                                  </w:divBdr>
                                  <w:divsChild>
                                    <w:div w:id="573317653">
                                      <w:marLeft w:val="0"/>
                                      <w:marRight w:val="0"/>
                                      <w:marTop w:val="0"/>
                                      <w:marBottom w:val="0"/>
                                      <w:divBdr>
                                        <w:top w:val="none" w:sz="0" w:space="0" w:color="auto"/>
                                        <w:left w:val="none" w:sz="0" w:space="0" w:color="auto"/>
                                        <w:bottom w:val="none" w:sz="0" w:space="0" w:color="auto"/>
                                        <w:right w:val="none" w:sz="0" w:space="0" w:color="auto"/>
                                      </w:divBdr>
                                      <w:divsChild>
                                        <w:div w:id="176388913">
                                          <w:marLeft w:val="0"/>
                                          <w:marRight w:val="0"/>
                                          <w:marTop w:val="0"/>
                                          <w:marBottom w:val="0"/>
                                          <w:divBdr>
                                            <w:top w:val="none" w:sz="0" w:space="0" w:color="auto"/>
                                            <w:left w:val="none" w:sz="0" w:space="0" w:color="auto"/>
                                            <w:bottom w:val="none" w:sz="0" w:space="0" w:color="auto"/>
                                            <w:right w:val="none" w:sz="0" w:space="0" w:color="auto"/>
                                          </w:divBdr>
                                          <w:divsChild>
                                            <w:div w:id="410780592">
                                              <w:marLeft w:val="0"/>
                                              <w:marRight w:val="0"/>
                                              <w:marTop w:val="0"/>
                                              <w:marBottom w:val="0"/>
                                              <w:divBdr>
                                                <w:top w:val="none" w:sz="0" w:space="0" w:color="auto"/>
                                                <w:left w:val="none" w:sz="0" w:space="0" w:color="auto"/>
                                                <w:bottom w:val="none" w:sz="0" w:space="0" w:color="auto"/>
                                                <w:right w:val="none" w:sz="0" w:space="0" w:color="auto"/>
                                              </w:divBdr>
                                              <w:divsChild>
                                                <w:div w:id="1398894407">
                                                  <w:marLeft w:val="0"/>
                                                  <w:marRight w:val="0"/>
                                                  <w:marTop w:val="0"/>
                                                  <w:marBottom w:val="0"/>
                                                  <w:divBdr>
                                                    <w:top w:val="none" w:sz="0" w:space="0" w:color="auto"/>
                                                    <w:left w:val="none" w:sz="0" w:space="0" w:color="auto"/>
                                                    <w:bottom w:val="none" w:sz="0" w:space="0" w:color="auto"/>
                                                    <w:right w:val="none" w:sz="0" w:space="0" w:color="auto"/>
                                                  </w:divBdr>
                                                  <w:divsChild>
                                                    <w:div w:id="999892323">
                                                      <w:marLeft w:val="0"/>
                                                      <w:marRight w:val="0"/>
                                                      <w:marTop w:val="0"/>
                                                      <w:marBottom w:val="0"/>
                                                      <w:divBdr>
                                                        <w:top w:val="none" w:sz="0" w:space="0" w:color="auto"/>
                                                        <w:left w:val="none" w:sz="0" w:space="0" w:color="auto"/>
                                                        <w:bottom w:val="none" w:sz="0" w:space="0" w:color="auto"/>
                                                        <w:right w:val="none" w:sz="0" w:space="0" w:color="auto"/>
                                                      </w:divBdr>
                                                      <w:divsChild>
                                                        <w:div w:id="12227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13549">
                                      <w:marLeft w:val="0"/>
                                      <w:marRight w:val="0"/>
                                      <w:marTop w:val="0"/>
                                      <w:marBottom w:val="0"/>
                                      <w:divBdr>
                                        <w:top w:val="none" w:sz="0" w:space="0" w:color="auto"/>
                                        <w:left w:val="none" w:sz="0" w:space="0" w:color="auto"/>
                                        <w:bottom w:val="none" w:sz="0" w:space="0" w:color="auto"/>
                                        <w:right w:val="none" w:sz="0" w:space="0" w:color="auto"/>
                                      </w:divBdr>
                                      <w:divsChild>
                                        <w:div w:id="1297612833">
                                          <w:marLeft w:val="0"/>
                                          <w:marRight w:val="0"/>
                                          <w:marTop w:val="0"/>
                                          <w:marBottom w:val="0"/>
                                          <w:divBdr>
                                            <w:top w:val="none" w:sz="0" w:space="0" w:color="auto"/>
                                            <w:left w:val="none" w:sz="0" w:space="0" w:color="auto"/>
                                            <w:bottom w:val="none" w:sz="0" w:space="0" w:color="auto"/>
                                            <w:right w:val="none" w:sz="0" w:space="0" w:color="auto"/>
                                          </w:divBdr>
                                          <w:divsChild>
                                            <w:div w:id="4536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6449675">
      <w:bodyDiv w:val="1"/>
      <w:marLeft w:val="0"/>
      <w:marRight w:val="0"/>
      <w:marTop w:val="0"/>
      <w:marBottom w:val="0"/>
      <w:divBdr>
        <w:top w:val="none" w:sz="0" w:space="0" w:color="auto"/>
        <w:left w:val="none" w:sz="0" w:space="0" w:color="auto"/>
        <w:bottom w:val="none" w:sz="0" w:space="0" w:color="auto"/>
        <w:right w:val="none" w:sz="0" w:space="0" w:color="auto"/>
      </w:divBdr>
    </w:div>
    <w:div w:id="1586259356">
      <w:bodyDiv w:val="1"/>
      <w:marLeft w:val="0"/>
      <w:marRight w:val="0"/>
      <w:marTop w:val="0"/>
      <w:marBottom w:val="0"/>
      <w:divBdr>
        <w:top w:val="none" w:sz="0" w:space="0" w:color="auto"/>
        <w:left w:val="none" w:sz="0" w:space="0" w:color="auto"/>
        <w:bottom w:val="none" w:sz="0" w:space="0" w:color="auto"/>
        <w:right w:val="none" w:sz="0" w:space="0" w:color="auto"/>
      </w:divBdr>
    </w:div>
    <w:div w:id="1590192926">
      <w:bodyDiv w:val="1"/>
      <w:marLeft w:val="0"/>
      <w:marRight w:val="0"/>
      <w:marTop w:val="0"/>
      <w:marBottom w:val="0"/>
      <w:divBdr>
        <w:top w:val="none" w:sz="0" w:space="0" w:color="auto"/>
        <w:left w:val="none" w:sz="0" w:space="0" w:color="auto"/>
        <w:bottom w:val="none" w:sz="0" w:space="0" w:color="auto"/>
        <w:right w:val="none" w:sz="0" w:space="0" w:color="auto"/>
      </w:divBdr>
    </w:div>
    <w:div w:id="1693417339">
      <w:bodyDiv w:val="1"/>
      <w:marLeft w:val="0"/>
      <w:marRight w:val="0"/>
      <w:marTop w:val="0"/>
      <w:marBottom w:val="0"/>
      <w:divBdr>
        <w:top w:val="none" w:sz="0" w:space="0" w:color="auto"/>
        <w:left w:val="none" w:sz="0" w:space="0" w:color="auto"/>
        <w:bottom w:val="none" w:sz="0" w:space="0" w:color="auto"/>
        <w:right w:val="none" w:sz="0" w:space="0" w:color="auto"/>
      </w:divBdr>
      <w:divsChild>
        <w:div w:id="1216696161">
          <w:marLeft w:val="0"/>
          <w:marRight w:val="0"/>
          <w:marTop w:val="0"/>
          <w:marBottom w:val="0"/>
          <w:divBdr>
            <w:top w:val="none" w:sz="0" w:space="0" w:color="auto"/>
            <w:left w:val="none" w:sz="0" w:space="0" w:color="auto"/>
            <w:bottom w:val="none" w:sz="0" w:space="0" w:color="auto"/>
            <w:right w:val="none" w:sz="0" w:space="0" w:color="auto"/>
          </w:divBdr>
          <w:divsChild>
            <w:div w:id="1271863880">
              <w:marLeft w:val="0"/>
              <w:marRight w:val="0"/>
              <w:marTop w:val="0"/>
              <w:marBottom w:val="0"/>
              <w:divBdr>
                <w:top w:val="none" w:sz="0" w:space="0" w:color="auto"/>
                <w:left w:val="none" w:sz="0" w:space="0" w:color="auto"/>
                <w:bottom w:val="none" w:sz="0" w:space="0" w:color="auto"/>
                <w:right w:val="none" w:sz="0" w:space="0" w:color="auto"/>
              </w:divBdr>
              <w:divsChild>
                <w:div w:id="572279768">
                  <w:marLeft w:val="0"/>
                  <w:marRight w:val="0"/>
                  <w:marTop w:val="0"/>
                  <w:marBottom w:val="0"/>
                  <w:divBdr>
                    <w:top w:val="none" w:sz="0" w:space="0" w:color="auto"/>
                    <w:left w:val="none" w:sz="0" w:space="0" w:color="auto"/>
                    <w:bottom w:val="none" w:sz="0" w:space="0" w:color="auto"/>
                    <w:right w:val="none" w:sz="0" w:space="0" w:color="auto"/>
                  </w:divBdr>
                  <w:divsChild>
                    <w:div w:id="328025480">
                      <w:marLeft w:val="0"/>
                      <w:marRight w:val="0"/>
                      <w:marTop w:val="0"/>
                      <w:marBottom w:val="0"/>
                      <w:divBdr>
                        <w:top w:val="none" w:sz="0" w:space="0" w:color="auto"/>
                        <w:left w:val="none" w:sz="0" w:space="0" w:color="auto"/>
                        <w:bottom w:val="none" w:sz="0" w:space="0" w:color="auto"/>
                        <w:right w:val="none" w:sz="0" w:space="0" w:color="auto"/>
                      </w:divBdr>
                      <w:divsChild>
                        <w:div w:id="1868791117">
                          <w:marLeft w:val="0"/>
                          <w:marRight w:val="0"/>
                          <w:marTop w:val="0"/>
                          <w:marBottom w:val="0"/>
                          <w:divBdr>
                            <w:top w:val="none" w:sz="0" w:space="0" w:color="auto"/>
                            <w:left w:val="none" w:sz="0" w:space="0" w:color="auto"/>
                            <w:bottom w:val="none" w:sz="0" w:space="0" w:color="auto"/>
                            <w:right w:val="none" w:sz="0" w:space="0" w:color="auto"/>
                          </w:divBdr>
                          <w:divsChild>
                            <w:div w:id="299917045">
                              <w:marLeft w:val="0"/>
                              <w:marRight w:val="0"/>
                              <w:marTop w:val="0"/>
                              <w:marBottom w:val="0"/>
                              <w:divBdr>
                                <w:top w:val="none" w:sz="0" w:space="0" w:color="auto"/>
                                <w:left w:val="none" w:sz="0" w:space="0" w:color="auto"/>
                                <w:bottom w:val="none" w:sz="0" w:space="0" w:color="auto"/>
                                <w:right w:val="none" w:sz="0" w:space="0" w:color="auto"/>
                              </w:divBdr>
                              <w:divsChild>
                                <w:div w:id="116417977">
                                  <w:marLeft w:val="0"/>
                                  <w:marRight w:val="0"/>
                                  <w:marTop w:val="0"/>
                                  <w:marBottom w:val="0"/>
                                  <w:divBdr>
                                    <w:top w:val="none" w:sz="0" w:space="0" w:color="auto"/>
                                    <w:left w:val="none" w:sz="0" w:space="0" w:color="auto"/>
                                    <w:bottom w:val="none" w:sz="0" w:space="0" w:color="auto"/>
                                    <w:right w:val="none" w:sz="0" w:space="0" w:color="auto"/>
                                  </w:divBdr>
                                  <w:divsChild>
                                    <w:div w:id="831413725">
                                      <w:marLeft w:val="0"/>
                                      <w:marRight w:val="0"/>
                                      <w:marTop w:val="0"/>
                                      <w:marBottom w:val="0"/>
                                      <w:divBdr>
                                        <w:top w:val="none" w:sz="0" w:space="0" w:color="auto"/>
                                        <w:left w:val="none" w:sz="0" w:space="0" w:color="auto"/>
                                        <w:bottom w:val="none" w:sz="0" w:space="0" w:color="auto"/>
                                        <w:right w:val="none" w:sz="0" w:space="0" w:color="auto"/>
                                      </w:divBdr>
                                      <w:divsChild>
                                        <w:div w:id="1906604208">
                                          <w:marLeft w:val="0"/>
                                          <w:marRight w:val="0"/>
                                          <w:marTop w:val="0"/>
                                          <w:marBottom w:val="0"/>
                                          <w:divBdr>
                                            <w:top w:val="none" w:sz="0" w:space="0" w:color="auto"/>
                                            <w:left w:val="none" w:sz="0" w:space="0" w:color="auto"/>
                                            <w:bottom w:val="none" w:sz="0" w:space="0" w:color="auto"/>
                                            <w:right w:val="none" w:sz="0" w:space="0" w:color="auto"/>
                                          </w:divBdr>
                                          <w:divsChild>
                                            <w:div w:id="1375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0903">
                                      <w:marLeft w:val="0"/>
                                      <w:marRight w:val="0"/>
                                      <w:marTop w:val="0"/>
                                      <w:marBottom w:val="0"/>
                                      <w:divBdr>
                                        <w:top w:val="none" w:sz="0" w:space="0" w:color="auto"/>
                                        <w:left w:val="none" w:sz="0" w:space="0" w:color="auto"/>
                                        <w:bottom w:val="none" w:sz="0" w:space="0" w:color="auto"/>
                                        <w:right w:val="none" w:sz="0" w:space="0" w:color="auto"/>
                                      </w:divBdr>
                                      <w:divsChild>
                                        <w:div w:id="2067795641">
                                          <w:marLeft w:val="0"/>
                                          <w:marRight w:val="0"/>
                                          <w:marTop w:val="0"/>
                                          <w:marBottom w:val="0"/>
                                          <w:divBdr>
                                            <w:top w:val="none" w:sz="0" w:space="0" w:color="auto"/>
                                            <w:left w:val="none" w:sz="0" w:space="0" w:color="auto"/>
                                            <w:bottom w:val="none" w:sz="0" w:space="0" w:color="auto"/>
                                            <w:right w:val="none" w:sz="0" w:space="0" w:color="auto"/>
                                          </w:divBdr>
                                          <w:divsChild>
                                            <w:div w:id="731926457">
                                              <w:marLeft w:val="0"/>
                                              <w:marRight w:val="0"/>
                                              <w:marTop w:val="0"/>
                                              <w:marBottom w:val="0"/>
                                              <w:divBdr>
                                                <w:top w:val="none" w:sz="0" w:space="0" w:color="auto"/>
                                                <w:left w:val="none" w:sz="0" w:space="0" w:color="auto"/>
                                                <w:bottom w:val="none" w:sz="0" w:space="0" w:color="auto"/>
                                                <w:right w:val="none" w:sz="0" w:space="0" w:color="auto"/>
                                              </w:divBdr>
                                              <w:divsChild>
                                                <w:div w:id="1548182966">
                                                  <w:marLeft w:val="0"/>
                                                  <w:marRight w:val="0"/>
                                                  <w:marTop w:val="0"/>
                                                  <w:marBottom w:val="0"/>
                                                  <w:divBdr>
                                                    <w:top w:val="none" w:sz="0" w:space="0" w:color="auto"/>
                                                    <w:left w:val="none" w:sz="0" w:space="0" w:color="auto"/>
                                                    <w:bottom w:val="none" w:sz="0" w:space="0" w:color="auto"/>
                                                    <w:right w:val="none" w:sz="0" w:space="0" w:color="auto"/>
                                                  </w:divBdr>
                                                  <w:divsChild>
                                                    <w:div w:id="1314333928">
                                                      <w:marLeft w:val="0"/>
                                                      <w:marRight w:val="0"/>
                                                      <w:marTop w:val="0"/>
                                                      <w:marBottom w:val="0"/>
                                                      <w:divBdr>
                                                        <w:top w:val="none" w:sz="0" w:space="0" w:color="auto"/>
                                                        <w:left w:val="none" w:sz="0" w:space="0" w:color="auto"/>
                                                        <w:bottom w:val="none" w:sz="0" w:space="0" w:color="auto"/>
                                                        <w:right w:val="none" w:sz="0" w:space="0" w:color="auto"/>
                                                      </w:divBdr>
                                                      <w:divsChild>
                                                        <w:div w:id="6091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7424538">
          <w:marLeft w:val="0"/>
          <w:marRight w:val="0"/>
          <w:marTop w:val="0"/>
          <w:marBottom w:val="0"/>
          <w:divBdr>
            <w:top w:val="none" w:sz="0" w:space="0" w:color="auto"/>
            <w:left w:val="none" w:sz="0" w:space="0" w:color="auto"/>
            <w:bottom w:val="none" w:sz="0" w:space="0" w:color="auto"/>
            <w:right w:val="none" w:sz="0" w:space="0" w:color="auto"/>
          </w:divBdr>
          <w:divsChild>
            <w:div w:id="371539490">
              <w:marLeft w:val="0"/>
              <w:marRight w:val="0"/>
              <w:marTop w:val="0"/>
              <w:marBottom w:val="0"/>
              <w:divBdr>
                <w:top w:val="none" w:sz="0" w:space="0" w:color="auto"/>
                <w:left w:val="none" w:sz="0" w:space="0" w:color="auto"/>
                <w:bottom w:val="none" w:sz="0" w:space="0" w:color="auto"/>
                <w:right w:val="none" w:sz="0" w:space="0" w:color="auto"/>
              </w:divBdr>
              <w:divsChild>
                <w:div w:id="1418793539">
                  <w:marLeft w:val="0"/>
                  <w:marRight w:val="0"/>
                  <w:marTop w:val="0"/>
                  <w:marBottom w:val="0"/>
                  <w:divBdr>
                    <w:top w:val="none" w:sz="0" w:space="0" w:color="auto"/>
                    <w:left w:val="none" w:sz="0" w:space="0" w:color="auto"/>
                    <w:bottom w:val="none" w:sz="0" w:space="0" w:color="auto"/>
                    <w:right w:val="none" w:sz="0" w:space="0" w:color="auto"/>
                  </w:divBdr>
                  <w:divsChild>
                    <w:div w:id="1749115099">
                      <w:marLeft w:val="0"/>
                      <w:marRight w:val="0"/>
                      <w:marTop w:val="0"/>
                      <w:marBottom w:val="0"/>
                      <w:divBdr>
                        <w:top w:val="none" w:sz="0" w:space="0" w:color="auto"/>
                        <w:left w:val="none" w:sz="0" w:space="0" w:color="auto"/>
                        <w:bottom w:val="none" w:sz="0" w:space="0" w:color="auto"/>
                        <w:right w:val="none" w:sz="0" w:space="0" w:color="auto"/>
                      </w:divBdr>
                      <w:divsChild>
                        <w:div w:id="1736316375">
                          <w:marLeft w:val="0"/>
                          <w:marRight w:val="0"/>
                          <w:marTop w:val="0"/>
                          <w:marBottom w:val="0"/>
                          <w:divBdr>
                            <w:top w:val="none" w:sz="0" w:space="0" w:color="auto"/>
                            <w:left w:val="none" w:sz="0" w:space="0" w:color="auto"/>
                            <w:bottom w:val="none" w:sz="0" w:space="0" w:color="auto"/>
                            <w:right w:val="none" w:sz="0" w:space="0" w:color="auto"/>
                          </w:divBdr>
                          <w:divsChild>
                            <w:div w:id="497966399">
                              <w:marLeft w:val="0"/>
                              <w:marRight w:val="0"/>
                              <w:marTop w:val="0"/>
                              <w:marBottom w:val="0"/>
                              <w:divBdr>
                                <w:top w:val="none" w:sz="0" w:space="0" w:color="auto"/>
                                <w:left w:val="none" w:sz="0" w:space="0" w:color="auto"/>
                                <w:bottom w:val="none" w:sz="0" w:space="0" w:color="auto"/>
                                <w:right w:val="none" w:sz="0" w:space="0" w:color="auto"/>
                              </w:divBdr>
                              <w:divsChild>
                                <w:div w:id="148256886">
                                  <w:marLeft w:val="0"/>
                                  <w:marRight w:val="0"/>
                                  <w:marTop w:val="0"/>
                                  <w:marBottom w:val="0"/>
                                  <w:divBdr>
                                    <w:top w:val="none" w:sz="0" w:space="0" w:color="auto"/>
                                    <w:left w:val="none" w:sz="0" w:space="0" w:color="auto"/>
                                    <w:bottom w:val="none" w:sz="0" w:space="0" w:color="auto"/>
                                    <w:right w:val="none" w:sz="0" w:space="0" w:color="auto"/>
                                  </w:divBdr>
                                  <w:divsChild>
                                    <w:div w:id="1590961945">
                                      <w:marLeft w:val="0"/>
                                      <w:marRight w:val="0"/>
                                      <w:marTop w:val="0"/>
                                      <w:marBottom w:val="0"/>
                                      <w:divBdr>
                                        <w:top w:val="none" w:sz="0" w:space="0" w:color="auto"/>
                                        <w:left w:val="none" w:sz="0" w:space="0" w:color="auto"/>
                                        <w:bottom w:val="none" w:sz="0" w:space="0" w:color="auto"/>
                                        <w:right w:val="none" w:sz="0" w:space="0" w:color="auto"/>
                                      </w:divBdr>
                                      <w:divsChild>
                                        <w:div w:id="269776753">
                                          <w:marLeft w:val="0"/>
                                          <w:marRight w:val="0"/>
                                          <w:marTop w:val="0"/>
                                          <w:marBottom w:val="0"/>
                                          <w:divBdr>
                                            <w:top w:val="none" w:sz="0" w:space="0" w:color="auto"/>
                                            <w:left w:val="none" w:sz="0" w:space="0" w:color="auto"/>
                                            <w:bottom w:val="none" w:sz="0" w:space="0" w:color="auto"/>
                                            <w:right w:val="none" w:sz="0" w:space="0" w:color="auto"/>
                                          </w:divBdr>
                                          <w:divsChild>
                                            <w:div w:id="762066004">
                                              <w:marLeft w:val="0"/>
                                              <w:marRight w:val="0"/>
                                              <w:marTop w:val="0"/>
                                              <w:marBottom w:val="0"/>
                                              <w:divBdr>
                                                <w:top w:val="none" w:sz="0" w:space="0" w:color="auto"/>
                                                <w:left w:val="none" w:sz="0" w:space="0" w:color="auto"/>
                                                <w:bottom w:val="none" w:sz="0" w:space="0" w:color="auto"/>
                                                <w:right w:val="none" w:sz="0" w:space="0" w:color="auto"/>
                                              </w:divBdr>
                                              <w:divsChild>
                                                <w:div w:id="2058190511">
                                                  <w:marLeft w:val="0"/>
                                                  <w:marRight w:val="0"/>
                                                  <w:marTop w:val="0"/>
                                                  <w:marBottom w:val="0"/>
                                                  <w:divBdr>
                                                    <w:top w:val="none" w:sz="0" w:space="0" w:color="auto"/>
                                                    <w:left w:val="none" w:sz="0" w:space="0" w:color="auto"/>
                                                    <w:bottom w:val="none" w:sz="0" w:space="0" w:color="auto"/>
                                                    <w:right w:val="none" w:sz="0" w:space="0" w:color="auto"/>
                                                  </w:divBdr>
                                                  <w:divsChild>
                                                    <w:div w:id="1035156117">
                                                      <w:marLeft w:val="0"/>
                                                      <w:marRight w:val="0"/>
                                                      <w:marTop w:val="0"/>
                                                      <w:marBottom w:val="0"/>
                                                      <w:divBdr>
                                                        <w:top w:val="none" w:sz="0" w:space="0" w:color="auto"/>
                                                        <w:left w:val="none" w:sz="0" w:space="0" w:color="auto"/>
                                                        <w:bottom w:val="none" w:sz="0" w:space="0" w:color="auto"/>
                                                        <w:right w:val="none" w:sz="0" w:space="0" w:color="auto"/>
                                                      </w:divBdr>
                                                      <w:divsChild>
                                                        <w:div w:id="100808709">
                                                          <w:marLeft w:val="0"/>
                                                          <w:marRight w:val="0"/>
                                                          <w:marTop w:val="0"/>
                                                          <w:marBottom w:val="0"/>
                                                          <w:divBdr>
                                                            <w:top w:val="none" w:sz="0" w:space="0" w:color="auto"/>
                                                            <w:left w:val="none" w:sz="0" w:space="0" w:color="auto"/>
                                                            <w:bottom w:val="none" w:sz="0" w:space="0" w:color="auto"/>
                                                            <w:right w:val="none" w:sz="0" w:space="0" w:color="auto"/>
                                                          </w:divBdr>
                                                          <w:divsChild>
                                                            <w:div w:id="642274854">
                                                              <w:marLeft w:val="0"/>
                                                              <w:marRight w:val="0"/>
                                                              <w:marTop w:val="0"/>
                                                              <w:marBottom w:val="0"/>
                                                              <w:divBdr>
                                                                <w:top w:val="none" w:sz="0" w:space="0" w:color="auto"/>
                                                                <w:left w:val="none" w:sz="0" w:space="0" w:color="auto"/>
                                                                <w:bottom w:val="none" w:sz="0" w:space="0" w:color="auto"/>
                                                                <w:right w:val="none" w:sz="0" w:space="0" w:color="auto"/>
                                                              </w:divBdr>
                                                              <w:divsChild>
                                                                <w:div w:id="170891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4384488">
      <w:bodyDiv w:val="1"/>
      <w:marLeft w:val="0"/>
      <w:marRight w:val="0"/>
      <w:marTop w:val="0"/>
      <w:marBottom w:val="0"/>
      <w:divBdr>
        <w:top w:val="none" w:sz="0" w:space="0" w:color="auto"/>
        <w:left w:val="none" w:sz="0" w:space="0" w:color="auto"/>
        <w:bottom w:val="none" w:sz="0" w:space="0" w:color="auto"/>
        <w:right w:val="none" w:sz="0" w:space="0" w:color="auto"/>
      </w:divBdr>
    </w:div>
    <w:div w:id="1719082843">
      <w:bodyDiv w:val="1"/>
      <w:marLeft w:val="0"/>
      <w:marRight w:val="0"/>
      <w:marTop w:val="0"/>
      <w:marBottom w:val="0"/>
      <w:divBdr>
        <w:top w:val="none" w:sz="0" w:space="0" w:color="auto"/>
        <w:left w:val="none" w:sz="0" w:space="0" w:color="auto"/>
        <w:bottom w:val="none" w:sz="0" w:space="0" w:color="auto"/>
        <w:right w:val="none" w:sz="0" w:space="0" w:color="auto"/>
      </w:divBdr>
    </w:div>
    <w:div w:id="1761100140">
      <w:bodyDiv w:val="1"/>
      <w:marLeft w:val="0"/>
      <w:marRight w:val="0"/>
      <w:marTop w:val="0"/>
      <w:marBottom w:val="0"/>
      <w:divBdr>
        <w:top w:val="none" w:sz="0" w:space="0" w:color="auto"/>
        <w:left w:val="none" w:sz="0" w:space="0" w:color="auto"/>
        <w:bottom w:val="none" w:sz="0" w:space="0" w:color="auto"/>
        <w:right w:val="none" w:sz="0" w:space="0" w:color="auto"/>
      </w:divBdr>
    </w:div>
    <w:div w:id="1814172487">
      <w:bodyDiv w:val="1"/>
      <w:marLeft w:val="0"/>
      <w:marRight w:val="0"/>
      <w:marTop w:val="0"/>
      <w:marBottom w:val="0"/>
      <w:divBdr>
        <w:top w:val="none" w:sz="0" w:space="0" w:color="auto"/>
        <w:left w:val="none" w:sz="0" w:space="0" w:color="auto"/>
        <w:bottom w:val="none" w:sz="0" w:space="0" w:color="auto"/>
        <w:right w:val="none" w:sz="0" w:space="0" w:color="auto"/>
      </w:divBdr>
    </w:div>
    <w:div w:id="1951936651">
      <w:bodyDiv w:val="1"/>
      <w:marLeft w:val="0"/>
      <w:marRight w:val="0"/>
      <w:marTop w:val="0"/>
      <w:marBottom w:val="0"/>
      <w:divBdr>
        <w:top w:val="none" w:sz="0" w:space="0" w:color="auto"/>
        <w:left w:val="none" w:sz="0" w:space="0" w:color="auto"/>
        <w:bottom w:val="none" w:sz="0" w:space="0" w:color="auto"/>
        <w:right w:val="none" w:sz="0" w:space="0" w:color="auto"/>
      </w:divBdr>
    </w:div>
    <w:div w:id="21083047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05C0E7E0E414EB79F81A23986EA6A" ma:contentTypeVersion="11" ma:contentTypeDescription="Create a new document." ma:contentTypeScope="" ma:versionID="832205e32a907e2b901827440804e3f3">
  <xsd:schema xmlns:xsd="http://www.w3.org/2001/XMLSchema" xmlns:xs="http://www.w3.org/2001/XMLSchema" xmlns:p="http://schemas.microsoft.com/office/2006/metadata/properties" xmlns:ns2="7c04300a-231c-4281-9146-a98f6f4a7aff" xmlns:ns3="01e15224-84b2-4570-bdea-a67bb94d0921" targetNamespace="http://schemas.microsoft.com/office/2006/metadata/properties" ma:root="true" ma:fieldsID="c22a215f315dbc2c33a9704aefd3c278" ns2:_="" ns3:_="">
    <xsd:import namespace="7c04300a-231c-4281-9146-a98f6f4a7aff"/>
    <xsd:import namespace="01e15224-84b2-4570-bdea-a67bb94d0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4300a-231c-4281-9146-a98f6f4a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15224-84b2-4570-bdea-a67bb94d0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a52c73-49a1-4329-875b-4831fc8e3540}" ma:internalName="TaxCatchAll" ma:showField="CatchAllData" ma:web="01e15224-84b2-4570-bdea-a67bb94d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e15224-84b2-4570-bdea-a67bb94d0921" xsi:nil="true"/>
    <lcf76f155ced4ddcb4097134ff3c332f xmlns="7c04300a-231c-4281-9146-a98f6f4a7a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4DDF2E-4CF5-46F7-AE14-8B4F66E68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4300a-231c-4281-9146-a98f6f4a7aff"/>
    <ds:schemaRef ds:uri="01e15224-84b2-4570-bdea-a67bb94d0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1DB9CD-CABB-4D57-8F07-F524C7D8C1FE}">
  <ds:schemaRefs>
    <ds:schemaRef ds:uri="http://schemas.microsoft.com/sharepoint/v3/contenttype/forms"/>
  </ds:schemaRefs>
</ds:datastoreItem>
</file>

<file path=customXml/itemProps3.xml><?xml version="1.0" encoding="utf-8"?>
<ds:datastoreItem xmlns:ds="http://schemas.openxmlformats.org/officeDocument/2006/customXml" ds:itemID="{F51B6BC7-A132-49D0-B339-D86FDE4BC535}">
  <ds:schemaRefs>
    <ds:schemaRef ds:uri="http://schemas.microsoft.com/office/2006/metadata/properties"/>
    <ds:schemaRef ds:uri="http://schemas.microsoft.com/office/infopath/2007/PartnerControls"/>
    <ds:schemaRef ds:uri="01e15224-84b2-4570-bdea-a67bb94d0921"/>
    <ds:schemaRef ds:uri="7c04300a-231c-4281-9146-a98f6f4a7aff"/>
  </ds:schemaRefs>
</ds:datastoreItem>
</file>

<file path=docMetadata/LabelInfo.xml><?xml version="1.0" encoding="utf-8"?>
<clbl:labelList xmlns:clbl="http://schemas.microsoft.com/office/2020/mipLabelMetadata">
  <clbl:label id="{8330bda6-d095-477b-8893-df3ed8791773}" enabled="1" method="Privileged" siteId="{b6d3492e-0aa1-4a60-840d-b706a96e670d}" contentBits="0" removed="0"/>
  <clbl:label id="{cdb5124c-a56e-47e1-8444-7a6f9085be98}" enabled="1" method="Standard" siteId="{0b26221c-c008-47b1-94c7-58a0b89761cc}" removed="0"/>
</clbl:labelList>
</file>

<file path=docProps/app.xml><?xml version="1.0" encoding="utf-8"?>
<Properties xmlns="http://schemas.openxmlformats.org/officeDocument/2006/extended-properties" xmlns:vt="http://schemas.openxmlformats.org/officeDocument/2006/docPropsVTypes">
  <Template>Normal</Template>
  <TotalTime>1777</TotalTime>
  <Pages>20</Pages>
  <Words>2814</Words>
  <Characters>16041</Characters>
  <Application>Microsoft Office Word</Application>
  <DocSecurity>0</DocSecurity>
  <Lines>133</Lines>
  <Paragraphs>37</Paragraphs>
  <ScaleCrop>false</ScaleCrop>
  <Company>City &amp; Guilds</Company>
  <LinksUpToDate>false</LinksUpToDate>
  <CharactersWithSpaces>18818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HP</dc:creator>
  <cp:keywords/>
  <cp:lastModifiedBy>Williams, Sian</cp:lastModifiedBy>
  <cp:revision>456</cp:revision>
  <cp:lastPrinted>2020-04-24T15:21:00Z</cp:lastPrinted>
  <dcterms:created xsi:type="dcterms:W3CDTF">2026-03-16T14:17:00Z</dcterms:created>
  <dcterms:modified xsi:type="dcterms:W3CDTF">2026-10-05T16:33:00Z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7c5446cbbb8da50d5a00562e559e2a919c2bdb06591217a9ad5a2e495dbf13cb</vt:lpwstr>
  </property>
  <property fmtid="{D5CDD505-2E9C-101B-9397-08002B2CF9AE}" pid="3" name="MediaServiceImageTags">
    <vt:lpwstr/>
  </property>
  <property fmtid="{D5CDD505-2E9C-101B-9397-08002B2CF9AE}" pid="4" name="MSIP_Label_8330bda6-d095-477b-8893-df3ed8791773_Enabled">
    <vt:lpwstr>true</vt:lpwstr>
  </property>
  <property fmtid="{D5CDD505-2E9C-101B-9397-08002B2CF9AE}" pid="5" name="MSIP_Label_8330bda6-d095-477b-8893-df3ed8791773_SetDate">
    <vt:lpwstr>2025-12-16T13:02:05Z</vt:lpwstr>
  </property>
  <property fmtid="{D5CDD505-2E9C-101B-9397-08002B2CF9AE}" pid="6" name="MSIP_Label_8330bda6-d095-477b-8893-df3ed8791773_Method">
    <vt:lpwstr>Privileged</vt:lpwstr>
  </property>
  <property fmtid="{D5CDD505-2E9C-101B-9397-08002B2CF9AE}" pid="7" name="MSIP_Label_8330bda6-d095-477b-8893-df3ed8791773_Name">
    <vt:lpwstr>8330bda6-d095-477b-8893-df3ed8791773</vt:lpwstr>
  </property>
  <property fmtid="{D5CDD505-2E9C-101B-9397-08002B2CF9AE}" pid="8" name="MSIP_Label_8330bda6-d095-477b-8893-df3ed8791773_SiteId">
    <vt:lpwstr>b6d3492e-0aa1-4a60-840d-b706a96e670d</vt:lpwstr>
  </property>
  <property fmtid="{D5CDD505-2E9C-101B-9397-08002B2CF9AE}" pid="9" name="MSIP_Label_8330bda6-d095-477b-8893-df3ed8791773_ActionId">
    <vt:lpwstr>cbd1ffe9-63f7-49f2-a0bf-e1e936be0b61</vt:lpwstr>
  </property>
  <property fmtid="{D5CDD505-2E9C-101B-9397-08002B2CF9AE}" pid="10" name="MSIP_Label_8330bda6-d095-477b-8893-df3ed8791773_ContentBits">
    <vt:lpwstr>0</vt:lpwstr>
  </property>
  <property fmtid="{D5CDD505-2E9C-101B-9397-08002B2CF9AE}" pid="11" name="MSIP_Label_8330bda6-d095-477b-8893-df3ed8791773_Tag">
    <vt:lpwstr>10, 0, 1, 1</vt:lpwstr>
  </property>
  <property fmtid="{D5CDD505-2E9C-101B-9397-08002B2CF9AE}" pid="12" name="ContentTypeId">
    <vt:lpwstr>0x010100CDD05C0E7E0E414EB79F81A23986EA6A</vt:lpwstr>
  </property>
  <property fmtid="{D5CDD505-2E9C-101B-9397-08002B2CF9AE}" pid="13" name="docLang">
    <vt:lpwstr>en</vt:lpwstr>
  </property>
</Properties>
</file>