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B" w:rsidRDefault="0048059B" w:rsidP="0048059B">
      <w:pPr>
        <w:spacing w:line="250" w:lineRule="exact"/>
        <w:ind w:left="652" w:right="141"/>
        <w:jc w:val="both"/>
      </w:pPr>
    </w:p>
    <w:p w:rsidR="0048059B" w:rsidRDefault="0048059B" w:rsidP="0048059B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5DC9ED" wp14:editId="681860FD">
                <wp:simplePos x="0" y="0"/>
                <wp:positionH relativeFrom="column">
                  <wp:posOffset>-333375</wp:posOffset>
                </wp:positionH>
                <wp:positionV relativeFrom="paragraph">
                  <wp:posOffset>498475</wp:posOffset>
                </wp:positionV>
                <wp:extent cx="6383020" cy="2867025"/>
                <wp:effectExtent l="19050" t="0" r="17780" b="13811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.25pt;width:502.6pt;height:2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" fillcolor="#dbe5f1 [660]" stroked="f" strokeweight="2pt"/>
            </w:pict>
          </mc:Fallback>
        </mc:AlternateContent>
      </w:r>
      <w:r w:rsidRPr="00AD464D">
        <w:t>Experiment</w:t>
      </w:r>
    </w:p>
    <w:p w:rsidR="0048059B" w:rsidRDefault="0048059B" w:rsidP="0048059B">
      <w:pPr>
        <w:spacing w:line="250" w:lineRule="exact"/>
        <w:ind w:left="652" w:right="141"/>
        <w:jc w:val="both"/>
      </w:pPr>
    </w:p>
    <w:p w:rsidR="0048059B" w:rsidRPr="00084E37" w:rsidRDefault="0048059B" w:rsidP="0048059B">
      <w:pPr>
        <w:spacing w:line="250" w:lineRule="exact"/>
        <w:ind w:right="141"/>
        <w:jc w:val="both"/>
        <w:rPr>
          <w:rFonts w:ascii="Times New Roman" w:eastAsia="Times New Roman" w:hAnsi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experiment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support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hypothesis: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‘women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have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more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phobias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than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men’.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9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data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collected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via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using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scale,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containing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most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common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phobias.</w:t>
      </w:r>
      <w:r w:rsidRPr="00084E37">
        <w:rPr>
          <w:rFonts w:ascii="Times New Roman" w:eastAsia="Times New Roman" w:hAnsi="Times New Roman"/>
          <w:color w:val="231F20"/>
          <w:spacing w:val="23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>Twenty</w:t>
      </w:r>
      <w:r w:rsidRPr="00084E37">
        <w:rPr>
          <w:rFonts w:ascii="Times New Roman" w:eastAsia="Times New Roman" w:hAnsi="Times New Roman"/>
          <w:color w:val="231F20"/>
          <w:spacing w:val="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(ten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women)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taken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into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laboratory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told</w:t>
      </w:r>
      <w:r w:rsidRPr="00084E37">
        <w:rPr>
          <w:rFonts w:ascii="Times New Roman" w:eastAsia="Times New Roman" w:hAnsi="Times New Roman"/>
          <w:color w:val="231F20"/>
          <w:spacing w:val="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sit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down.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25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questionnaire.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had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read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statements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questionnaire,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3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rate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how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fearful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are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phobic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stimulus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e.g.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spiders.</w:t>
      </w:r>
    </w:p>
    <w:p w:rsidR="00A73603" w:rsidRDefault="00A73603"/>
    <w:p w:rsidR="00A73603" w:rsidRDefault="0048059B">
      <w:r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36F436" wp14:editId="68438B57">
                <wp:simplePos x="0" y="0"/>
                <wp:positionH relativeFrom="column">
                  <wp:posOffset>1114425</wp:posOffset>
                </wp:positionH>
                <wp:positionV relativeFrom="paragraph">
                  <wp:posOffset>89535</wp:posOffset>
                </wp:positionV>
                <wp:extent cx="3308350" cy="82550"/>
                <wp:effectExtent l="0" t="0" r="6350" b="12700"/>
                <wp:wrapNone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82550"/>
                          <a:chOff x="0" y="0"/>
                          <a:chExt cx="5210" cy="130"/>
                        </a:xfrm>
                      </wpg:grpSpPr>
                      <wpg:grpSp>
                        <wpg:cNvPr id="877" name="Group 1399"/>
                        <wpg:cNvGrpSpPr>
                          <a:grpSpLocks/>
                        </wpg:cNvGrpSpPr>
                        <wpg:grpSpPr bwMode="auto">
                          <a:xfrm>
                            <a:off x="16" y="110"/>
                            <a:ext cx="5185" cy="2"/>
                            <a:chOff x="16" y="110"/>
                            <a:chExt cx="5185" cy="2"/>
                          </a:xfrm>
                        </wpg:grpSpPr>
                        <wps:wsp>
                          <wps:cNvPr id="878" name="Freeform 1400"/>
                          <wps:cNvSpPr>
                            <a:spLocks/>
                          </wps:cNvSpPr>
                          <wps:spPr bwMode="auto">
                            <a:xfrm>
                              <a:off x="16" y="110"/>
                              <a:ext cx="518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185"/>
                                <a:gd name="T2" fmla="+- 0 5200 16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401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2" cy="95"/>
                            <a:chOff x="10" y="25"/>
                            <a:chExt cx="2" cy="95"/>
                          </a:xfrm>
                        </wpg:grpSpPr>
                        <wps:wsp>
                          <wps:cNvPr id="880" name="Freeform 1402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2" cy="9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95"/>
                                <a:gd name="T2" fmla="+- 0 120 25"/>
                                <a:gd name="T3" fmla="*/ 120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403"/>
                        <wpg:cNvGrpSpPr>
                          <a:grpSpLocks/>
                        </wpg:cNvGrpSpPr>
                        <wpg:grpSpPr bwMode="auto">
                          <a:xfrm>
                            <a:off x="5189" y="10"/>
                            <a:ext cx="2" cy="95"/>
                            <a:chOff x="5189" y="10"/>
                            <a:chExt cx="2" cy="95"/>
                          </a:xfrm>
                        </wpg:grpSpPr>
                        <wps:wsp>
                          <wps:cNvPr id="882" name="Freeform 1404"/>
                          <wps:cNvSpPr>
                            <a:spLocks/>
                          </wps:cNvSpPr>
                          <wps:spPr bwMode="auto">
                            <a:xfrm>
                              <a:off x="5189" y="10"/>
                              <a:ext cx="2" cy="9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5"/>
                                <a:gd name="T2" fmla="+- 0 105 10"/>
                                <a:gd name="T3" fmla="*/ 105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405"/>
                        <wpg:cNvGrpSpPr>
                          <a:grpSpLocks/>
                        </wpg:cNvGrpSpPr>
                        <wpg:grpSpPr bwMode="auto">
                          <a:xfrm>
                            <a:off x="2607" y="11"/>
                            <a:ext cx="2" cy="95"/>
                            <a:chOff x="2607" y="11"/>
                            <a:chExt cx="2" cy="95"/>
                          </a:xfrm>
                        </wpg:grpSpPr>
                        <wps:wsp>
                          <wps:cNvPr id="884" name="Freeform 1406"/>
                          <wps:cNvSpPr>
                            <a:spLocks/>
                          </wps:cNvSpPr>
                          <wps:spPr bwMode="auto">
                            <a:xfrm>
                              <a:off x="2607" y="11"/>
                              <a:ext cx="2" cy="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5"/>
                                <a:gd name="T2" fmla="+- 0 106 11"/>
                                <a:gd name="T3" fmla="*/ 106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6" o:spid="_x0000_s1026" style="position:absolute;margin-left:87.75pt;margin-top:7.05pt;width:260.5pt;height:6.5pt;z-index:251658240" coordsize="52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">
                <v:group id="Group 1399" o:spid="_x0000_s1027" style="position:absolute;left:16;top:110;width:5185;height:2" coordorigin="16,110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1400" o:spid="_x0000_s1028" style="position:absolute;left:16;top:110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UWb4A&#10;AADcAAAADwAAAGRycy9kb3ducmV2LnhtbERPzYrCMBC+C/sOYRa8aeqCrlSjyMKCeLPuAwzN2Bab&#10;SUyysX17cxA8fnz/2/1gepHIh86ygsW8AEFcW91xo+Dv8jtbgwgRWWNvmRSMFGC/+5hssdT2wWdK&#10;VWxEDuFQooI2RldKGeqWDIa5dcSZu1pvMGboG6k9PnK46eVXUaykwY5zQ4uOflqqb9W/UXBC58Zb&#10;kcbhvmJTeX1dnlNSavo5HDYgIg3xLX65j1rB+juvzWfyEZ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OVFm+AAAA3AAAAA8AAAAAAAAAAAAAAAAAmAIAAGRycy9kb3ducmV2&#10;LnhtbFBLBQYAAAAABAAEAPUAAACDAwAAAAA=&#10;" path="m,l5184,e" filled="f" strokecolor="#231f20" strokeweight="1pt">
                    <v:path arrowok="t" o:connecttype="custom" o:connectlocs="0,0;5184,0" o:connectangles="0,0"/>
                  </v:shape>
                </v:group>
                <v:group id="Group 1401" o:spid="_x0000_s1029" style="position:absolute;left:10;top:25;width:2;height:95" coordorigin="10,25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1402" o:spid="_x0000_s1030" style="position:absolute;left:10;top:25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N48EA&#10;AADcAAAADwAAAGRycy9kb3ducmV2LnhtbERPTYvCMBC9C/6HMII3TV2hW6tpERfByx5WLV6HZmyL&#10;zaQ2Ueu/3xwW9vh435t8MK14Uu8aywoW8wgEcWl1w5WC82k/S0A4j6yxtUwK3uQgz8ajDabavviH&#10;nkdfiRDCLkUFtfddKqUrazLo5rYjDtzV9gZ9gH0ldY+vEG5a+RFFsTTYcGiosaNdTeXt+DAKHrvi&#10;vfVth/dCy/jre3WJ9edSqelk2K5BeBr8v/jPfdAKkiTMD2fC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zePBAAAA3AAAAA8AAAAAAAAAAAAAAAAAmAIAAGRycy9kb3du&#10;cmV2LnhtbFBLBQYAAAAABAAEAPUAAACGAwAAAAA=&#10;" path="m,l,95e" filled="f" strokecolor="#231f20" strokeweight="1pt">
                    <v:path arrowok="t" o:connecttype="custom" o:connectlocs="0,25;0,120" o:connectangles="0,0"/>
                  </v:shape>
                </v:group>
                <v:group id="Group 1403" o:spid="_x0000_s1031" style="position:absolute;left:5189;top:10;width:2;height:95" coordorigin="5189,10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1404" o:spid="_x0000_s1032" style="position:absolute;left:5189;top:10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2D8QA&#10;AADcAAAADwAAAGRycy9kb3ducmV2LnhtbESPT4vCMBTE74LfIbyFvWm6LtRam4oowl48rH/w+mie&#10;bbF5qU3U+u03woLHYWZ+w2SL3jTiTp2rLSv4GkcgiAuray4VHPabUQLCeWSNjWVS8CQHi3w4yDDV&#10;9sG/dN/5UgQIuxQVVN63qZSuqMigG9uWOHhn2xn0QXal1B0+Atw0chJFsTRYc1iosKVVRcVldzMK&#10;bqvjc+mbFq9HLeP1dnaK9fRbqc+PfjkH4an37/B/+0crSJIJvM6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9g/EAAAA3AAAAA8AAAAAAAAAAAAAAAAAmAIAAGRycy9k&#10;b3ducmV2LnhtbFBLBQYAAAAABAAEAPUAAACJAwAAAAA=&#10;" path="m,l,95e" filled="f" strokecolor="#231f20" strokeweight="1pt">
                    <v:path arrowok="t" o:connecttype="custom" o:connectlocs="0,10;0,105" o:connectangles="0,0"/>
                  </v:shape>
                </v:group>
                <v:group id="Group 1405" o:spid="_x0000_s1033" style="position:absolute;left:2607;top:11;width:2;height:95" coordorigin="2607,11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406" o:spid="_x0000_s1034" style="position:absolute;left:2607;top:11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L4MUA&#10;AADcAAAADwAAAGRycy9kb3ducmV2LnhtbESPQWvCQBSE74X+h+UJvdWNrcSYukpIKfTSQ9Xg9ZF9&#10;JqG7b9PsqvHfu4WCx2FmvmFWm9EacabBd44VzKYJCOLa6Y4bBfvdx3MGwgdkjcYxKbiSh8368WGF&#10;uXYX/qbzNjQiQtjnqKANoc+l9HVLFv3U9cTRO7rBYohyaKQe8BLh1siXJEmlxY7jQos9lS3VP9uT&#10;VXAqq2sRTI+/lZbp+9fykOrFq1JPk7F4AxFoDPfwf/tTK8iy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svgxQAAANwAAAAPAAAAAAAAAAAAAAAAAJgCAABkcnMv&#10;ZG93bnJldi54bWxQSwUGAAAAAAQABAD1AAAAigMAAAAA&#10;" path="m,l,95e" filled="f" strokecolor="#231f20" strokeweight="1pt">
                    <v:path arrowok="t" o:connecttype="custom" o:connectlocs="0,11;0,106" o:connectangles="0,0"/>
                  </v:shape>
                </v:group>
              </v:group>
            </w:pict>
          </mc:Fallback>
        </mc:AlternateContent>
      </w:r>
    </w:p>
    <w:p w:rsidR="0048059B" w:rsidRDefault="0048059B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Pr="004805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                                      1                                             2</w:t>
      </w:r>
    </w:p>
    <w:p w:rsidR="0048059B" w:rsidRPr="0048059B" w:rsidRDefault="00480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fear                                some fear                                 very fearful </w:t>
      </w:r>
    </w:p>
    <w:p w:rsidR="0048059B" w:rsidRDefault="0048059B"/>
    <w:p w:rsidR="0048059B" w:rsidRPr="00084E37" w:rsidRDefault="0048059B" w:rsidP="0048059B">
      <w:pPr>
        <w:spacing w:before="85" w:line="250" w:lineRule="exact"/>
        <w:ind w:right="140"/>
        <w:rPr>
          <w:rFonts w:ascii="Times New Roman" w:eastAsia="Times New Roman" w:hAnsi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scores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added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up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with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high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indicating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high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fear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low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score,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low/no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>fear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>.</w:t>
      </w:r>
    </w:p>
    <w:p w:rsidR="0048059B" w:rsidRPr="00084E37" w:rsidRDefault="0048059B" w:rsidP="0048059B">
      <w:pPr>
        <w:rPr>
          <w:rFonts w:ascii="Times New Roman" w:eastAsia="Times New Roman" w:hAnsi="Times New Roman" w:cs="Times New Roman"/>
        </w:rPr>
      </w:pPr>
    </w:p>
    <w:p w:rsidR="00A73603" w:rsidRDefault="0048059B" w:rsidP="0048059B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 w:cs="Times New Roman"/>
          <w:sz w:val="20"/>
          <w:szCs w:val="20"/>
        </w:rPr>
        <w:t>(PY3, Jan 2010)</w:t>
      </w:r>
    </w:p>
    <w:p w:rsidR="0048059B" w:rsidRDefault="0048059B" w:rsidP="00480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059B" w:rsidRDefault="0048059B" w:rsidP="0048059B"/>
    <w:tbl>
      <w:tblPr>
        <w:tblStyle w:val="TableGrid"/>
        <w:tblpPr w:leftFromText="180" w:rightFromText="180" w:vertAnchor="text" w:horzAnchor="margin" w:tblpXSpec="center" w:tblpY="-21"/>
        <w:tblW w:w="10065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48059B" w:rsidTr="00967923">
        <w:trPr>
          <w:trHeight w:val="7928"/>
        </w:trPr>
        <w:tc>
          <w:tcPr>
            <w:tcW w:w="10065" w:type="dxa"/>
          </w:tcPr>
          <w:p w:rsidR="0048059B" w:rsidRPr="00624EBE" w:rsidRDefault="0048059B" w:rsidP="0048059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73603" w:rsidRDefault="00A73603"/>
    <w:p w:rsidR="0031191B" w:rsidRDefault="0031191B"/>
    <w:sectPr w:rsidR="0031191B" w:rsidSect="00A24E2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84" w:rsidRDefault="00595284" w:rsidP="00595284">
      <w:r>
        <w:separator/>
      </w:r>
    </w:p>
  </w:endnote>
  <w:endnote w:type="continuationSeparator" w:id="0">
    <w:p w:rsidR="00595284" w:rsidRDefault="00595284" w:rsidP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84" w:rsidRDefault="00595284" w:rsidP="00595284">
      <w:r>
        <w:separator/>
      </w:r>
    </w:p>
  </w:footnote>
  <w:footnote w:type="continuationSeparator" w:id="0">
    <w:p w:rsidR="00595284" w:rsidRDefault="00595284" w:rsidP="0059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03" w:rsidRDefault="00A736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FCD14CA" wp14:editId="49A34C12">
          <wp:simplePos x="0" y="0"/>
          <wp:positionH relativeFrom="column">
            <wp:posOffset>5676900</wp:posOffset>
          </wp:positionH>
          <wp:positionV relativeFrom="paragraph">
            <wp:posOffset>-278130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F0" w:rsidRDefault="00624EBE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4"/>
    <w:rsid w:val="0031191B"/>
    <w:rsid w:val="0048059B"/>
    <w:rsid w:val="00595284"/>
    <w:rsid w:val="00624EBE"/>
    <w:rsid w:val="00967923"/>
    <w:rsid w:val="00A24E29"/>
    <w:rsid w:val="00A73603"/>
    <w:rsid w:val="00B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28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28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5284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8059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8059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28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28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5284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8059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8059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2016-04-25T09:56:00Z</dcterms:created>
  <dcterms:modified xsi:type="dcterms:W3CDTF">2016-06-06T08:53:00Z</dcterms:modified>
</cp:coreProperties>
</file>