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3.3pt;height:40.7pt;mso-position-horizontal-relative:char;mso-position-vertical-relative:line" type="#_x0000_t202" filled="true" fillcolor="#d27e8b" stroked="false">
            <w10:anchorlock/>
            <v:textbox inset="0,0,0,0">
              <w:txbxContent>
                <w:p>
                  <w:pPr>
                    <w:spacing w:line="261" w:lineRule="auto" w:before="0"/>
                    <w:ind w:left="56" w:right="8771" w:firstLine="0"/>
                    <w:jc w:val="left"/>
                    <w:rPr>
                      <w:rFonts w:ascii="Calibri" w:hAnsi="Calibri" w:cs="Calibri" w:eastAsia="Calibri" w:hint="default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z w:val="30"/>
                    </w:rPr>
                    <w:t>Chapter 1 Data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analysis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BodyText"/>
        <w:spacing w:line="247" w:lineRule="auto" w:before="55"/>
        <w:ind w:right="258"/>
        <w:jc w:val="left"/>
      </w:pPr>
      <w:r>
        <w:rPr>
          <w:color w:val="231F20"/>
        </w:rPr>
        <w:t>The time in which we now live is often referred to as the </w:t>
      </w:r>
      <w:r>
        <w:rPr>
          <w:rFonts w:ascii="Calibri" w:hAnsi="Calibri" w:cs="Calibri" w:eastAsia="Calibri" w:hint="default"/>
          <w:b/>
          <w:bCs/>
          <w:color w:val="231F20"/>
        </w:rPr>
        <w:t>Information Age </w:t>
      </w:r>
      <w:r>
        <w:rPr>
          <w:color w:val="231F20"/>
        </w:rPr>
        <w:t>and one of the most important skills required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ability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understand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handle</w:t>
      </w:r>
      <w:r>
        <w:rPr>
          <w:color w:val="231F20"/>
          <w:spacing w:val="-2"/>
        </w:rPr>
        <w:t> </w:t>
      </w:r>
      <w:r>
        <w:rPr>
          <w:color w:val="231F20"/>
        </w:rPr>
        <w:t>various</w:t>
      </w:r>
      <w:r>
        <w:rPr>
          <w:color w:val="231F20"/>
          <w:spacing w:val="-2"/>
        </w:rPr>
        <w:t> </w:t>
      </w:r>
      <w:r>
        <w:rPr>
          <w:color w:val="231F20"/>
        </w:rPr>
        <w:t>types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data.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said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data </w:t>
      </w:r>
      <w:r>
        <w:rPr>
          <w:color w:val="231F20"/>
        </w:rPr>
        <w:t>generated in the world in one day was put onto DVDs, and they were piled on top of each </w:t>
      </w:r>
      <w:r>
        <w:rPr>
          <w:color w:val="231F20"/>
          <w:spacing w:val="-4"/>
        </w:rPr>
        <w:t>other, </w:t>
      </w:r>
      <w:r>
        <w:rPr>
          <w:color w:val="231F20"/>
        </w:rPr>
        <w:t>they would reach </w:t>
      </w:r>
      <w:r>
        <w:rPr>
          <w:color w:val="231F20"/>
        </w:rPr>
        <w:t>the moon and back. Under these circumstances the ability to select </w:t>
      </w:r>
      <w:r>
        <w:rPr>
          <w:rFonts w:ascii="Calibri" w:hAnsi="Calibri" w:cs="Calibri" w:eastAsia="Calibri" w:hint="default"/>
          <w:b/>
          <w:bCs/>
          <w:color w:val="231F20"/>
        </w:rPr>
        <w:t>relevant </w:t>
      </w:r>
      <w:r>
        <w:rPr>
          <w:color w:val="231F20"/>
        </w:rPr>
        <w:t>data, and ignore what is referred to as ‘background noise’ i.e. irrelevant data, is</w:t>
      </w:r>
      <w:r>
        <w:rPr>
          <w:color w:val="231F20"/>
          <w:spacing w:val="-21"/>
        </w:rPr>
        <w:t> </w:t>
      </w:r>
      <w:r>
        <w:rPr>
          <w:color w:val="231F20"/>
        </w:rPr>
        <w:t>crucial.</w:t>
      </w:r>
      <w:r>
        <w:rPr/>
      </w: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BodyText"/>
        <w:spacing w:line="264" w:lineRule="exact"/>
        <w:ind w:right="359"/>
        <w:jc w:val="left"/>
      </w:pPr>
      <w:r>
        <w:rPr>
          <w:color w:val="231F20"/>
        </w:rPr>
        <w:t>Data comes in many forms including tables, charts and graphs. Data is published in many places: newspapers, magazines and journals; company annual reports and company websites; government websites; reports from market</w:t>
      </w:r>
      <w:r>
        <w:rPr>
          <w:color w:val="231F20"/>
          <w:spacing w:val="-4"/>
        </w:rPr>
        <w:t> </w:t>
      </w:r>
      <w:r>
        <w:rPr>
          <w:color w:val="231F20"/>
        </w:rPr>
        <w:t>research</w:t>
      </w:r>
      <w:r>
        <w:rPr>
          <w:color w:val="231F20"/>
          <w:spacing w:val="-4"/>
        </w:rPr>
        <w:t> </w:t>
      </w:r>
      <w:r>
        <w:rPr>
          <w:color w:val="231F20"/>
        </w:rPr>
        <w:t>agencies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researcher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relevant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place. </w:t>
      </w:r>
      <w:r>
        <w:rPr>
          <w:color w:val="231F20"/>
        </w:rPr>
      </w:r>
      <w:r>
        <w:rPr>
          <w:color w:val="231F20"/>
          <w:spacing w:val="-2"/>
        </w:rPr>
        <w:t>Fortunately, </w:t>
      </w:r>
      <w:r>
        <w:rPr>
          <w:color w:val="231F20"/>
        </w:rPr>
        <w:t>search engines on the internet have made this process easier than it used to be. Once information</w:t>
      </w:r>
      <w:r>
        <w:rPr>
          <w:color w:val="231F20"/>
          <w:spacing w:val="-34"/>
        </w:rPr>
        <w:t> </w:t>
      </w:r>
      <w:r>
        <w:rPr>
          <w:color w:val="231F20"/>
        </w:rPr>
        <w:t>has </w:t>
      </w:r>
      <w:r>
        <w:rPr>
          <w:color w:val="231F20"/>
        </w:rPr>
        <w:t>been researched by a business, it may need to be presented in a different format (e.g. from a table to a pie chart) ready to be interpreted and analysed by business</w:t>
      </w:r>
      <w:r>
        <w:rPr>
          <w:color w:val="231F20"/>
          <w:spacing w:val="-29"/>
        </w:rPr>
        <w:t> </w:t>
      </w:r>
      <w:r>
        <w:rPr>
          <w:color w:val="231F20"/>
        </w:rPr>
        <w:t>analysts.</w:t>
      </w:r>
      <w:r>
        <w:rPr/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2"/>
        <w:tabs>
          <w:tab w:pos="10565" w:val="left" w:leader="none"/>
        </w:tabs>
        <w:spacing w:line="240" w:lineRule="auto"/>
        <w:ind w:right="258"/>
        <w:jc w:val="left"/>
        <w:rPr>
          <w:b w:val="0"/>
          <w:bCs w:val="0"/>
        </w:rPr>
      </w:pPr>
      <w:r>
        <w:rPr/>
        <w:pict>
          <v:group style="position:absolute;margin-left:388.033997pt;margin-top:119.696762pt;width:6.3pt;height:6.5pt;mso-position-horizontal-relative:page;mso-position-vertical-relative:paragraph;z-index:-39088" coordorigin="7761,2394" coordsize="126,130">
            <v:shape style="position:absolute;left:7761;top:2394;width:126;height:130" coordorigin="7761,2394" coordsize="126,130" path="m7761,2394l7886,2394,7886,2523,7761,2523,7761,2394xe" filled="true" fillcolor="#4f82b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88.033997pt;margin-top:139.077759pt;width:6.3pt;height:6.5pt;mso-position-horizontal-relative:page;mso-position-vertical-relative:paragraph;z-index:-39064" coordorigin="7761,2782" coordsize="126,130">
            <v:shape style="position:absolute;left:7761;top:2782;width:126;height:130" coordorigin="7761,2782" coordsize="126,130" path="m7761,2782l7886,2782,7886,2911,7761,2911,7761,2782xe" filled="true" fillcolor="#bf4f4c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Pie</w:t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charts</w:t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b/>
          <w:bCs/>
          <w:sz w:val="12"/>
          <w:szCs w:val="12"/>
        </w:rPr>
      </w:pPr>
    </w:p>
    <w:p>
      <w:pPr>
        <w:spacing w:line="240" w:lineRule="auto"/>
        <w:ind w:left="1445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369.45pt;height:212.15pt;mso-position-horizontal-relative:char;mso-position-vertical-relative:line" coordorigin="0,0" coordsize="7389,4243">
            <v:group style="position:absolute;left:2274;top:240;width:2355;height:3747" coordorigin="2274,240" coordsize="2355,3747">
              <v:shape style="position:absolute;left:2274;top:240;width:2355;height:3747" coordorigin="2274,240" coordsize="2355,3747" path="m2801,240l2800,2113,2274,3909,2346,3929,2419,3947,2493,3961,2568,3972,2644,3980,2722,3985,2800,3987,2875,3985,2950,3980,3024,3973,3098,3962,3170,3949,3241,3933,3311,3913,3380,3892,3447,3867,3514,3840,3579,3811,3643,3779,3705,3744,3765,3707,3825,3668,3882,3627,3938,3583,3992,3538,4044,3490,4095,3440,4143,3389,4190,3335,4235,3279,4277,3222,4317,3163,4356,3103,4392,3041,4425,2977,4456,2912,4485,2845,4512,2777,4536,2708,4557,2637,4575,2565,4591,2493,4604,2419,4615,2344,4622,2268,4627,2191,4628,2113,4627,2036,4622,1959,4615,1883,4604,1808,4591,1734,4575,1661,4557,1589,4536,1519,4512,1450,4485,1382,4457,1315,4425,1250,4392,1186,4356,1124,4318,1063,4277,1005,4235,947,4190,892,4144,838,4095,787,4045,737,3993,689,3939,643,3883,600,3825,559,3766,519,3706,483,3643,448,3580,416,3515,386,3448,359,3381,335,3312,313,3242,294,3171,278,3099,264,3026,254,2952,246,2877,241,2801,240xe" filled="true" fillcolor="#4f82bc" stroked="false">
                <v:path arrowok="t"/>
                <v:fill type="solid"/>
              </v:shape>
            </v:group>
            <v:group style="position:absolute;left:971;top:1090;width:1829;height:2820" coordorigin="971,1090" coordsize="1829,2820">
              <v:shape style="position:absolute;left:971;top:1090;width:1829;height:2820" coordorigin="971,1090" coordsize="1829,2820" path="m1264,1090l1226,1154,1189,1219,1156,1286,1125,1355,1096,1425,1071,1497,1048,1570,1028,1644,1011,1719,997,1796,985,1874,977,1953,972,2032,971,2113,972,2193,977,2271,985,2349,996,2426,1010,2502,1026,2576,1046,2649,1068,2722,1093,2792,1121,2862,1151,2930,1184,2996,1219,3061,1256,3124,1296,3185,1339,3245,1383,3303,1430,3359,1478,3413,1529,3465,1582,3515,1636,3563,1693,3608,1751,3652,1811,3693,1873,3731,1936,3768,2001,3801,2067,3832,2134,3861,2203,3886,2274,3909,2800,2113,1264,1090xe" filled="true" fillcolor="#bf4f4c" stroked="false">
                <v:path arrowok="t"/>
                <v:fill type="solid"/>
              </v:shape>
            </v:group>
            <v:group style="position:absolute;left:1264;top:240;width:1536;height:1874" coordorigin="1264,240" coordsize="1536,1874">
              <v:shape style="position:absolute;left:1264;top:240;width:1536;height:1874" coordorigin="1264,240" coordsize="1536,1874" path="m2798,240l2718,241,2638,247,2560,255,2483,267,2406,282,2331,301,2258,322,2185,346,2114,374,2045,404,1977,437,1910,473,1846,511,1783,552,1722,596,1662,642,1605,690,1550,741,1496,794,1445,849,1397,907,1350,966,1306,1027,1264,1090,2800,2113,2798,240xe" filled="true" fillcolor="#9bba59" stroked="false">
                <v:path arrowok="t"/>
                <v:fill type="solid"/>
              </v:shape>
              <v:shape style="position:absolute;left:6;top:6;width:7378;height:4232" type="#_x0000_t202" filled="false" stroked="true" strokeweight=".535pt" strokecolor="#878787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2"/>
                        <w:rPr>
                          <w:rFonts w:ascii="Calibri" w:hAnsi="Calibri" w:cs="Calibri" w:eastAsia="Calibri" w:hint="default"/>
                          <w:b/>
                          <w:bCs/>
                          <w:sz w:val="29"/>
                          <w:szCs w:val="29"/>
                        </w:rPr>
                      </w:pPr>
                    </w:p>
                    <w:p>
                      <w:pPr>
                        <w:spacing w:line="364" w:lineRule="auto" w:before="0"/>
                        <w:ind w:left="5867" w:right="230" w:firstLine="0"/>
                        <w:jc w:val="both"/>
                        <w:rPr>
                          <w:rFonts w:ascii="Calibri" w:hAnsi="Calibri" w:cs="Calibri" w:eastAsia="Calibri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z w:val="21"/>
                        </w:rPr>
                        <w:t>European</w:t>
                      </w:r>
                      <w:r>
                        <w:rPr>
                          <w:rFonts w:ascii="Calibri"/>
                          <w:spacing w:val="-13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-5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-5"/>
                          <w:sz w:val="21"/>
                        </w:rPr>
                        <w:t>ales </w:t>
                      </w:r>
                      <w:r>
                        <w:rPr>
                          <w:rFonts w:ascii="Calibri"/>
                          <w:spacing w:val="2"/>
                          <w:sz w:val="21"/>
                        </w:rPr>
                        <w:t>American</w:t>
                      </w:r>
                      <w:r>
                        <w:rPr>
                          <w:rFonts w:ascii="Calibri"/>
                          <w:spacing w:val="-20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pacing w:val="-5"/>
                          <w:sz w:val="21"/>
                        </w:rPr>
                        <w:t>S</w:t>
                      </w:r>
                      <w:r>
                        <w:rPr>
                          <w:rFonts w:ascii="Calibri"/>
                          <w:spacing w:val="-5"/>
                          <w:sz w:val="21"/>
                        </w:rPr>
                        <w:t>ales </w:t>
                      </w:r>
                      <w:r>
                        <w:rPr>
                          <w:rFonts w:ascii="Calibri"/>
                          <w:sz w:val="21"/>
                        </w:rPr>
                        <w:t>Asian</w:t>
                      </w:r>
                      <w:r>
                        <w:rPr>
                          <w:rFonts w:ascii="Calibri"/>
                          <w:spacing w:val="-32"/>
                          <w:sz w:val="21"/>
                        </w:rPr>
                        <w:t> </w:t>
                      </w:r>
                      <w:r>
                        <w:rPr>
                          <w:rFonts w:ascii="Calibri"/>
                          <w:sz w:val="21"/>
                        </w:rPr>
                        <w:t>Sales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6"/>
        <w:ind w:right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pStyle w:val="BodyText"/>
        <w:spacing w:line="264" w:lineRule="exact"/>
        <w:ind w:right="110"/>
        <w:jc w:val="left"/>
      </w:pPr>
      <w:r>
        <w:rPr/>
        <w:pict>
          <v:group style="position:absolute;margin-left:388.033997pt;margin-top:-108.311195pt;width:6.3pt;height:6.5pt;mso-position-horizontal-relative:page;mso-position-vertical-relative:paragraph;z-index:-39040" coordorigin="7761,-2166" coordsize="126,130">
            <v:shape style="position:absolute;left:7761;top:-2166;width:126;height:130" coordorigin="7761,-2166" coordsize="126,130" path="m7761,-2166l7886,-2166,7886,-2037,7761,-2037,7761,-2166xe" filled="true" fillcolor="#9bba59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circular</w:t>
      </w:r>
      <w:r>
        <w:rPr>
          <w:color w:val="231F20"/>
          <w:spacing w:val="-4"/>
        </w:rPr>
        <w:t> </w:t>
      </w:r>
      <w:r>
        <w:rPr>
          <w:color w:val="231F20"/>
        </w:rPr>
        <w:t>chart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split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sectors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percentages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relative</w:t>
      </w:r>
      <w:r>
        <w:rPr>
          <w:color w:val="231F20"/>
          <w:spacing w:val="-4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categories </w:t>
      </w:r>
      <w:r>
        <w:rPr>
          <w:color w:val="231F20"/>
        </w:rPr>
        <w:t>of data. For example, the pie chart above shows the sales of a business in different parts of the world (Europe, America and</w:t>
      </w:r>
      <w:r>
        <w:rPr>
          <w:color w:val="231F20"/>
          <w:spacing w:val="-4"/>
        </w:rPr>
        <w:t> </w:t>
      </w:r>
      <w:r>
        <w:rPr>
          <w:color w:val="231F20"/>
        </w:rPr>
        <w:t>Asia).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258"/>
        <w:jc w:val="left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</w:t>
      </w:r>
      <w:r>
        <w:rPr>
          <w:color w:val="231F20"/>
          <w:spacing w:val="-3"/>
        </w:rPr>
        <w:t> </w:t>
      </w:r>
      <w:r>
        <w:rPr>
          <w:color w:val="231F20"/>
        </w:rPr>
        <w:t>chart</w:t>
      </w:r>
      <w:r>
        <w:rPr>
          <w:color w:val="231F20"/>
          <w:spacing w:val="-3"/>
        </w:rPr>
        <w:t> </w:t>
      </w:r>
      <w:r>
        <w:rPr>
          <w:color w:val="231F20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visual</w:t>
      </w:r>
      <w:r>
        <w:rPr>
          <w:color w:val="231F20"/>
          <w:spacing w:val="-3"/>
        </w:rPr>
        <w:t> </w:t>
      </w:r>
      <w:r>
        <w:rPr>
          <w:color w:val="231F20"/>
        </w:rPr>
        <w:t>representation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relative</w:t>
      </w:r>
      <w:r>
        <w:rPr>
          <w:color w:val="231F20"/>
          <w:spacing w:val="-3"/>
        </w:rPr>
        <w:t> </w:t>
      </w:r>
      <w:r>
        <w:rPr>
          <w:color w:val="231F20"/>
        </w:rPr>
        <w:t>sizes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shares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whole</w:t>
      </w:r>
      <w:r>
        <w:rPr>
          <w:color w:val="231F20"/>
          <w:spacing w:val="-3"/>
        </w:rPr>
        <w:t> </w:t>
      </w:r>
      <w:r>
        <w:rPr>
          <w:color w:val="231F20"/>
        </w:rPr>
        <w:t>part,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the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categories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presented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110"/>
        <w:jc w:val="left"/>
      </w:pPr>
      <w:r>
        <w:rPr>
          <w:color w:val="231F20"/>
        </w:rPr>
        <w:t>A pie chart can be used to show market income, market share for products or something more specific such as the sales</w:t>
      </w:r>
      <w:r>
        <w:rPr>
          <w:color w:val="231F20"/>
          <w:spacing w:val="-4"/>
        </w:rPr>
        <w:t> </w:t>
      </w:r>
      <w:r>
        <w:rPr>
          <w:color w:val="231F20"/>
        </w:rPr>
        <w:t>revenue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types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pizza</w:t>
      </w:r>
      <w:r>
        <w:rPr>
          <w:color w:val="231F20"/>
          <w:spacing w:val="-4"/>
        </w:rPr>
        <w:t> </w:t>
      </w:r>
      <w:r>
        <w:rPr>
          <w:color w:val="231F20"/>
        </w:rPr>
        <w:t>sold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pizza</w:t>
      </w:r>
      <w:r>
        <w:rPr>
          <w:color w:val="231F20"/>
          <w:spacing w:val="-4"/>
        </w:rPr>
        <w:t> </w:t>
      </w:r>
      <w:r>
        <w:rPr>
          <w:color w:val="231F20"/>
        </w:rPr>
        <w:t>chain.</w:t>
      </w:r>
      <w:r>
        <w:rPr>
          <w:color w:val="231F20"/>
          <w:spacing w:val="-4"/>
        </w:rPr>
        <w:t> </w:t>
      </w:r>
      <w:r>
        <w:rPr>
          <w:color w:val="231F20"/>
        </w:rPr>
        <w:t>Pie</w:t>
      </w:r>
      <w:r>
        <w:rPr>
          <w:color w:val="231F20"/>
          <w:spacing w:val="-4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detailed</w:t>
      </w:r>
      <w:r>
        <w:rPr>
          <w:color w:val="231F20"/>
          <w:spacing w:val="-4"/>
        </w:rPr>
        <w:t> </w:t>
      </w:r>
      <w:r>
        <w:rPr>
          <w:color w:val="231F20"/>
        </w:rPr>
        <w:t>information,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overall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presented.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247"/>
        <w:jc w:val="left"/>
      </w:pPr>
      <w:r>
        <w:rPr>
          <w:color w:val="231F20"/>
        </w:rPr>
        <w:t>Pie charts can help businesses to make decisions. For example, if the sales of a specific pizza with a mushroom,</w:t>
      </w:r>
      <w:r>
        <w:rPr>
          <w:color w:val="231F20"/>
          <w:spacing w:val="-33"/>
        </w:rPr>
        <w:t> </w:t>
      </w:r>
      <w:r>
        <w:rPr>
          <w:color w:val="231F20"/>
        </w:rPr>
        <w:t>tuna </w:t>
      </w:r>
      <w:r>
        <w:rPr>
          <w:color w:val="231F20"/>
        </w:rPr>
        <w:t>and pineapple topping had proportionately fewer sales than any other pizza that a business was selling, then they might consider withdrawing the product or promoting it</w:t>
      </w:r>
      <w:r>
        <w:rPr>
          <w:color w:val="231F20"/>
          <w:spacing w:val="-25"/>
        </w:rPr>
        <w:t> </w:t>
      </w:r>
      <w:r>
        <w:rPr>
          <w:color w:val="231F20"/>
        </w:rPr>
        <w:t>more.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258"/>
        <w:jc w:val="left"/>
      </w:pPr>
      <w:r>
        <w:rPr>
          <w:color w:val="231F20"/>
          <w:spacing w:val="-4"/>
        </w:rPr>
        <w:t>However,</w:t>
      </w:r>
      <w:r>
        <w:rPr>
          <w:color w:val="231F20"/>
          <w:spacing w:val="-3"/>
        </w:rPr>
        <w:t> </w:t>
      </w:r>
      <w:r>
        <w:rPr>
          <w:color w:val="231F20"/>
        </w:rPr>
        <w:t>pie</w:t>
      </w:r>
      <w:r>
        <w:rPr>
          <w:color w:val="231F20"/>
          <w:spacing w:val="-3"/>
        </w:rPr>
        <w:t> </w:t>
      </w:r>
      <w:r>
        <w:rPr>
          <w:color w:val="231F20"/>
        </w:rPr>
        <w:t>charts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effective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showing</w:t>
      </w:r>
      <w:r>
        <w:rPr>
          <w:color w:val="231F20"/>
          <w:spacing w:val="-3"/>
        </w:rPr>
        <w:t> </w:t>
      </w:r>
      <w:r>
        <w:rPr>
          <w:color w:val="231F20"/>
        </w:rPr>
        <w:t>increases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decreases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proportions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trends</w:t>
      </w:r>
      <w:r>
        <w:rPr>
          <w:color w:val="231F20"/>
          <w:spacing w:val="-3"/>
        </w:rPr>
        <w:t> </w:t>
      </w:r>
      <w:r>
        <w:rPr>
          <w:color w:val="231F20"/>
        </w:rPr>
        <w:t>are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shown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cannot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extrapolated.</w:t>
      </w:r>
      <w:r>
        <w:rPr>
          <w:color w:val="231F20"/>
          <w:spacing w:val="-3"/>
        </w:rPr>
        <w:t> </w:t>
      </w:r>
      <w:r>
        <w:rPr>
          <w:color w:val="231F20"/>
        </w:rPr>
        <w:t>Furthermore,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causal</w:t>
      </w:r>
      <w:r>
        <w:rPr>
          <w:color w:val="231F20"/>
          <w:spacing w:val="-3"/>
        </w:rPr>
        <w:t> </w:t>
      </w:r>
      <w:r>
        <w:rPr>
          <w:color w:val="231F20"/>
        </w:rPr>
        <w:t>relationships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impact </w:t>
      </w:r>
      <w:r>
        <w:rPr>
          <w:color w:val="231F20"/>
        </w:rPr>
        <w:t>of advertising spend on sales revenue, meaning that additional information would be needed (perhaps in narrative form) to support data presented in pie</w:t>
      </w:r>
      <w:r>
        <w:rPr>
          <w:color w:val="231F20"/>
          <w:spacing w:val="-23"/>
        </w:rPr>
        <w:t> </w:t>
      </w:r>
      <w:r>
        <w:rPr>
          <w:color w:val="231F20"/>
        </w:rPr>
        <w:t>charts.</w:t>
      </w:r>
      <w:r>
        <w:rPr/>
      </w:r>
    </w:p>
    <w:p>
      <w:pPr>
        <w:spacing w:after="0" w:line="264" w:lineRule="exact"/>
        <w:jc w:val="left"/>
        <w:sectPr>
          <w:type w:val="continuous"/>
          <w:pgSz w:w="11910" w:h="16840"/>
          <w:pgMar w:top="640" w:bottom="280" w:left="620" w:right="600"/>
        </w:sectPr>
      </w:pPr>
    </w:p>
    <w:p>
      <w:pPr>
        <w:pStyle w:val="BodyText"/>
        <w:spacing w:line="256" w:lineRule="auto" w:before="37"/>
        <w:ind w:right="662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market</w:t>
      </w:r>
      <w:r>
        <w:rPr>
          <w:color w:val="231F20"/>
          <w:spacing w:val="-3"/>
        </w:rPr>
        <w:t> </w:t>
      </w:r>
      <w:r>
        <w:rPr>
          <w:color w:val="231F20"/>
        </w:rPr>
        <w:t>share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main</w:t>
      </w:r>
      <w:r>
        <w:rPr>
          <w:color w:val="231F20"/>
          <w:spacing w:val="-3"/>
        </w:rPr>
        <w:t> </w:t>
      </w:r>
      <w:r>
        <w:rPr>
          <w:color w:val="231F20"/>
        </w:rPr>
        <w:t>supermarkets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beginning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2015</w:t>
      </w:r>
      <w:r>
        <w:rPr>
          <w:color w:val="231F20"/>
          <w:spacing w:val="-3"/>
        </w:rPr>
        <w:t> </w:t>
      </w:r>
      <w:r>
        <w:rPr>
          <w:color w:val="231F20"/>
        </w:rPr>
        <w:t>(rounded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 </w:t>
      </w:r>
      <w:r>
        <w:rPr>
          <w:color w:val="231F20"/>
        </w:rPr>
        <w:t>nearest</w:t>
      </w:r>
      <w:r>
        <w:rPr>
          <w:color w:val="231F20"/>
          <w:spacing w:val="-13"/>
        </w:rPr>
        <w:t> </w:t>
      </w:r>
      <w:r>
        <w:rPr>
          <w:color w:val="231F20"/>
        </w:rPr>
        <w:t>percent):</w:t>
      </w:r>
      <w:r>
        <w:rPr/>
      </w:r>
    </w:p>
    <w:p>
      <w:pPr>
        <w:spacing w:line="240" w:lineRule="auto" w:before="11" w:after="0"/>
        <w:ind w:right="0"/>
        <w:rPr>
          <w:rFonts w:ascii="Calibri" w:hAnsi="Calibri" w:cs="Calibri" w:eastAsia="Calibri" w:hint="default"/>
          <w:sz w:val="22"/>
          <w:szCs w:val="22"/>
        </w:rPr>
      </w:pPr>
    </w:p>
    <w:tbl>
      <w:tblPr>
        <w:tblW w:w="0" w:type="auto"/>
        <w:jc w:val="left"/>
        <w:tblInd w:w="18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2"/>
        <w:gridCol w:w="3320"/>
      </w:tblGrid>
      <w:tr>
        <w:trPr>
          <w:trHeight w:val="993" w:hRule="exact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801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Supermarket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15"/>
              <w:ind w:left="1045" w:right="0" w:hanging="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Market</w:t>
            </w:r>
            <w:r>
              <w:rPr>
                <w:rFonts w:ascii="Calibri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share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(Spring 2015)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6"/>
                <w:sz w:val="22"/>
              </w:rPr>
              <w:t>Tesco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28%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Asda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17%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Sainsbury’s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</w:tc>
        <w:tc>
          <w:tcPr>
            <w:tcW w:w="3320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17%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Morrisons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pacing w:val="-6"/>
                <w:sz w:val="22"/>
              </w:rPr>
              <w:t>11%</w:t>
            </w:r>
            <w:r>
              <w:rPr>
                <w:rFonts w:ascii="Arial"/>
                <w:spacing w:val="-6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2802" w:type="dxa"/>
            <w:tcBorders>
              <w:top w:val="nil" w:sz="6" w:space="0" w:color="auto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The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Co-operative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nil" w:sz="6" w:space="0" w:color="auto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6%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Aldi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2" w:hRule="exact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Waitrose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2802" w:type="dxa"/>
            <w:tcBorders>
              <w:top w:val="nil" w:sz="6" w:space="0" w:color="auto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2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Lidl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nil" w:sz="6" w:space="0" w:color="auto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1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Iceland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1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2%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69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Others</w:t>
            </w:r>
            <w:r>
              <w:rPr>
                <w:rFonts w:ascii="Arial"/>
                <w:sz w:val="22"/>
              </w:rPr>
            </w:r>
          </w:p>
        </w:tc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5%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BodyText"/>
        <w:spacing w:line="513" w:lineRule="auto" w:before="172"/>
        <w:ind w:right="1319"/>
        <w:jc w:val="left"/>
      </w:pPr>
      <w:r>
        <w:rPr>
          <w:color w:val="231F20"/>
        </w:rPr>
        <w:t>N.B.: The total proportions within a pie chart should add up to 100%, in order for the ‘pie’ to be</w:t>
      </w:r>
      <w:r>
        <w:rPr>
          <w:color w:val="231F20"/>
          <w:spacing w:val="-26"/>
        </w:rPr>
        <w:t> </w:t>
      </w:r>
      <w:r>
        <w:rPr>
          <w:color w:val="231F20"/>
        </w:rPr>
        <w:t>whole.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same</w:t>
      </w:r>
      <w:r>
        <w:rPr>
          <w:color w:val="231F20"/>
          <w:spacing w:val="-2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table</w:t>
      </w:r>
      <w:r>
        <w:rPr>
          <w:color w:val="231F20"/>
          <w:spacing w:val="-2"/>
        </w:rPr>
        <w:t> </w:t>
      </w:r>
      <w:r>
        <w:rPr>
          <w:color w:val="231F20"/>
        </w:rPr>
        <w:t>above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presented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form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pie</w:t>
      </w:r>
      <w:r>
        <w:rPr>
          <w:color w:val="231F20"/>
          <w:spacing w:val="-2"/>
        </w:rPr>
        <w:t> </w:t>
      </w:r>
      <w:r>
        <w:rPr>
          <w:color w:val="231F20"/>
        </w:rPr>
        <w:t>chart,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seen</w:t>
      </w:r>
      <w:r>
        <w:rPr>
          <w:color w:val="231F20"/>
          <w:spacing w:val="-2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1" w:after="0"/>
        <w:ind w:right="0"/>
        <w:rPr>
          <w:rFonts w:ascii="Calibri" w:hAnsi="Calibri" w:cs="Calibri" w:eastAsia="Calibri" w:hint="default"/>
          <w:sz w:val="15"/>
          <w:szCs w:val="15"/>
        </w:rPr>
      </w:pPr>
    </w:p>
    <w:p>
      <w:pPr>
        <w:spacing w:line="240" w:lineRule="auto"/>
        <w:ind w:left="1427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376.7pt;height:258.45pt;mso-position-horizontal-relative:char;mso-position-vertical-relative:line" coordorigin="0,0" coordsize="7534,5169">
            <v:group style="position:absolute;left:3767;top:994;width:1829;height:2216" coordorigin="3767,994" coordsize="1829,2216">
              <v:shape style="position:absolute;left:3767;top:994;width:1829;height:2216" coordorigin="3767,994" coordsize="1829,2216" path="m3769,994l3767,2821,5555,3209,5570,3134,5581,3057,5589,2979,5594,2901,5596,2821,5594,2745,5590,2671,5583,2597,5572,2523,5559,2451,5543,2380,5525,2310,5503,2242,5480,2174,5453,2108,5424,2043,5393,1979,5360,1917,5324,1856,5286,1797,5245,1740,5203,1684,5158,1630,5112,1578,5063,1527,5013,1479,4960,1432,4906,1388,4851,1345,4793,1305,4734,1267,4673,1231,4611,1197,4548,1166,4483,1137,4416,1111,4349,1087,4280,1066,4210,1047,4139,1031,4067,1018,3994,1008,3920,1000,3845,996,3769,994xe" filled="true" fillcolor="#4472a5" stroked="false">
                <v:path arrowok="t"/>
                <v:fill type="solid"/>
              </v:shape>
            </v:group>
            <v:group style="position:absolute;left:3767;top:2821;width:1788;height:1757" coordorigin="3767,2821" coordsize="1788,1757">
              <v:shape style="position:absolute;left:3767;top:2821;width:1788;height:1757" coordorigin="3767,2821" coordsize="1788,1757" path="m3767,2821l4277,4577,4351,4555,4423,4529,4493,4501,4563,4469,4630,4435,4696,4398,4760,4359,4823,4317,4883,4273,4942,4226,4998,4177,5053,4125,5105,4072,5155,4016,5203,3958,5248,3899,5291,3837,5331,3774,5369,3708,5404,3642,5437,3573,5466,3503,5493,3431,5517,3358,5538,3284,5555,3208,3767,2821xe" filled="true" fillcolor="#aa4442" stroked="false">
                <v:path arrowok="t"/>
                <v:fill type="solid"/>
              </v:shape>
            </v:group>
            <v:group style="position:absolute;left:2523;top:2821;width:1755;height:1828" coordorigin="2523,2821" coordsize="1755,1828">
              <v:shape style="position:absolute;left:2523;top:2821;width:1755;height:1828" coordorigin="2523,2821" coordsize="1755,1828" path="m3767,2821l2523,4164,2581,4216,2642,4265,2705,4312,2770,4356,2837,4397,2906,4436,2977,4471,3049,4504,3123,4533,3199,4560,3277,4583,3355,4602,3435,4619,3517,4631,3599,4641,3683,4646,3767,4648,3856,4646,3942,4640,4028,4630,4112,4616,4195,4599,4277,4577,3767,2821xe" filled="true" fillcolor="#89a54f" stroked="false">
                <v:path arrowok="t"/>
                <v:fill type="solid"/>
              </v:shape>
            </v:group>
            <v:group style="position:absolute;left:1956;top:2821;width:1812;height:1343" coordorigin="1956,2821" coordsize="1812,1343">
              <v:shape style="position:absolute;left:1956;top:2821;width:1812;height:1343" coordorigin="1956,2821" coordsize="1812,1343" path="m3767,2821l1956,3074,1969,3154,1985,3232,2004,3310,2027,3386,2053,3461,2081,3534,2113,3605,2148,3675,2186,3743,2226,3809,2269,3874,2315,3936,2363,3996,2414,4054,2467,4110,2522,4163,3767,2821xe" filled="true" fillcolor="#70598e" stroked="false">
                <v:path arrowok="t"/>
                <v:fill type="solid"/>
              </v:shape>
            </v:group>
            <v:group style="position:absolute;left:1939;top:2389;width:1829;height:685" coordorigin="1939,2389" coordsize="1829,685">
              <v:shape style="position:absolute;left:1939;top:2389;width:1829;height:685" coordorigin="1939,2389" coordsize="1829,685" path="m1990,2389l1972,2472,1958,2558,1947,2644,1941,2732,1939,2821,1940,2885,1943,2949,1949,3011,1956,3074,3767,2821,1990,2389xe" filled="true" fillcolor="#3f99af" stroked="false">
                <v:path arrowok="t"/>
                <v:fill type="solid"/>
              </v:shape>
            </v:group>
            <v:group style="position:absolute;left:1990;top:1830;width:1778;height:991" coordorigin="1990,1830" coordsize="1778,991">
              <v:shape style="position:absolute;left:1990;top:1830;width:1778;height:991" coordorigin="1990,1830" coordsize="1778,991" path="m2228,1830l2188,1894,2152,1960,2117,2028,2086,2097,2058,2168,2032,2241,2009,2314,1990,2389,3767,2821,2228,1830xe" filled="true" fillcolor="#db843d" stroked="false">
                <v:path arrowok="t"/>
                <v:fill type="solid"/>
              </v:shape>
            </v:group>
            <v:group style="position:absolute;left:2227;top:1396;width:1541;height:1425" coordorigin="2227,1396" coordsize="1541,1425">
              <v:shape style="position:absolute;left:2227;top:1396;width:1541;height:1425" coordorigin="2227,1396" coordsize="1541,1425" path="m2618,1396l2554,1450,2492,1507,2433,1567,2377,1629,2324,1694,2274,1762,2227,1831,3767,2821,2618,1396xe" filled="true" fillcolor="#93a8ce" stroked="false">
                <v:path arrowok="t"/>
                <v:fill type="solid"/>
              </v:shape>
            </v:group>
            <v:group style="position:absolute;left:2619;top:1170;width:1149;height:1651" coordorigin="2619,1170" coordsize="1149,1651">
              <v:shape style="position:absolute;left:2619;top:1170;width:1149;height:1651" coordorigin="2619,1170" coordsize="1149,1651" path="m2978,1170l2902,1209,2828,1251,2756,1296,2686,1344,2619,1396,3767,2821,2978,1170xe" filled="true" fillcolor="#d19391" stroked="false">
                <v:path arrowok="t"/>
                <v:fill type="solid"/>
              </v:shape>
            </v:group>
            <v:group style="position:absolute;left:2977;top:1082;width:791;height:1740" coordorigin="2977,1082" coordsize="791,1740">
              <v:shape style="position:absolute;left:2977;top:1082;width:791;height:1740" coordorigin="2977,1082" coordsize="791,1740" path="m3201,1082l3144,1101,3087,1123,3032,1146,2977,1171,3767,2821,3201,1082xe" filled="true" fillcolor="#bacc96" stroked="false">
                <v:path arrowok="t"/>
                <v:fill type="solid"/>
              </v:shape>
            </v:group>
            <v:group style="position:absolute;left:3203;top:994;width:565;height:1828" coordorigin="3203,994" coordsize="565,1828">
              <v:shape style="position:absolute;left:3203;top:994;width:565;height:1828" coordorigin="3203,994" coordsize="565,1828" path="m3766,994l3682,996,3599,1001,3518,1011,3437,1023,3358,1039,3280,1059,3203,1081,3767,2821,3766,994xe" filled="true" fillcolor="#a89bbc" stroked="false">
                <v:path arrowok="t"/>
                <v:fill type="solid"/>
              </v:shape>
            </v:group>
            <v:group style="position:absolute;left:1885;top:2032;width:203;height:70" coordorigin="1885,2032" coordsize="203,70">
              <v:shape style="position:absolute;left:1885;top:2032;width:203;height:70" coordorigin="1885,2032" coordsize="203,70" path="m2087,2101l1974,2032,1885,2032e" filled="false" stroked="true" strokeweight=".721pt" strokecolor="#000000">
                <v:path arrowok="t"/>
              </v:shape>
            </v:group>
            <v:group style="position:absolute;left:2111;top:1440;width:296;height:159" coordorigin="2111,1440" coordsize="296,159">
              <v:shape style="position:absolute;left:2111;top:1440;width:296;height:159" coordorigin="2111,1440" coordsize="296,159" path="m2407,1599l2202,1440,2111,1440e" filled="false" stroked="true" strokeweight=".721pt" strokecolor="#000000">
                <v:path arrowok="t"/>
              </v:shape>
            </v:group>
            <v:group style="position:absolute;left:2455;top:1104;width:337;height:171" coordorigin="2455,1104" coordsize="337,171">
              <v:shape style="position:absolute;left:2455;top:1104;width:337;height:171" coordorigin="2455,1104" coordsize="337,171" path="m2792,1274l2544,1104,2455,1104e" filled="false" stroked="true" strokeweight=".721pt" strokecolor="#000000">
                <v:path arrowok="t"/>
              </v:shape>
            </v:group>
            <v:group style="position:absolute;left:2968;top:998;width:123;height:128" coordorigin="2968,998" coordsize="123,128">
              <v:shape style="position:absolute;left:2968;top:998;width:123;height:128" coordorigin="2968,998" coordsize="123,128" path="m3090,1125l3057,998,2968,998e" filled="false" stroked="true" strokeweight=".721pt" strokecolor="#000000">
                <v:path arrowok="t"/>
              </v:shape>
              <v:shape style="position:absolute;left:329;top:2717;width:290;height:137" type="#_x0000_t75" stroked="false">
                <v:imagedata r:id="rId5" o:title=""/>
              </v:shape>
              <v:shape style="position:absolute;left:685;top:2724;width:1029;height:165" type="#_x0000_t75" stroked="false">
                <v:imagedata r:id="rId6" o:title=""/>
              </v:shape>
              <v:shape style="position:absolute;left:848;top:2937;width:226;height:133" type="#_x0000_t75" stroked="false">
                <v:imagedata r:id="rId7" o:title=""/>
              </v:shape>
            </v:group>
            <v:group style="position:absolute;left:8;top:8;width:7519;height:5154" coordorigin="8,8" coordsize="7519,5154">
              <v:shape style="position:absolute;left:8;top:8;width:7519;height:5154" coordorigin="8,8" coordsize="7519,5154" path="m8,8l7526,8,7526,5161,8,5161,8,8xe" filled="false" stroked="true" strokeweight=".751pt" strokecolor="#878787">
                <v:path arrowok="t"/>
              </v:shape>
            </v:group>
            <v:group style="position:absolute;left:1737;top:2798;width:195;height:7" coordorigin="1737,2798" coordsize="195,7">
              <v:shape style="position:absolute;left:1737;top:2798;width:195;height:7" coordorigin="1737,2798" coordsize="195,7" path="m1932,2805l1737,2798e" filled="false" stroked="true" strokeweight=".7pt" strokecolor="#231f20">
                <v:path arrowok="t"/>
              </v:shape>
              <v:shape style="position:absolute;left:1457;top:206;width:4747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Market Share of UK Supermarket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 - Spring</w:t>
                      </w:r>
                      <w:r>
                        <w:rPr>
                          <w:rFonts w:ascii="Calibri"/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2015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158;top:559;width:1560;height:595" type="#_x0000_t202" filled="false" stroked="false">
                <v:textbox inset="0,0,0,0">
                  <w:txbxContent>
                    <w:p>
                      <w:pPr>
                        <w:spacing w:line="35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position w:val="-8"/>
                          <w:sz w:val="20"/>
                        </w:rPr>
                        <w:t>Lidl  </w:t>
                      </w:r>
                      <w:r>
                        <w:rPr>
                          <w:rFonts w:ascii="Calibri"/>
                          <w:sz w:val="20"/>
                        </w:rPr>
                        <w:t>Iceland</w:t>
                      </w:r>
                      <w:r>
                        <w:rPr>
                          <w:rFonts w:ascii="Calibri"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position w:val="6"/>
                          <w:sz w:val="20"/>
                        </w:rPr>
                        <w:t>Others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1"/>
                        <w:ind w:left="19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4%</w:t>
                      </w:r>
                    </w:p>
                  </w:txbxContent>
                </v:textbox>
                <w10:wrap type="none"/>
              </v:shape>
              <v:shape style="position:absolute;left:2691;top:864;width:24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2%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320;top:804;width:24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5%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332;top:1295;width:739;height:1046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Waitrose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before="1"/>
                        <w:ind w:left="1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5%</w:t>
                      </w:r>
                    </w:p>
                    <w:p>
                      <w:pPr>
                        <w:spacing w:before="111"/>
                        <w:ind w:left="193" w:right="231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Aldi</w:t>
                      </w:r>
                      <w:r>
                        <w:rPr>
                          <w:rFonts w:ascii="Calibri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sz w:val="20"/>
                        </w:rPr>
                        <w:t>5%</w:t>
                      </w:r>
                    </w:p>
                  </w:txbxContent>
                </v:textbox>
                <w10:wrap type="none"/>
              </v:shape>
              <v:shape style="position:absolute;left:4610;top:1716;width:462;height:445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60" w:right="0" w:hanging="61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Tesco</w:t>
                      </w:r>
                    </w:p>
                    <w:p>
                      <w:pPr>
                        <w:spacing w:line="240" w:lineRule="exact" w:before="1"/>
                        <w:ind w:left="60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28%</w:t>
                      </w:r>
                    </w:p>
                  </w:txbxContent>
                </v:textbox>
                <w10:wrap type="none"/>
              </v:shape>
              <v:shape style="position:absolute;left:2128;top:3248;width:828;height:445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>Morrisons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1"/>
                        <w:ind w:left="3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11%</w:t>
                      </w:r>
                    </w:p>
                  </w:txbxContent>
                </v:textbox>
                <w10:wrap type="none"/>
              </v:shape>
              <v:shape style="position:absolute;left:4608;top:3639;width:395;height:445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26" w:right="0" w:hanging="27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Asda</w:t>
                      </w:r>
                    </w:p>
                    <w:p>
                      <w:pPr>
                        <w:spacing w:line="240" w:lineRule="exact" w:before="1"/>
                        <w:ind w:left="26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17%</w:t>
                      </w:r>
                    </w:p>
                  </w:txbxContent>
                </v:textbox>
                <w10:wrap type="none"/>
              </v:shape>
              <v:shape style="position:absolute;left:2955;top:4060;width:911;height:445" type="#_x0000_t202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Sainsbury's</w:t>
                      </w:r>
                    </w:p>
                    <w:p>
                      <w:pPr>
                        <w:spacing w:line="240" w:lineRule="exact" w:before="1"/>
                        <w:ind w:left="2" w:right="0" w:firstLine="0"/>
                        <w:jc w:val="center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17%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BodyText"/>
        <w:spacing w:line="256" w:lineRule="auto" w:before="147"/>
        <w:ind w:right="103"/>
        <w:jc w:val="left"/>
      </w:pPr>
      <w:r>
        <w:rPr>
          <w:color w:val="231F20"/>
        </w:rPr>
        <w:t>If you compare the data in the pie chart with the data in the table, you should notice that the pie chart is easier to understand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presents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clearly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visibly.</w:t>
      </w:r>
      <w:r>
        <w:rPr>
          <w:color w:val="231F20"/>
          <w:spacing w:val="-3"/>
        </w:rPr>
        <w:t> At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glance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possible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answer</w:t>
      </w:r>
      <w:r>
        <w:rPr>
          <w:color w:val="231F20"/>
          <w:spacing w:val="-3"/>
        </w:rPr>
        <w:t> </w:t>
      </w:r>
      <w:r>
        <w:rPr>
          <w:color w:val="231F20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such </w:t>
      </w:r>
      <w:r>
        <w:rPr>
          <w:color w:val="231F20"/>
        </w:rPr>
        <w:t>as “which supermarket has the largest/smallest share? Which is bigger Aldi or Lidl? What is Morrisons’ share of the market?”</w:t>
      </w:r>
      <w:r>
        <w:rPr>
          <w:color w:val="231F20"/>
          <w:spacing w:val="-12"/>
        </w:rPr>
        <w:t> </w:t>
      </w:r>
      <w:r>
        <w:rPr>
          <w:color w:val="231F20"/>
        </w:rPr>
        <w:t>etc.</w:t>
      </w:r>
      <w:r>
        <w:rPr/>
      </w:r>
    </w:p>
    <w:p>
      <w:pPr>
        <w:spacing w:after="0" w:line="256" w:lineRule="auto"/>
        <w:jc w:val="left"/>
        <w:sectPr>
          <w:pgSz w:w="11910" w:h="16840"/>
          <w:pgMar w:top="620" w:bottom="280" w:left="620" w:right="700"/>
        </w:sectPr>
      </w:pPr>
    </w:p>
    <w:p>
      <w:pPr>
        <w:pStyle w:val="Heading2"/>
        <w:tabs>
          <w:tab w:pos="10565" w:val="left" w:leader="none"/>
        </w:tabs>
        <w:spacing w:line="240" w:lineRule="auto" w:before="19"/>
        <w:ind w:right="258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Bar</w:t>
      </w:r>
      <w:r>
        <w:rPr>
          <w:color w:val="FFFFFF"/>
          <w:spacing w:val="-6"/>
          <w:shd w:fill="F4BC67" w:color="auto" w:val="clear"/>
        </w:rPr>
        <w:t> </w:t>
      </w:r>
      <w:r>
        <w:rPr>
          <w:color w:val="FFFFFF"/>
          <w:shd w:fill="F4BC67" w:color="auto" w:val="clear"/>
        </w:rPr>
        <w:t>charts</w:t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11"/>
        <w:ind w:right="0"/>
        <w:rPr>
          <w:rFonts w:ascii="Calibri" w:hAnsi="Calibri" w:cs="Calibri" w:eastAsia="Calibri" w:hint="default"/>
          <w:b/>
          <w:bCs/>
          <w:sz w:val="21"/>
          <w:szCs w:val="21"/>
        </w:rPr>
      </w:pPr>
    </w:p>
    <w:p>
      <w:pPr>
        <w:pStyle w:val="BodyText"/>
        <w:spacing w:line="256" w:lineRule="auto"/>
        <w:ind w:right="367"/>
        <w:jc w:val="left"/>
      </w:pPr>
      <w:r>
        <w:rPr>
          <w:color w:val="231F20"/>
        </w:rPr>
        <w:t>Bar</w:t>
      </w:r>
      <w:r>
        <w:rPr>
          <w:color w:val="231F20"/>
          <w:spacing w:val="-3"/>
        </w:rPr>
        <w:t> </w:t>
      </w:r>
      <w:r>
        <w:rPr>
          <w:color w:val="231F20"/>
        </w:rPr>
        <w:t>charts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another</w:t>
      </w:r>
      <w:r>
        <w:rPr>
          <w:color w:val="231F20"/>
          <w:spacing w:val="-3"/>
        </w:rPr>
        <w:t> </w:t>
      </w:r>
      <w:r>
        <w:rPr>
          <w:color w:val="231F20"/>
        </w:rPr>
        <w:t>visual</w:t>
      </w:r>
      <w:r>
        <w:rPr>
          <w:color w:val="231F20"/>
          <w:spacing w:val="-3"/>
        </w:rPr>
        <w:t> way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presenting</w:t>
      </w:r>
      <w:r>
        <w:rPr>
          <w:color w:val="231F20"/>
          <w:spacing w:val="-3"/>
        </w:rPr>
        <w:t> </w:t>
      </w:r>
      <w:r>
        <w:rPr>
          <w:color w:val="231F20"/>
        </w:rPr>
        <w:t>data.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usually</w:t>
      </w:r>
      <w:r>
        <w:rPr>
          <w:color w:val="231F20"/>
          <w:spacing w:val="-3"/>
        </w:rPr>
        <w:t> </w:t>
      </w:r>
      <w:r>
        <w:rPr>
          <w:color w:val="231F20"/>
        </w:rPr>
        <w:t>grouped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categories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rectangular</w:t>
      </w:r>
      <w:r>
        <w:rPr>
          <w:color w:val="231F20"/>
          <w:spacing w:val="-3"/>
        </w:rPr>
        <w:t> </w:t>
      </w:r>
      <w:r>
        <w:rPr>
          <w:color w:val="231F20"/>
        </w:rPr>
        <w:t>bars </w:t>
      </w:r>
      <w:r>
        <w:rPr>
          <w:color w:val="231F20"/>
        </w:rPr>
        <w:t>with the height of the bar representing the frequency for the </w:t>
      </w:r>
      <w:r>
        <w:rPr>
          <w:color w:val="231F20"/>
          <w:spacing w:val="-3"/>
        </w:rPr>
        <w:t>category. </w:t>
      </w:r>
      <w:r>
        <w:rPr>
          <w:color w:val="231F20"/>
        </w:rPr>
        <w:t>These bars can be presented vertically or </w:t>
      </w:r>
      <w:r>
        <w:rPr>
          <w:color w:val="231F20"/>
        </w:rPr>
        <w:t>horizontally.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axis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categories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compared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axis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frequency.</w:t>
      </w:r>
      <w:r>
        <w:rPr/>
      </w:r>
    </w:p>
    <w:p>
      <w:pPr>
        <w:pStyle w:val="BodyText"/>
        <w:spacing w:line="240" w:lineRule="auto"/>
        <w:ind w:right="25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details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coffee</w:t>
      </w:r>
      <w:r>
        <w:rPr>
          <w:color w:val="231F20"/>
          <w:spacing w:val="-4"/>
        </w:rPr>
        <w:t> </w:t>
      </w:r>
      <w:r>
        <w:rPr>
          <w:color w:val="231F20"/>
        </w:rPr>
        <w:t>production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continent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2014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2015:</w:t>
      </w:r>
      <w:r>
        <w:rPr/>
      </w:r>
    </w:p>
    <w:p>
      <w:pPr>
        <w:spacing w:line="240" w:lineRule="auto" w:before="4" w:after="0"/>
        <w:ind w:right="0"/>
        <w:rPr>
          <w:rFonts w:ascii="Calibri" w:hAnsi="Calibri" w:cs="Calibri" w:eastAsia="Calibri" w:hint="default"/>
          <w:sz w:val="25"/>
          <w:szCs w:val="2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702"/>
        <w:gridCol w:w="3664"/>
      </w:tblGrid>
      <w:tr>
        <w:trPr>
          <w:trHeight w:val="993" w:hRule="exact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Continent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color w:val="FFFFFF"/>
                <w:sz w:val="22"/>
              </w:rPr>
              <w:t>Million bags of</w:t>
            </w:r>
            <w:r>
              <w:rPr>
                <w:rFonts w:ascii="Calibri"/>
                <w:i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i/>
                <w:color w:val="FFFFFF"/>
                <w:sz w:val="22"/>
              </w:rPr>
              <w:t>coffee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i/>
                <w:color w:val="FFFFFF"/>
                <w:sz w:val="22"/>
              </w:rPr>
              <w:t>Million bags of</w:t>
            </w:r>
            <w:r>
              <w:rPr>
                <w:rFonts w:ascii="Calibri"/>
                <w:i/>
                <w:color w:val="FFFFFF"/>
                <w:spacing w:val="-13"/>
                <w:sz w:val="22"/>
              </w:rPr>
              <w:t> </w:t>
            </w:r>
            <w:r>
              <w:rPr>
                <w:rFonts w:ascii="Calibri"/>
                <w:i/>
                <w:color w:val="FFFFFF"/>
                <w:sz w:val="22"/>
              </w:rPr>
              <w:t>coffee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8" w:hRule="exact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24" w:lineRule="exact"/>
              <w:ind w:left="2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Africa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4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16.1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3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17.5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8" w:hRule="exact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24" w:lineRule="exact"/>
              <w:ind w:left="2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Asia and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Oceania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4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45.6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3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47.8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8" w:hRule="exact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24" w:lineRule="exact"/>
              <w:ind w:left="2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Mexico and Central</w:t>
            </w:r>
            <w:r>
              <w:rPr>
                <w:rFonts w:ascii="Calibri"/>
                <w:color w:val="231F20"/>
                <w:spacing w:val="-1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America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4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17.3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3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16.7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8" w:hRule="exact"/>
        </w:trPr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24" w:lineRule="exact"/>
              <w:ind w:left="2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South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America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4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63.3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24" w:lineRule="exact"/>
              <w:ind w:left="163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61.3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1"/>
        <w:ind w:right="0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40" w:lineRule="auto" w:before="55"/>
        <w:ind w:right="258"/>
        <w:jc w:val="left"/>
      </w:pPr>
      <w:r>
        <w:rPr/>
        <w:pict>
          <v:group style="position:absolute;margin-left:121.889pt;margin-top:25.585514pt;width:375.6pt;height:204.45pt;mso-position-horizontal-relative:page;mso-position-vertical-relative:paragraph;z-index:1720" coordorigin="2438,512" coordsize="7512,4089">
            <v:group style="position:absolute;left:2448;top:522;width:7492;height:4069" coordorigin="2448,522" coordsize="7492,4069">
              <v:shape style="position:absolute;left:2448;top:522;width:7492;height:4069" coordorigin="2448,522" coordsize="7492,4069" path="m9940,4590l2448,4590,2448,522,9940,522,9940,4590xe" filled="false" stroked="true" strokeweight="1pt" strokecolor="#231e21">
                <v:path arrowok="t"/>
              </v:shape>
            </v:group>
            <v:group style="position:absolute;left:3148;top:1211;width:6350;height:2180" coordorigin="3148,1211" coordsize="6350,2180">
              <v:shape style="position:absolute;left:3148;top:1211;width:6350;height:2180" coordorigin="3148,1211" coordsize="6350,2180" path="m9498,3391l3148,3391,3148,1211,9498,1211,9498,3391xe" filled="false" stroked="true" strokeweight=".5pt" strokecolor="#231e21">
                <v:path arrowok="t"/>
              </v:shape>
            </v:group>
            <v:group style="position:absolute;left:9481;top:3068;width:17;height:2" coordorigin="9481,3068" coordsize="17,2">
              <v:shape style="position:absolute;left:9481;top:3068;width:17;height:2" coordorigin="9481,3068" coordsize="17,0" path="m9481,3068l9498,3068e" filled="false" stroked="true" strokeweight=".5pt" strokecolor="#231e21">
                <v:path arrowok="t"/>
              </v:shape>
            </v:group>
            <v:group style="position:absolute;left:9061;top:3068;width:100;height:2" coordorigin="9061,3068" coordsize="100,2">
              <v:shape style="position:absolute;left:9061;top:3068;width:100;height:2" coordorigin="9061,3068" coordsize="100,0" path="m9061,3068l9161,3068e" filled="false" stroked="true" strokeweight=".5pt" strokecolor="#231e21">
                <v:path arrowok="t"/>
              </v:shape>
            </v:group>
            <v:group style="position:absolute;left:7881;top:3068;width:860;height:2" coordorigin="7881,3068" coordsize="860,2">
              <v:shape style="position:absolute;left:7881;top:3068;width:860;height:2" coordorigin="7881,3068" coordsize="860,0" path="m7881,3068l8741,3068e" filled="false" stroked="true" strokeweight=".5pt" strokecolor="#231e21">
                <v:path arrowok="t"/>
              </v:shape>
            </v:group>
            <v:group style="position:absolute;left:7481;top:3068;width:80;height:2" coordorigin="7481,3068" coordsize="80,2">
              <v:shape style="position:absolute;left:7481;top:3068;width:80;height:2" coordorigin="7481,3068" coordsize="80,0" path="m7481,3068l7561,3068e" filled="false" stroked="true" strokeweight=".5pt" strokecolor="#231e21">
                <v:path arrowok="t"/>
              </v:shape>
            </v:group>
            <v:group style="position:absolute;left:6301;top:3068;width:860;height:2" coordorigin="6301,3068" coordsize="860,2">
              <v:shape style="position:absolute;left:6301;top:3068;width:860;height:2" coordorigin="6301,3068" coordsize="860,0" path="m6301,3068l7161,3068e" filled="false" stroked="true" strokeweight=".5pt" strokecolor="#231e21">
                <v:path arrowok="t"/>
              </v:shape>
            </v:group>
            <v:group style="position:absolute;left:5901;top:3068;width:80;height:2" coordorigin="5901,3068" coordsize="80,2">
              <v:shape style="position:absolute;left:5901;top:3068;width:80;height:2" coordorigin="5901,3068" coordsize="80,0" path="m5901,3068l5981,3068e" filled="false" stroked="true" strokeweight=".5pt" strokecolor="#231e21">
                <v:path arrowok="t"/>
              </v:shape>
            </v:group>
            <v:group style="position:absolute;left:4721;top:3068;width:860;height:2" coordorigin="4721,3068" coordsize="860,2">
              <v:shape style="position:absolute;left:4721;top:3068;width:860;height:2" coordorigin="4721,3068" coordsize="860,0" path="m4721,3068l5581,3068e" filled="false" stroked="true" strokeweight=".5pt" strokecolor="#231e21">
                <v:path arrowok="t"/>
              </v:shape>
            </v:group>
            <v:group style="position:absolute;left:4321;top:3068;width:80;height:2" coordorigin="4321,3068" coordsize="80,2">
              <v:shape style="position:absolute;left:4321;top:3068;width:80;height:2" coordorigin="4321,3068" coordsize="80,0" path="m4321,3068l4401,3068e" filled="false" stroked="true" strokeweight=".5pt" strokecolor="#231e21">
                <v:path arrowok="t"/>
              </v:shape>
            </v:group>
            <v:group style="position:absolute;left:3148;top:3068;width:854;height:2" coordorigin="3148,3068" coordsize="854,2">
              <v:shape style="position:absolute;left:3148;top:3068;width:854;height:2" coordorigin="3148,3068" coordsize="854,0" path="m3148,3068l4001,3068e" filled="false" stroked="true" strokeweight=".5pt" strokecolor="#231e21">
                <v:path arrowok="t"/>
              </v:shape>
            </v:group>
            <v:group style="position:absolute;left:7561;top:2864;width:320;height:528" coordorigin="7561,2864" coordsize="320,528">
              <v:shape style="position:absolute;left:7561;top:2864;width:320;height:528" coordorigin="7561,2864" coordsize="320,528" path="m7881,2864l7561,2864,7561,3391,7881,3391,7881,2864xe" filled="true" fillcolor="#bf4f4c" stroked="false">
                <v:path arrowok="t"/>
                <v:fill type="solid"/>
              </v:shape>
            </v:group>
            <v:group style="position:absolute;left:4401;top:2841;width:320;height:550" coordorigin="4401,2841" coordsize="320,550">
              <v:shape style="position:absolute;left:4401;top:2841;width:320;height:550" coordorigin="4401,2841" coordsize="320,550" path="m4721,2841l4401,2841,4401,3391,4721,3391,4721,2841xe" filled="true" fillcolor="#bf4f4c" stroked="false">
                <v:path arrowok="t"/>
                <v:fill type="solid"/>
              </v:shape>
            </v:group>
            <v:group style="position:absolute;left:9481;top:2761;width:17;height:2" coordorigin="9481,2761" coordsize="17,2">
              <v:shape style="position:absolute;left:9481;top:2761;width:17;height:2" coordorigin="9481,2761" coordsize="17,0" path="m9481,2761l9498,2761e" filled="false" stroked="true" strokeweight=".5pt" strokecolor="#231e21">
                <v:path arrowok="t"/>
              </v:shape>
            </v:group>
            <v:group style="position:absolute;left:9061;top:2761;width:100;height:2" coordorigin="9061,2761" coordsize="100,2">
              <v:shape style="position:absolute;left:9061;top:2761;width:100;height:2" coordorigin="9061,2761" coordsize="100,0" path="m9061,2761l9161,2761e" filled="false" stroked="true" strokeweight=".5pt" strokecolor="#231e21">
                <v:path arrowok="t"/>
              </v:shape>
            </v:group>
            <v:group style="position:absolute;left:6301;top:2761;width:2440;height:2" coordorigin="6301,2761" coordsize="2440,2">
              <v:shape style="position:absolute;left:6301;top:2761;width:2440;height:2" coordorigin="6301,2761" coordsize="2440,0" path="m6301,2761l8741,2761e" filled="false" stroked="true" strokeweight=".5pt" strokecolor="#231e21">
                <v:path arrowok="t"/>
              </v:shape>
            </v:group>
            <v:group style="position:absolute;left:5901;top:2761;width:80;height:2" coordorigin="5901,2761" coordsize="80,2">
              <v:shape style="position:absolute;left:5901;top:2761;width:80;height:2" coordorigin="5901,2761" coordsize="80,0" path="m5901,2761l5981,2761e" filled="false" stroked="true" strokeweight=".5pt" strokecolor="#231e21">
                <v:path arrowok="t"/>
              </v:shape>
            </v:group>
            <v:group style="position:absolute;left:3148;top:2761;width:2434;height:2" coordorigin="3148,2761" coordsize="2434,2">
              <v:shape style="position:absolute;left:3148;top:2761;width:2434;height:2" coordorigin="3148,2761" coordsize="2434,0" path="m3148,2761l5581,2761e" filled="false" stroked="true" strokeweight=".5pt" strokecolor="#231e21">
                <v:path arrowok="t"/>
              </v:shape>
            </v:group>
            <v:group style="position:absolute;left:9481;top:2435;width:17;height:2" coordorigin="9481,2435" coordsize="17,2">
              <v:shape style="position:absolute;left:9481;top:2435;width:17;height:2" coordorigin="9481,2435" coordsize="17,0" path="m9481,2435l9498,2435e" filled="false" stroked="true" strokeweight=".5pt" strokecolor="#231e21">
                <v:path arrowok="t"/>
              </v:shape>
            </v:group>
            <v:group style="position:absolute;left:9061;top:2435;width:100;height:2" coordorigin="9061,2435" coordsize="100,2">
              <v:shape style="position:absolute;left:9061;top:2435;width:100;height:2" coordorigin="9061,2435" coordsize="100,0" path="m9061,2435l9161,2435e" filled="false" stroked="true" strokeweight=".5pt" strokecolor="#231e21">
                <v:path arrowok="t"/>
              </v:shape>
            </v:group>
            <v:group style="position:absolute;left:6301;top:2435;width:2440;height:2" coordorigin="6301,2435" coordsize="2440,2">
              <v:shape style="position:absolute;left:6301;top:2435;width:2440;height:2" coordorigin="6301,2435" coordsize="2440,0" path="m6301,2435l8741,2435e" filled="false" stroked="true" strokeweight=".5pt" strokecolor="#231e21">
                <v:path arrowok="t"/>
              </v:shape>
            </v:group>
            <v:group style="position:absolute;left:5901;top:2435;width:80;height:2" coordorigin="5901,2435" coordsize="80,2">
              <v:shape style="position:absolute;left:5901;top:2435;width:80;height:2" coordorigin="5901,2435" coordsize="80,0" path="m5901,2435l5981,2435e" filled="false" stroked="true" strokeweight=".5pt" strokecolor="#231e21">
                <v:path arrowok="t"/>
              </v:shape>
            </v:group>
            <v:group style="position:absolute;left:3148;top:2435;width:2434;height:2" coordorigin="3148,2435" coordsize="2434,2">
              <v:shape style="position:absolute;left:3148;top:2435;width:2434;height:2" coordorigin="3148,2435" coordsize="2434,0" path="m3148,2435l5581,2435e" filled="false" stroked="true" strokeweight=".5pt" strokecolor="#231e21">
                <v:path arrowok="t"/>
              </v:shape>
            </v:group>
            <v:group style="position:absolute;left:9481;top:2135;width:17;height:2" coordorigin="9481,2135" coordsize="17,2">
              <v:shape style="position:absolute;left:9481;top:2135;width:17;height:2" coordorigin="9481,2135" coordsize="17,0" path="m9481,2135l9498,2135e" filled="false" stroked="true" strokeweight=".5pt" strokecolor="#231e21">
                <v:path arrowok="t"/>
              </v:shape>
            </v:group>
            <v:group style="position:absolute;left:9061;top:2135;width:100;height:2" coordorigin="9061,2135" coordsize="100,2">
              <v:shape style="position:absolute;left:9061;top:2135;width:100;height:2" coordorigin="9061,2135" coordsize="100,0" path="m9061,2135l9161,2135e" filled="false" stroked="true" strokeweight=".5pt" strokecolor="#231e21">
                <v:path arrowok="t"/>
              </v:shape>
            </v:group>
            <v:group style="position:absolute;left:6301;top:2135;width:2440;height:2" coordorigin="6301,2135" coordsize="2440,2">
              <v:shape style="position:absolute;left:6301;top:2135;width:2440;height:2" coordorigin="6301,2135" coordsize="2440,0" path="m6301,2135l8741,2135e" filled="false" stroked="true" strokeweight=".5pt" strokecolor="#231e21">
                <v:path arrowok="t"/>
              </v:shape>
            </v:group>
            <v:group style="position:absolute;left:5901;top:2135;width:80;height:2" coordorigin="5901,2135" coordsize="80,2">
              <v:shape style="position:absolute;left:5901;top:2135;width:80;height:2" coordorigin="5901,2135" coordsize="80,0" path="m5901,2135l5981,2135e" filled="false" stroked="true" strokeweight=".5pt" strokecolor="#231e21">
                <v:path arrowok="t"/>
              </v:shape>
            </v:group>
            <v:group style="position:absolute;left:3148;top:2135;width:2434;height:2" coordorigin="3148,2135" coordsize="2434,2">
              <v:shape style="position:absolute;left:3148;top:2135;width:2434;height:2" coordorigin="3148,2135" coordsize="2434,0" path="m3148,2135l5581,2135e" filled="false" stroked="true" strokeweight=".5pt" strokecolor="#231e21">
                <v:path arrowok="t"/>
              </v:shape>
            </v:group>
            <v:group style="position:absolute;left:5981;top:1901;width:320;height:1490" coordorigin="5981,1901" coordsize="320,1490">
              <v:shape style="position:absolute;left:5981;top:1901;width:320;height:1490" coordorigin="5981,1901" coordsize="320,1490" path="m6301,1901l5981,1901,5981,3391,6301,3391,6301,1901xe" filled="true" fillcolor="#bf4f4c" stroked="false">
                <v:path arrowok="t"/>
                <v:fill type="solid"/>
              </v:shape>
            </v:group>
            <v:group style="position:absolute;left:9481;top:1808;width:17;height:2" coordorigin="9481,1808" coordsize="17,2">
              <v:shape style="position:absolute;left:9481;top:1808;width:17;height:2" coordorigin="9481,1808" coordsize="17,0" path="m9481,1808l9498,1808e" filled="false" stroked="true" strokeweight=".5pt" strokecolor="#231e21">
                <v:path arrowok="t"/>
              </v:shape>
            </v:group>
            <v:group style="position:absolute;left:9061;top:1808;width:100;height:2" coordorigin="9061,1808" coordsize="100,2">
              <v:shape style="position:absolute;left:9061;top:1808;width:100;height:2" coordorigin="9061,1808" coordsize="100,0" path="m9061,1808l9161,1808e" filled="false" stroked="true" strokeweight=".5pt" strokecolor="#231e21">
                <v:path arrowok="t"/>
              </v:shape>
            </v:group>
            <v:group style="position:absolute;left:3148;top:1808;width:5594;height:2" coordorigin="3148,1808" coordsize="5594,2">
              <v:shape style="position:absolute;left:3148;top:1808;width:5594;height:2" coordorigin="3148,1808" coordsize="5594,0" path="m3148,1808l8741,1808e" filled="false" stroked="true" strokeweight=".5pt" strokecolor="#231e21">
                <v:path arrowok="t"/>
              </v:shape>
            </v:group>
            <v:group style="position:absolute;left:9481;top:1515;width:17;height:2" coordorigin="9481,1515" coordsize="17,2">
              <v:shape style="position:absolute;left:9481;top:1515;width:17;height:2" coordorigin="9481,1515" coordsize="17,0" path="m9481,1515l9498,1515e" filled="false" stroked="true" strokeweight=".5pt" strokecolor="#231e21">
                <v:path arrowok="t"/>
              </v:shape>
            </v:group>
            <v:group style="position:absolute;left:9061;top:1515;width:100;height:2" coordorigin="9061,1515" coordsize="100,2">
              <v:shape style="position:absolute;left:9061;top:1515;width:100;height:2" coordorigin="9061,1515" coordsize="100,0" path="m9061,1515l9161,1515e" filled="false" stroked="true" strokeweight=".5pt" strokecolor="#231e21">
                <v:path arrowok="t"/>
              </v:shape>
            </v:group>
            <v:group style="position:absolute;left:3148;top:1515;width:5594;height:2" coordorigin="3148,1515" coordsize="5594,2">
              <v:shape style="position:absolute;left:3148;top:1515;width:5594;height:2" coordorigin="3148,1515" coordsize="5594,0" path="m3148,1515l8741,1515e" filled="false" stroked="true" strokeweight=".5pt" strokecolor="#231e21">
                <v:path arrowok="t"/>
              </v:shape>
              <v:shape style="position:absolute;left:3217;top:745;width:757;height:199" type="#_x0000_t75" stroked="false">
                <v:imagedata r:id="rId8" o:title=""/>
              </v:shape>
              <v:shape style="position:absolute;left:4055;top:748;width:543;height:196" type="#_x0000_t75" stroked="false">
                <v:imagedata r:id="rId9" o:title=""/>
              </v:shape>
              <v:shape style="position:absolute;left:4629;top:750;width:743;height:194" type="#_x0000_t75" stroked="false">
                <v:imagedata r:id="rId10" o:title=""/>
              </v:shape>
              <v:shape style="position:absolute;left:5460;top:748;width:286;height:253" type="#_x0000_t75" stroked="false">
                <v:imagedata r:id="rId11" o:title=""/>
              </v:shape>
              <v:shape style="position:absolute;left:5811;top:750;width:621;height:194" type="#_x0000_t75" stroked="false">
                <v:imagedata r:id="rId12" o:title=""/>
              </v:shape>
              <v:shape style="position:absolute;left:6462;top:770;width:537;height:174" type="#_x0000_t75" stroked="false">
                <v:imagedata r:id="rId13" o:title=""/>
              </v:shape>
              <v:shape style="position:absolute;left:7073;top:762;width:281;height:183" type="#_x0000_t75" stroked="false">
                <v:imagedata r:id="rId14" o:title=""/>
              </v:shape>
            </v:group>
            <v:group style="position:absolute;left:7387;top:765;width:82;height:177" coordorigin="7387,765" coordsize="82,177">
              <v:shape style="position:absolute;left:7387;top:765;width:82;height:177" coordorigin="7387,765" coordsize="82,177" path="m7468,801l7428,801,7428,941,7468,941,7468,801xe" filled="true" fillcolor="#000000" stroked="false">
                <v:path arrowok="t"/>
                <v:fill type="solid"/>
              </v:shape>
              <v:shape style="position:absolute;left:7387;top:765;width:82;height:177" coordorigin="7387,765" coordsize="82,177" path="m7468,765l7433,765,7387,786,7393,817,7427,801,7468,801,7468,765xe" filled="true" fillcolor="#000000" stroked="false">
                <v:path arrowok="t"/>
                <v:fill type="solid"/>
              </v:shape>
              <v:shape style="position:absolute;left:7521;top:765;width:139;height:177" type="#_x0000_t75" stroked="false">
                <v:imagedata r:id="rId15" o:title=""/>
              </v:shape>
              <v:shape style="position:absolute;left:7728;top:748;width:442;height:196" type="#_x0000_t75" stroked="false">
                <v:imagedata r:id="rId16" o:title=""/>
              </v:shape>
              <v:shape style="position:absolute;left:8251;top:762;width:281;height:183" type="#_x0000_t75" stroked="false">
                <v:imagedata r:id="rId17" o:title=""/>
              </v:shape>
            </v:group>
            <v:group style="position:absolute;left:8565;top:765;width:82;height:177" coordorigin="8565,765" coordsize="82,177">
              <v:shape style="position:absolute;left:8565;top:765;width:82;height:177" coordorigin="8565,765" coordsize="82,177" path="m8646,801l8606,801,8606,941,8646,941,8646,801xe" filled="true" fillcolor="#000000" stroked="false">
                <v:path arrowok="t"/>
                <v:fill type="solid"/>
              </v:shape>
              <v:shape style="position:absolute;left:8565;top:765;width:82;height:177" coordorigin="8565,765" coordsize="82,177" path="m8646,765l8612,765,8565,786,8572,817,8605,801,8646,801,8646,765xe" filled="true" fillcolor="#000000" stroked="false">
                <v:path arrowok="t"/>
                <v:fill type="solid"/>
              </v:shape>
              <v:shape style="position:absolute;left:8704;top:765;width:125;height:180" type="#_x0000_t75" stroked="false">
                <v:imagedata r:id="rId18" o:title=""/>
              </v:shape>
            </v:group>
            <v:group style="position:absolute;left:9161;top:1468;width:320;height:1924" coordorigin="9161,1468" coordsize="320,1924">
              <v:shape style="position:absolute;left:9161;top:1468;width:320;height:1924" coordorigin="9161,1468" coordsize="320,1924" path="m9481,1468l9161,1468,9161,3391,9481,3391,9481,1468xe" filled="true" fillcolor="#bf4f4c" stroked="false">
                <v:path arrowok="t"/>
                <v:fill type="solid"/>
              </v:shape>
              <v:shape style="position:absolute;left:4149;top:4269;width:321;height:100" type="#_x0000_t75" stroked="false">
                <v:imagedata r:id="rId19" o:title=""/>
              </v:shape>
              <v:shape style="position:absolute;left:4512;top:4250;width:447;height:128" type="#_x0000_t75" stroked="false">
                <v:imagedata r:id="rId20" o:title=""/>
              </v:shape>
              <v:shape style="position:absolute;left:5007;top:4261;width:307;height:137" type="#_x0000_t75" stroked="false">
                <v:imagedata r:id="rId21" o:title=""/>
              </v:shape>
              <v:shape style="position:absolute;left:5353;top:4260;width:134;height:109" type="#_x0000_t75" stroked="false">
                <v:imagedata r:id="rId22" o:title=""/>
              </v:shape>
              <v:shape style="position:absolute;left:5520;top:4260;width:395;height:109" type="#_x0000_t75" stroked="false">
                <v:imagedata r:id="rId23" o:title=""/>
              </v:shape>
              <v:shape style="position:absolute;left:6349;top:4269;width:216;height:100" type="#_x0000_t75" stroked="false">
                <v:imagedata r:id="rId24" o:title=""/>
              </v:shape>
            </v:group>
            <v:group style="position:absolute;left:6597;top:4270;width:69;height:99" coordorigin="6597,4270" coordsize="69,99">
              <v:shape style="position:absolute;left:6597;top:4270;width:69;height:99" coordorigin="6597,4270" coordsize="69,99" path="m6601,4346l6597,4363,6603,4366,6613,4369,6624,4369,6642,4366,6655,4359,6661,4351,6614,4351,6606,4348,6601,4346xe" filled="true" fillcolor="#000000" stroked="false">
                <v:path arrowok="t"/>
                <v:fill type="solid"/>
              </v:shape>
              <v:shape style="position:absolute;left:6597;top:4270;width:69;height:99" coordorigin="6597,4270" coordsize="69,99" path="m6664,4320l6635,4320,6643,4326,6643,4347,6633,4351,6661,4351,6663,4348,6666,4335,6666,4324,6664,4320xe" filled="true" fillcolor="#000000" stroked="false">
                <v:path arrowok="t"/>
                <v:fill type="solid"/>
              </v:shape>
              <v:shape style="position:absolute;left:6597;top:4270;width:69;height:99" coordorigin="6597,4270" coordsize="69,99" path="m6662,4270l6609,4270,6602,4321,6606,4321,6610,4320,6664,4320,6661,4315,6654,4311,6647,4306,6639,4304,6622,4304,6624,4289,6662,4289,6662,4270xe" filled="true" fillcolor="#000000" stroked="false">
                <v:path arrowok="t"/>
                <v:fill type="solid"/>
              </v:shape>
              <v:shape style="position:absolute;left:6597;top:4270;width:69;height:99" coordorigin="6597,4270" coordsize="69,99" path="m6638,4304l6624,4304,6622,4304,6639,4304,6638,4304xe" filled="true" fillcolor="#000000" stroked="false">
                <v:path arrowok="t"/>
                <v:fill type="solid"/>
              </v:shape>
              <v:shape style="position:absolute;left:6712;top:4250;width:447;height:128" type="#_x0000_t75" stroked="false">
                <v:imagedata r:id="rId25" o:title=""/>
              </v:shape>
              <v:shape style="position:absolute;left:7207;top:4261;width:307;height:137" type="#_x0000_t75" stroked="false">
                <v:imagedata r:id="rId26" o:title=""/>
              </v:shape>
              <v:shape style="position:absolute;left:7553;top:4260;width:134;height:109" type="#_x0000_t75" stroked="false">
                <v:imagedata r:id="rId22" o:title=""/>
              </v:shape>
              <v:shape style="position:absolute;left:7720;top:4260;width:395;height:109" type="#_x0000_t75" stroked="false">
                <v:imagedata r:id="rId27" o:title=""/>
              </v:shape>
            </v:group>
            <v:group style="position:absolute;left:4001;top:4261;width:117;height:117" coordorigin="4001,4261" coordsize="117,117">
              <v:shape style="position:absolute;left:4001;top:4261;width:117;height:117" coordorigin="4001,4261" coordsize="117,117" path="m4118,4378l4001,4378,4001,4261,4118,4261,4118,4378xe" filled="true" fillcolor="#4f82bc" stroked="false">
                <v:path arrowok="t"/>
                <v:fill type="solid"/>
              </v:shape>
            </v:group>
            <v:group style="position:absolute;left:6201;top:4261;width:117;height:117" coordorigin="6201,4261" coordsize="117,117">
              <v:shape style="position:absolute;left:6201;top:4261;width:117;height:117" coordorigin="6201,4261" coordsize="117,117" path="m6318,4378l6201,4378,6201,4261,6318,4261,6318,4378xe" filled="true" fillcolor="#bf4f4c" stroked="false">
                <v:path arrowok="t"/>
                <v:fill type="solid"/>
              </v:shape>
              <v:shape style="position:absolute;left:9161;top:1491;width:331;height:1900" type="#_x0000_t202" filled="false" stroked="false">
                <v:textbox inset="0,0,0,0">
                  <w:txbxContent>
                    <w:p>
                      <w:pPr>
                        <w:spacing w:before="79"/>
                        <w:ind w:left="25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61.3</w:t>
                      </w:r>
                    </w:p>
                  </w:txbxContent>
                </v:textbox>
                <w10:wrap type="none"/>
              </v:shape>
              <v:shape style="position:absolute;left:5941;top:1901;width:360;height:1490" type="#_x0000_t202" filled="false" stroked="false">
                <v:textbox inset="0,0,0,0">
                  <w:txbxContent>
                    <w:p>
                      <w:pPr>
                        <w:spacing w:before="77"/>
                        <w:ind w:left="65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47.8</w:t>
                      </w:r>
                    </w:p>
                  </w:txbxContent>
                </v:textbox>
                <w10:wrap type="none"/>
              </v:shape>
              <v:shape style="position:absolute;left:4361;top:2761;width:360;height:630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libri" w:hAnsi="Calibri" w:cs="Calibri" w:eastAsia="Calibri" w:hint="default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65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17.5</w:t>
                      </w:r>
                    </w:p>
                  </w:txbxContent>
                </v:textbox>
                <w10:wrap type="none"/>
              </v:shape>
              <v:shape style="position:absolute;left:7521;top:2864;width:360;height:528" type="#_x0000_t202" filled="false" stroked="false">
                <v:textbox inset="0,0,0,0">
                  <w:txbxContent>
                    <w:p>
                      <w:pPr>
                        <w:spacing w:before="81"/>
                        <w:ind w:left="78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16.7</w:t>
                      </w:r>
                    </w:p>
                  </w:txbxContent>
                </v:textbox>
                <w10:wrap type="none"/>
              </v:shape>
              <v:shape style="position:absolute;left:2891;top:1134;width:153;height:2350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70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before="119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60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40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before="119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74" w:lineRule="exact" w:before="0"/>
                        <w:ind w:left="38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4143;top:3508;width:391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Africa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680;top:3508;width:568;height:32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4" w:right="0" w:hanging="15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z w:val="15"/>
                        </w:rPr>
                        <w:t>Asia</w:t>
                      </w:r>
                      <w:r>
                        <w:rPr>
                          <w:rFonts w:ascii="Myriad Pro"/>
                          <w:b/>
                          <w:spacing w:val="-5"/>
                          <w:sz w:val="15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175" w:lineRule="exact" w:before="0"/>
                        <w:ind w:left="14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z w:val="15"/>
                        </w:rPr>
                        <w:t>Oceania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149;top:3508;width:760;height:507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z w:val="15"/>
                        </w:rPr>
                        <w:t>Mexico</w:t>
                      </w:r>
                      <w:r>
                        <w:rPr>
                          <w:rFonts w:ascii="Myriad Pro"/>
                          <w:b/>
                          <w:spacing w:val="-8"/>
                          <w:sz w:val="15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sz w:val="15"/>
                        </w:rPr>
                        <w:t>and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178" w:lineRule="exact" w:before="2"/>
                        <w:ind w:left="120" w:right="89" w:hanging="28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z w:val="15"/>
                        </w:rPr>
                        <w:t>Central </w:t>
                      </w:r>
                      <w:r>
                        <w:rPr>
                          <w:rFonts w:ascii="Myriad Pro"/>
                          <w:b/>
                          <w:w w:val="95"/>
                          <w:sz w:val="15"/>
                        </w:rPr>
                        <w:t>America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856;top:3508;width:548;height:32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75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z w:val="15"/>
                        </w:rPr>
                        <w:t>South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17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America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741;top:1395;width:320;height:1997" type="#_x0000_t202" filled="true" fillcolor="#4f82bc" stroked="false">
                <v:textbox inset="0,0,0,0">
                  <w:txbxContent>
                    <w:p>
                      <w:pPr>
                        <w:spacing w:before="96"/>
                        <w:ind w:left="38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63.3</w:t>
                      </w:r>
                    </w:p>
                  </w:txbxContent>
                </v:textbox>
                <v:fill type="solid"/>
                <w10:wrap type="none"/>
              </v:shape>
              <v:shape style="position:absolute;left:5581;top:1968;width:320;height:1424" type="#_x0000_t202" filled="true" fillcolor="#4f82bc" stroked="false">
                <v:textbox inset="0,0,0,0">
                  <w:txbxContent>
                    <w:p>
                      <w:pPr>
                        <w:spacing w:before="70"/>
                        <w:ind w:left="25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45.6</w:t>
                      </w:r>
                    </w:p>
                  </w:txbxContent>
                </v:textbox>
                <v:fill type="solid"/>
                <w10:wrap type="none"/>
              </v:shape>
              <v:shape style="position:absolute;left:4001;top:2880;width:320;height:512" type="#_x0000_t202" filled="true" fillcolor="#4f82bc" stroked="false">
                <v:textbox inset="0,0,0,0">
                  <w:txbxContent>
                    <w:p>
                      <w:pPr>
                        <w:spacing w:before="92"/>
                        <w:ind w:left="31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16.1</w:t>
                      </w:r>
                    </w:p>
                  </w:txbxContent>
                </v:textbox>
                <v:fill type="solid"/>
                <w10:wrap type="none"/>
              </v:shape>
              <v:shape style="position:absolute;left:7161;top:2851;width:320;height:540" type="#_x0000_t202" filled="true" fillcolor="#4f82bc" stroked="false">
                <v:textbox inset="0,0,0,0">
                  <w:txbxContent>
                    <w:p>
                      <w:pPr>
                        <w:spacing w:before="94"/>
                        <w:ind w:left="31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sz w:val="15"/>
                        </w:rPr>
                        <w:t>17.3</w:t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2.396973pt;margin-top:93.19976pt;width:9.5pt;height:42.65pt;mso-position-horizontal-relative:page;mso-position-vertical-relative:paragraph;z-index:1744" type="#_x0000_t202" filled="false" stroked="false">
            <v:textbox inset="0,0,0,0" style="layout-flow:vertical;mso-layout-flow-alt:bottom-to-top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 w:hint="default"/>
                      <w:sz w:val="15"/>
                      <w:szCs w:val="15"/>
                    </w:rPr>
                  </w:pPr>
                  <w:r>
                    <w:rPr>
                      <w:rFonts w:ascii="Myriad Pro"/>
                      <w:b/>
                      <w:w w:val="99"/>
                      <w:sz w:val="15"/>
                    </w:rPr>
                    <w:t>Million</w:t>
                  </w:r>
                  <w:r>
                    <w:rPr>
                      <w:rFonts w:ascii="Myriad Pro"/>
                      <w:b/>
                      <w:spacing w:val="-1"/>
                      <w:sz w:val="15"/>
                    </w:rPr>
                    <w:t> </w:t>
                  </w:r>
                  <w:r>
                    <w:rPr>
                      <w:rFonts w:ascii="Myriad Pro"/>
                      <w:b/>
                      <w:w w:val="99"/>
                      <w:sz w:val="15"/>
                    </w:rPr>
                    <w:t>bags</w:t>
                  </w:r>
                  <w:r>
                    <w:rPr>
                      <w:rFonts w:ascii="Myriad Pro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 same information, when presented in the form of a bar chart, as </w:t>
      </w:r>
      <w:r>
        <w:rPr>
          <w:color w:val="231F20"/>
          <w:spacing w:val="-4"/>
        </w:rPr>
        <w:t>below, </w:t>
      </w:r>
      <w:r>
        <w:rPr>
          <w:color w:val="231F20"/>
        </w:rPr>
        <w:t>is much easier to</w:t>
      </w:r>
      <w:r>
        <w:rPr>
          <w:color w:val="231F20"/>
          <w:spacing w:val="-32"/>
        </w:rPr>
        <w:t> </w:t>
      </w:r>
      <w:r>
        <w:rPr>
          <w:color w:val="231F20"/>
        </w:rPr>
        <w:t>interpret: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BodyText"/>
        <w:spacing w:line="256" w:lineRule="auto"/>
        <w:ind w:right="249"/>
        <w:jc w:val="left"/>
      </w:pPr>
      <w:r>
        <w:rPr>
          <w:color w:val="231F20"/>
        </w:rPr>
        <w:t>It is immediately clear which continent is the most important and which is the least important. The chart also</w:t>
      </w:r>
      <w:r>
        <w:rPr>
          <w:color w:val="231F20"/>
          <w:spacing w:val="-33"/>
        </w:rPr>
        <w:t> </w:t>
      </w:r>
      <w:r>
        <w:rPr>
          <w:color w:val="231F20"/>
        </w:rPr>
        <w:t>shows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continent’s</w:t>
      </w:r>
      <w:r>
        <w:rPr>
          <w:color w:val="231F20"/>
          <w:spacing w:val="-4"/>
        </w:rPr>
        <w:t> </w:t>
      </w:r>
      <w:r>
        <w:rPr>
          <w:color w:val="231F20"/>
        </w:rPr>
        <w:t>production</w:t>
      </w:r>
      <w:r>
        <w:rPr>
          <w:color w:val="231F20"/>
          <w:spacing w:val="-4"/>
        </w:rPr>
        <w:t> </w:t>
      </w:r>
      <w:r>
        <w:rPr>
          <w:color w:val="231F20"/>
        </w:rPr>
        <w:t>increased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fell,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useful</w:t>
      </w:r>
      <w:r>
        <w:rPr>
          <w:color w:val="231F20"/>
          <w:spacing w:val="-4"/>
        </w:rPr>
        <w:t> </w:t>
      </w:r>
      <w:r>
        <w:rPr>
          <w:color w:val="231F20"/>
        </w:rPr>
        <w:t>comparison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56" w:lineRule="auto"/>
        <w:ind w:right="110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columns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presented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alphabetical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countries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actually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ordered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way </w:t>
      </w:r>
      <w:r>
        <w:rPr>
          <w:color w:val="231F20"/>
        </w:rPr>
        <w:t>at </w:t>
      </w:r>
      <w:r>
        <w:rPr>
          <w:color w:val="231F20"/>
        </w:rPr>
        <w:t>all. Another </w:t>
      </w:r>
      <w:r>
        <w:rPr>
          <w:color w:val="231F20"/>
          <w:spacing w:val="-3"/>
        </w:rPr>
        <w:t>way </w:t>
      </w:r>
      <w:r>
        <w:rPr>
          <w:color w:val="231F20"/>
        </w:rPr>
        <w:t>to present them could be by ascending order with the countries with the lowest production on the </w:t>
      </w:r>
      <w:r>
        <w:rPr>
          <w:color w:val="231F20"/>
        </w:rPr>
        <w:t>left rising to those with the highest on the right. Whatever </w:t>
      </w:r>
      <w:r>
        <w:rPr>
          <w:color w:val="231F20"/>
          <w:spacing w:val="-3"/>
        </w:rPr>
        <w:t>way </w:t>
      </w:r>
      <w:r>
        <w:rPr>
          <w:color w:val="231F20"/>
        </w:rPr>
        <w:t>the data is presented, the bar chart would give the </w:t>
      </w:r>
      <w:r>
        <w:rPr>
          <w:color w:val="231F20"/>
        </w:rPr>
        <w:t>same</w:t>
      </w:r>
      <w:r>
        <w:rPr>
          <w:color w:val="231F20"/>
          <w:spacing w:val="-12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56" w:lineRule="auto"/>
        <w:ind w:right="232"/>
        <w:jc w:val="both"/>
      </w:pPr>
      <w:r>
        <w:rPr>
          <w:color w:val="231F20"/>
        </w:rPr>
        <w:t>Bar charts allow data to be presented in a clear format. They are particularly useful to summarise a large amount of data in a visual format. </w:t>
      </w:r>
      <w:r>
        <w:rPr>
          <w:color w:val="231F20"/>
          <w:spacing w:val="-2"/>
        </w:rPr>
        <w:t>Key </w:t>
      </w:r>
      <w:r>
        <w:rPr>
          <w:color w:val="231F20"/>
        </w:rPr>
        <w:t>values can be highlighted very quickly and they are used widely throughout the business </w:t>
      </w:r>
      <w:r>
        <w:rPr>
          <w:color w:val="231F20"/>
        </w:rPr>
        <w:t>world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key</w:t>
      </w:r>
      <w:r>
        <w:rPr>
          <w:color w:val="231F20"/>
          <w:spacing w:val="-3"/>
        </w:rPr>
        <w:t> </w:t>
      </w:r>
      <w:r>
        <w:rPr>
          <w:color w:val="231F20"/>
        </w:rPr>
        <w:t>financial</w:t>
      </w:r>
      <w:r>
        <w:rPr>
          <w:color w:val="231F20"/>
          <w:spacing w:val="-3"/>
        </w:rPr>
        <w:t> </w:t>
      </w:r>
      <w:r>
        <w:rPr>
          <w:color w:val="231F20"/>
        </w:rPr>
        <w:t>data.</w:t>
      </w:r>
      <w:r>
        <w:rPr>
          <w:color w:val="231F20"/>
          <w:spacing w:val="-3"/>
        </w:rPr>
        <w:t> </w:t>
      </w:r>
      <w:r>
        <w:rPr>
          <w:color w:val="231F20"/>
        </w:rPr>
        <w:t>However</w:t>
      </w:r>
      <w:r>
        <w:rPr>
          <w:color w:val="231F20"/>
          <w:spacing w:val="-3"/>
        </w:rPr>
        <w:t> </w:t>
      </w:r>
      <w:r>
        <w:rPr>
          <w:color w:val="231F20"/>
        </w:rPr>
        <w:t>bar</w:t>
      </w:r>
      <w:r>
        <w:rPr>
          <w:color w:val="231F20"/>
          <w:spacing w:val="-3"/>
        </w:rPr>
        <w:t> </w:t>
      </w:r>
      <w:r>
        <w:rPr>
          <w:color w:val="231F20"/>
        </w:rPr>
        <w:t>charts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oversimplify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further</w:t>
      </w:r>
      <w:r>
        <w:rPr>
          <w:color w:val="231F20"/>
          <w:spacing w:val="-3"/>
        </w:rPr>
        <w:t> </w:t>
      </w:r>
      <w:r>
        <w:rPr>
          <w:color w:val="231F20"/>
        </w:rPr>
        <w:t>explanations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needed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accurate</w:t>
      </w:r>
      <w:r>
        <w:rPr>
          <w:color w:val="231F20"/>
          <w:spacing w:val="-4"/>
        </w:rPr>
        <w:t> </w:t>
      </w:r>
      <w:r>
        <w:rPr>
          <w:color w:val="231F20"/>
        </w:rPr>
        <w:t>analysis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data.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manipulated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false</w:t>
      </w:r>
      <w:r>
        <w:rPr>
          <w:color w:val="231F20"/>
          <w:spacing w:val="-4"/>
        </w:rPr>
        <w:t> </w:t>
      </w:r>
      <w:r>
        <w:rPr>
          <w:color w:val="231F20"/>
        </w:rPr>
        <w:t>results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patterns.</w:t>
      </w:r>
      <w:r>
        <w:rPr/>
      </w: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2"/>
        <w:tabs>
          <w:tab w:pos="10565" w:val="left" w:leader="none"/>
        </w:tabs>
        <w:spacing w:line="240" w:lineRule="auto"/>
        <w:ind w:left="156" w:right="258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/>
          <w:color w:val="FFFFFF"/>
          <w:w w:val="100"/>
        </w:rPr>
      </w:r>
      <w:r>
        <w:rPr>
          <w:rFonts w:ascii="Calibri"/>
          <w:color w:val="FFFFFF"/>
          <w:shd w:fill="F4BC67" w:color="auto" w:val="clear"/>
        </w:rPr>
        <w:t>Histograms</w:t>
        <w:tab/>
      </w:r>
      <w:r>
        <w:rPr>
          <w:rFonts w:ascii="Calibri"/>
          <w:color w:val="FFFFFF"/>
        </w:rPr>
      </w:r>
      <w:r>
        <w:rPr>
          <w:rFonts w:ascii="Calibri"/>
          <w:b w:val="0"/>
        </w:rPr>
      </w:r>
    </w:p>
    <w:p>
      <w:pPr>
        <w:pStyle w:val="BodyText"/>
        <w:spacing w:line="264" w:lineRule="exact" w:before="241"/>
        <w:ind w:right="263"/>
        <w:jc w:val="left"/>
      </w:pPr>
      <w:r>
        <w:rPr>
          <w:color w:val="231F20"/>
        </w:rPr>
        <w:t>Histograms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visually</w:t>
      </w:r>
      <w:r>
        <w:rPr>
          <w:color w:val="231F20"/>
          <w:spacing w:val="-4"/>
        </w:rPr>
        <w:t> </w:t>
      </w:r>
      <w:r>
        <w:rPr>
          <w:color w:val="231F20"/>
        </w:rPr>
        <w:t>similar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bar</w:t>
      </w:r>
      <w:r>
        <w:rPr>
          <w:color w:val="231F20"/>
          <w:spacing w:val="-4"/>
        </w:rPr>
        <w:t> </w:t>
      </w:r>
      <w:r>
        <w:rPr>
          <w:color w:val="231F20"/>
        </w:rPr>
        <w:t>charts.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main</w:t>
      </w:r>
      <w:r>
        <w:rPr>
          <w:color w:val="231F20"/>
          <w:spacing w:val="-4"/>
        </w:rPr>
        <w:t> </w:t>
      </w:r>
      <w:r>
        <w:rPr>
          <w:color w:val="231F20"/>
        </w:rPr>
        <w:t>difference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histograms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quantitative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bar </w:t>
      </w:r>
      <w:r>
        <w:rPr>
          <w:color w:val="231F20"/>
        </w:rPr>
        <w:t>charts tend to show categorical</w:t>
      </w:r>
      <w:r>
        <w:rPr>
          <w:color w:val="231F20"/>
          <w:spacing w:val="-25"/>
        </w:rPr>
        <w:t> </w:t>
      </w:r>
      <w:r>
        <w:rPr>
          <w:color w:val="231F20"/>
        </w:rPr>
        <w:t>data.</w:t>
      </w:r>
      <w:r>
        <w:rPr/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40" w:lineRule="auto"/>
        <w:ind w:right="11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histogram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continuous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gaps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bars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intervals.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700" w:bottom="280" w:left="620" w:right="600"/>
        </w:sectPr>
      </w:pPr>
    </w:p>
    <w:p>
      <w:pPr>
        <w:pStyle w:val="BodyText"/>
        <w:spacing w:line="240" w:lineRule="auto" w:before="37"/>
        <w:ind w:right="258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bar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proportional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frequency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interval.</w:t>
      </w:r>
      <w:r>
        <w:rPr>
          <w:color w:val="231F20"/>
          <w:spacing w:val="-3"/>
        </w:rPr>
        <w:t> </w:t>
      </w:r>
      <w:r>
        <w:rPr>
          <w:color w:val="231F20"/>
        </w:rPr>
        <w:t>Both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x-axis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y-axis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scale.</w:t>
      </w:r>
      <w:r>
        <w:rPr/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40" w:lineRule="auto"/>
        <w:ind w:right="110"/>
        <w:jc w:val="left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bar</w:t>
      </w:r>
      <w:r>
        <w:rPr>
          <w:color w:val="231F20"/>
          <w:spacing w:val="-2"/>
        </w:rPr>
        <w:t> </w:t>
      </w:r>
      <w:r>
        <w:rPr>
          <w:color w:val="231F20"/>
        </w:rPr>
        <w:t>chart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height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bar</w:t>
      </w:r>
      <w:r>
        <w:rPr>
          <w:color w:val="231F20"/>
          <w:spacing w:val="-2"/>
        </w:rPr>
        <w:t> </w:t>
      </w:r>
      <w:r>
        <w:rPr>
          <w:color w:val="231F20"/>
        </w:rPr>
        <w:t>indicates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frequency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category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y-axis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numerical</w:t>
      </w:r>
      <w:r>
        <w:rPr>
          <w:color w:val="231F20"/>
          <w:spacing w:val="-2"/>
        </w:rPr>
        <w:t> </w:t>
      </w:r>
      <w:r>
        <w:rPr>
          <w:color w:val="231F20"/>
        </w:rPr>
        <w:t>scale.</w:t>
      </w:r>
      <w:r>
        <w:rPr/>
      </w:r>
    </w:p>
    <w:p>
      <w:pPr>
        <w:pStyle w:val="Heading4"/>
        <w:spacing w:line="240" w:lineRule="auto" w:before="113"/>
        <w:ind w:left="3516" w:right="258"/>
        <w:jc w:val="left"/>
      </w:pPr>
      <w:r>
        <w:rPr/>
        <w:pict>
          <v:group style="position:absolute;margin-left:145.962906pt;margin-top:17.456596pt;width:312.6pt;height:132.950pt;mso-position-horizontal-relative:page;mso-position-vertical-relative:paragraph;z-index:-37696" coordorigin="2919,349" coordsize="6252,2659">
            <v:group style="position:absolute;left:2951;top:2475;width:77;height:2" coordorigin="2951,2475" coordsize="77,2">
              <v:shape style="position:absolute;left:2951;top:2475;width:77;height:2" coordorigin="2951,2475" coordsize="77,0" path="m2951,2475l3028,2475e" filled="false" stroked="true" strokeweight=".25pt" strokecolor="#edad9b">
                <v:path arrowok="t"/>
              </v:shape>
            </v:group>
            <v:group style="position:absolute;left:2951;top:2029;width:77;height:2" coordorigin="2951,2029" coordsize="77,2">
              <v:shape style="position:absolute;left:2951;top:2029;width:77;height:2" coordorigin="2951,2029" coordsize="77,0" path="m2951,2029l3028,2029e" filled="false" stroked="true" strokeweight=".25pt" strokecolor="#edad9b">
                <v:path arrowok="t"/>
              </v:shape>
            </v:group>
            <v:group style="position:absolute;left:2951;top:1555;width:77;height:2" coordorigin="2951,1555" coordsize="77,2">
              <v:shape style="position:absolute;left:2951;top:1555;width:77;height:2" coordorigin="2951,1555" coordsize="77,0" path="m2951,1555l3028,1555e" filled="false" stroked="true" strokeweight=".25pt" strokecolor="#edad9b">
                <v:path arrowok="t"/>
              </v:shape>
            </v:group>
            <v:group style="position:absolute;left:2951;top:1109;width:77;height:2" coordorigin="2951,1109" coordsize="77,2">
              <v:shape style="position:absolute;left:2951;top:1109;width:77;height:2" coordorigin="2951,1109" coordsize="77,0" path="m2951,1109l3028,1109e" filled="false" stroked="true" strokeweight=".25pt" strokecolor="#edad9b">
                <v:path arrowok="t"/>
              </v:shape>
            </v:group>
            <v:group style="position:absolute;left:2951;top:649;width:77;height:2" coordorigin="2951,649" coordsize="77,2">
              <v:shape style="position:absolute;left:2951;top:649;width:77;height:2" coordorigin="2951,649" coordsize="77,0" path="m2951,649l3028,649e" filled="false" stroked="true" strokeweight=".25pt" strokecolor="#edad9b">
                <v:path arrowok="t"/>
              </v:shape>
            </v:group>
            <v:group style="position:absolute;left:2992;top:441;width:2;height:2495" coordorigin="2992,441" coordsize="2,2495">
              <v:shape style="position:absolute;left:2992;top:441;width:2;height:2495" coordorigin="2992,441" coordsize="0,2495" path="m2992,441l2992,2936e" filled="false" stroked="true" strokeweight="1pt" strokecolor="#edad9b">
                <v:path arrowok="t"/>
              </v:shape>
              <v:shape style="position:absolute;left:2919;top:425;width:141;height:114" type="#_x0000_t75" stroked="false">
                <v:imagedata r:id="rId28" o:title=""/>
              </v:shape>
            </v:group>
            <v:group style="position:absolute;left:4137;top:359;width:256;height:783" coordorigin="4137,359" coordsize="256,783">
              <v:shape style="position:absolute;left:4137;top:359;width:256;height:783" coordorigin="4137,359" coordsize="256,783" path="m4392,359l4137,1141e" filled="false" stroked="true" strokeweight="1pt" strokecolor="#edad9b">
                <v:path arrowok="t"/>
              </v:shape>
            </v:group>
            <v:group style="position:absolute;left:4074;top:1101;width:132;height:137" coordorigin="4074,1101" coordsize="132,137">
              <v:shape style="position:absolute;left:4074;top:1101;width:132;height:137" coordorigin="4074,1101" coordsize="132,137" path="m4074,1101l4102,1237,4206,1145,4074,1101xe" filled="true" fillcolor="#edad9b" stroked="false">
                <v:path arrowok="t"/>
                <v:fill type="solid"/>
              </v:shape>
            </v:group>
            <v:group style="position:absolute;left:4398;top:359;width:256;height:783" coordorigin="4398,359" coordsize="256,783">
              <v:shape style="position:absolute;left:4398;top:359;width:256;height:783" coordorigin="4398,359" coordsize="256,783" path="m4398,359l4654,1141e" filled="false" stroked="true" strokeweight="1pt" strokecolor="#edad9b">
                <v:path arrowok="t"/>
              </v:shape>
            </v:group>
            <v:group style="position:absolute;left:4584;top:1101;width:132;height:137" coordorigin="4584,1101" coordsize="132,137">
              <v:shape style="position:absolute;left:4584;top:1101;width:132;height:137" coordorigin="4584,1101" coordsize="132,137" path="m4716,1101l4584,1145,4688,1237,4716,1101xe" filled="true" fillcolor="#edad9b" stroked="false">
                <v:path arrowok="t"/>
                <v:fill type="solid"/>
              </v:shape>
            </v:group>
            <v:group style="position:absolute;left:4248;top:1290;width:261;height:1647" coordorigin="4248,1290" coordsize="261,1647">
              <v:shape style="position:absolute;left:4248;top:1290;width:261;height:1647" coordorigin="4248,1290" coordsize="261,1647" path="m4508,2936l4248,2936,4248,1290,4508,1290,4508,2936xe" filled="true" fillcolor="#efbaaa" stroked="false">
                <v:path arrowok="t"/>
                <v:fill type="solid"/>
              </v:shape>
            </v:group>
            <v:group style="position:absolute;left:4750;top:2198;width:261;height:739" coordorigin="4750,2198" coordsize="261,739">
              <v:shape style="position:absolute;left:4750;top:2198;width:261;height:739" coordorigin="4750,2198" coordsize="261,739" path="m5011,2936l4750,2936,4750,2198,5011,2198,5011,2936xe" filled="true" fillcolor="#f2ccc1" stroked="false">
                <v:path arrowok="t"/>
                <v:fill type="solid"/>
              </v:shape>
            </v:group>
            <v:group style="position:absolute;left:3745;top:1727;width:261;height:1210" coordorigin="3745,1727" coordsize="261,1210">
              <v:shape style="position:absolute;left:3745;top:1727;width:261;height:1210" coordorigin="3745,1727" coordsize="261,1210" path="m4006,2936l3745,2936,3745,1727,4006,1727,4006,2936xe" filled="true" fillcolor="#eda593" stroked="false">
                <v:path arrowok="t"/>
                <v:fill type="solid"/>
              </v:shape>
            </v:group>
            <v:group style="position:absolute;left:5252;top:1108;width:261;height:1828" coordorigin="5252,1108" coordsize="261,1828">
              <v:shape style="position:absolute;left:5252;top:1108;width:261;height:1828" coordorigin="5252,1108" coordsize="261,1828" path="m5513,2936l5252,2936,5252,1108,5513,1108,5513,2936xe" filled="true" fillcolor="#f4dbd6" stroked="false">
                <v:path arrowok="t"/>
                <v:fill type="solid"/>
              </v:shape>
            </v:group>
            <v:group style="position:absolute;left:3243;top:899;width:261;height:2038" coordorigin="3243,899" coordsize="261,2038">
              <v:shape style="position:absolute;left:3243;top:899;width:261;height:2038" coordorigin="3243,899" coordsize="261,2038" path="m3503,2936l3243,2936,3243,899,3503,899,3503,2936xe" filled="true" fillcolor="#dd8266" stroked="false">
                <v:path arrowok="t"/>
                <v:fill type="solid"/>
              </v:shape>
            </v:group>
            <v:group style="position:absolute;left:2989;top:2935;width:3109;height:2" coordorigin="2989,2935" coordsize="3109,2">
              <v:shape style="position:absolute;left:2989;top:2935;width:3109;height:2" coordorigin="2989,2935" coordsize="3109,0" path="m6098,2935l2989,2935e" filled="false" stroked="true" strokeweight="1pt" strokecolor="#edad9b">
                <v:path arrowok="t"/>
              </v:shape>
              <v:shape style="position:absolute;left:6001;top:2866;width:114;height:141" type="#_x0000_t75" stroked="false">
                <v:imagedata r:id="rId29" o:title=""/>
              </v:shape>
            </v:group>
            <v:group style="position:absolute;left:6202;top:2475;width:39;height:2" coordorigin="6202,2475" coordsize="39,2">
              <v:shape style="position:absolute;left:6202;top:2475;width:39;height:2" coordorigin="6202,2475" coordsize="39,0" path="m6202,2475l6241,2475e" filled="false" stroked="true" strokeweight=".25pt" strokecolor="#7c7c7c">
                <v:path arrowok="t"/>
              </v:shape>
            </v:group>
            <v:group style="position:absolute;left:6241;top:2239;width:499;height:698" coordorigin="6241,2239" coordsize="499,698">
              <v:shape style="position:absolute;left:6241;top:2239;width:499;height:698" coordorigin="6241,2239" coordsize="499,698" path="m6740,2936l6241,2936,6241,2239,6740,2239,6740,2936xe" filled="true" fillcolor="#e8d6aa" stroked="false">
                <v:path arrowok="t"/>
                <v:fill type="solid"/>
              </v:shape>
            </v:group>
            <v:group style="position:absolute;left:6244;top:2242;width:493;height:692" coordorigin="6244,2242" coordsize="493,692">
              <v:shape style="position:absolute;left:6244;top:2242;width:493;height:692" coordorigin="6244,2242" coordsize="493,692" path="m6737,2933l6244,2933,6244,2242,6737,2242,6737,2933xe" filled="false" stroked="true" strokeweight="1.0pt" strokecolor="#969696">
                <v:path arrowok="t"/>
              </v:shape>
            </v:group>
            <v:group style="position:absolute;left:6202;top:2029;width:77;height:2" coordorigin="6202,2029" coordsize="77,2">
              <v:shape style="position:absolute;left:6202;top:2029;width:77;height:2" coordorigin="6202,2029" coordsize="77,0" path="m6202,2029l6279,2029e" filled="false" stroked="true" strokeweight=".25pt" strokecolor="#7c7c7c">
                <v:path arrowok="t"/>
              </v:shape>
            </v:group>
            <v:group style="position:absolute;left:6202;top:1555;width:77;height:2" coordorigin="6202,1555" coordsize="77,2">
              <v:shape style="position:absolute;left:6202;top:1555;width:77;height:2" coordorigin="6202,1555" coordsize="77,0" path="m6202,1555l6279,1555e" filled="false" stroked="true" strokeweight=".25pt" strokecolor="#7c7c7c">
                <v:path arrowok="t"/>
              </v:shape>
            </v:group>
            <v:group style="position:absolute;left:6202;top:1109;width:77;height:2" coordorigin="6202,1109" coordsize="77,2">
              <v:shape style="position:absolute;left:6202;top:1109;width:77;height:2" coordorigin="6202,1109" coordsize="77,0" path="m6202,1109l6279,1109e" filled="false" stroked="true" strokeweight=".25pt" strokecolor="#7c7c7c">
                <v:path arrowok="t"/>
              </v:shape>
            </v:group>
            <v:group style="position:absolute;left:6202;top:649;width:77;height:2" coordorigin="6202,649" coordsize="77,2">
              <v:shape style="position:absolute;left:6202;top:649;width:77;height:2" coordorigin="6202,649" coordsize="77,0" path="m6202,649l6279,649e" filled="false" stroked="true" strokeweight=".25pt" strokecolor="#7c7c7c">
                <v:path arrowok="t"/>
              </v:shape>
            </v:group>
            <v:group style="position:absolute;left:6240;top:441;width:2;height:2495" coordorigin="6240,441" coordsize="2,2495">
              <v:shape style="position:absolute;left:6240;top:441;width:2;height:2495" coordorigin="6240,441" coordsize="0,2495" path="m6240,441l6240,2936e" filled="false" stroked="true" strokeweight="1pt" strokecolor="#7c7c7c">
                <v:path arrowok="t"/>
              </v:shape>
              <v:shape style="position:absolute;left:6171;top:425;width:141;height:114" type="#_x0000_t75" stroked="false">
                <v:imagedata r:id="rId30" o:title=""/>
              </v:shape>
            </v:group>
            <v:group style="position:absolute;left:6241;top:2935;width:2914;height:2" coordorigin="6241,2935" coordsize="2914,2">
              <v:shape style="position:absolute;left:6241;top:2935;width:2914;height:2" coordorigin="6241,2935" coordsize="2914,0" path="m9154,2935l6241,2935e" filled="false" stroked="true" strokeweight="1pt" strokecolor="#7c7c7c">
                <v:path arrowok="t"/>
              </v:shape>
              <v:shape style="position:absolute;left:9057;top:2866;width:114;height:141" type="#_x0000_t75" stroked="false">
                <v:imagedata r:id="rId31" o:title=""/>
              </v:shape>
            </v:group>
            <v:group style="position:absolute;left:6736;top:1813;width:499;height:1124" coordorigin="6736,1813" coordsize="499,1124">
              <v:shape style="position:absolute;left:6736;top:1813;width:499;height:1124" coordorigin="6736,1813" coordsize="499,1124" path="m7235,2936l6736,2936,6736,1813,7235,1813,7235,2936xe" filled="true" fillcolor="#e8d6aa" stroked="false">
                <v:path arrowok="t"/>
                <v:fill type="solid"/>
              </v:shape>
            </v:group>
            <v:group style="position:absolute;left:6739;top:1816;width:493;height:1118" coordorigin="6739,1816" coordsize="493,1118">
              <v:shape style="position:absolute;left:6739;top:1816;width:493;height:1118" coordorigin="6739,1816" coordsize="493,1118" path="m7232,2933l6739,2933,6739,1816,7232,1816,7232,2933xe" filled="false" stroked="true" strokeweight="1pt" strokecolor="#969696">
                <v:path arrowok="t"/>
              </v:shape>
            </v:group>
            <v:group style="position:absolute;left:7232;top:1149;width:499;height:1788" coordorigin="7232,1149" coordsize="499,1788">
              <v:shape style="position:absolute;left:7232;top:1149;width:499;height:1788" coordorigin="7232,1149" coordsize="499,1788" path="m7730,2936l7232,2936,7232,1149,7730,1149,7730,2936xe" filled="true" fillcolor="#e8d6aa" stroked="false">
                <v:path arrowok="t"/>
                <v:fill type="solid"/>
              </v:shape>
            </v:group>
            <v:group style="position:absolute;left:7235;top:1152;width:493;height:1782" coordorigin="7235,1152" coordsize="493,1782">
              <v:shape style="position:absolute;left:7235;top:1152;width:493;height:1782" coordorigin="7235,1152" coordsize="493,1782" path="m7727,2933l7235,2933,7235,1152,7727,1152,7727,2933xe" filled="false" stroked="true" strokeweight="1pt" strokecolor="#969696">
                <v:path arrowok="t"/>
              </v:shape>
            </v:group>
            <v:group style="position:absolute;left:7727;top:2136;width:499;height:801" coordorigin="7727,2136" coordsize="499,801">
              <v:shape style="position:absolute;left:7727;top:2136;width:499;height:801" coordorigin="7727,2136" coordsize="499,801" path="m8226,2936l7727,2936,7727,2136,8226,2136,8226,2936xe" filled="true" fillcolor="#e8d6aa" stroked="false">
                <v:path arrowok="t"/>
                <v:fill type="solid"/>
              </v:shape>
            </v:group>
            <v:group style="position:absolute;left:7730;top:2139;width:493;height:794" coordorigin="7730,2139" coordsize="493,794">
              <v:shape style="position:absolute;left:7730;top:2139;width:493;height:794" coordorigin="7730,2139" coordsize="493,794" path="m8223,2933l7730,2933,7730,2139,8223,2139,8223,2933xe" filled="false" stroked="true" strokeweight="1pt" strokecolor="#969696">
                <v:path arrowok="t"/>
              </v:shape>
            </v:group>
            <v:group style="position:absolute;left:8229;top:2354;width:499;height:583" coordorigin="8229,2354" coordsize="499,583">
              <v:shape style="position:absolute;left:8229;top:2354;width:499;height:583" coordorigin="8229,2354" coordsize="499,583" path="m8728,2936l8229,2936,8229,2354,8728,2354,8728,2936xe" filled="true" fillcolor="#e8d6aa" stroked="false">
                <v:path arrowok="t"/>
                <v:fill type="solid"/>
              </v:shape>
            </v:group>
            <v:group style="position:absolute;left:8232;top:2357;width:493;height:577" coordorigin="8232,2357" coordsize="493,577">
              <v:shape style="position:absolute;left:8232;top:2357;width:493;height:577" coordorigin="8232,2357" coordsize="493,577" path="m8725,2933l8232,2933,8232,2357,8725,2357,8725,2933xe" filled="false" stroked="true" strokeweight="1pt" strokecolor="#969696">
                <v:path arrowok="t"/>
              </v:shape>
              <v:shape style="position:absolute;left:3285;top:733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90</w:t>
                      </w:r>
                    </w:p>
                  </w:txbxContent>
                </v:textbox>
                <w10:wrap type="none"/>
              </v:shape>
              <v:shape style="position:absolute;left:5864;top:607;width:258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834;top:553;width:829;height:236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3"/>
                          <w:szCs w:val="23"/>
                        </w:rPr>
                      </w:pPr>
                      <w:r>
                        <w:rPr>
                          <w:rFonts w:ascii="Myriad Pro"/>
                          <w:color w:val="E8D6AA"/>
                          <w:w w:val="105"/>
                          <w:sz w:val="23"/>
                        </w:rPr>
                        <w:t>No</w:t>
                      </w:r>
                      <w:r>
                        <w:rPr>
                          <w:rFonts w:ascii="Myriad Pro"/>
                          <w:color w:val="E8D6AA"/>
                          <w:spacing w:val="-21"/>
                          <w:w w:val="105"/>
                          <w:sz w:val="23"/>
                        </w:rPr>
                        <w:t> </w:t>
                      </w:r>
                      <w:r>
                        <w:rPr>
                          <w:rFonts w:ascii="Myriad Pro"/>
                          <w:color w:val="E8D6AA"/>
                          <w:w w:val="105"/>
                          <w:sz w:val="23"/>
                        </w:rPr>
                        <w:t>Gaps</w:t>
                      </w:r>
                      <w:r>
                        <w:rPr>
                          <w:rFonts w:ascii="Myriad Pro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299;top:956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80</w:t>
                      </w:r>
                    </w:p>
                  </w:txbxContent>
                </v:textbox>
                <w10:wrap type="none"/>
              </v:shape>
              <v:shape style="position:absolute;left:4280;top:1137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72</w:t>
                      </w:r>
                    </w:p>
                  </w:txbxContent>
                </v:textbox>
                <w10:wrap type="none"/>
              </v:shape>
              <v:shape style="position:absolute;left:5950;top:1068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80</w:t>
                      </w:r>
                    </w:p>
                  </w:txbxContent>
                </v:textbox>
                <w10:wrap type="none"/>
              </v:shape>
              <v:shape style="position:absolute;left:7385;top:977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80</w:t>
                      </w:r>
                    </w:p>
                  </w:txbxContent>
                </v:textbox>
                <w10:wrap type="none"/>
              </v:shape>
              <v:shape style="position:absolute;left:3783;top:1589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53</w:t>
                      </w:r>
                    </w:p>
                  </w:txbxContent>
                </v:textbox>
                <w10:wrap type="none"/>
              </v:shape>
              <v:shape style="position:absolute;left:5950;top:1528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60</w:t>
                      </w:r>
                    </w:p>
                  </w:txbxContent>
                </v:textbox>
                <w10:wrap type="none"/>
              </v:shape>
              <v:shape style="position:absolute;left:6888;top:1658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50</w:t>
                      </w:r>
                    </w:p>
                  </w:txbxContent>
                </v:textbox>
                <w10:wrap type="none"/>
              </v:shape>
              <v:shape style="position:absolute;left:4783;top:2045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33</w:t>
                      </w:r>
                    </w:p>
                  </w:txbxContent>
                </v:textbox>
                <w10:wrap type="none"/>
              </v:shape>
              <v:shape style="position:absolute;left:5950;top:1989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40</w:t>
                      </w:r>
                    </w:p>
                  </w:txbxContent>
                </v:textbox>
                <w10:wrap type="none"/>
              </v:shape>
              <v:shape style="position:absolute;left:6404;top:2106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30</w:t>
                      </w:r>
                    </w:p>
                  </w:txbxContent>
                </v:textbox>
                <w10:wrap type="none"/>
              </v:shape>
              <v:shape style="position:absolute;left:7907;top:1989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35</w:t>
                      </w:r>
                    </w:p>
                  </w:txbxContent>
                </v:textbox>
                <w10:wrap type="none"/>
              </v:shape>
              <v:shape style="position:absolute;left:8397;top:2219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25</w:t>
                      </w:r>
                    </w:p>
                  </w:txbxContent>
                </v:textbox>
                <w10:wrap type="none"/>
              </v:shape>
              <v:shape style="position:absolute;left:5950;top:2435;width:172;height:168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Myriad Pro"/>
                          <w:sz w:val="16"/>
                        </w:rPr>
                        <w:t>20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E88C70"/>
          <w:w w:val="105"/>
        </w:rPr>
        <w:t>Gaps</w:t>
      </w:r>
      <w:r>
        <w:rPr/>
      </w:r>
    </w:p>
    <w:p>
      <w:pPr>
        <w:spacing w:line="240" w:lineRule="auto" w:before="10"/>
        <w:ind w:right="0"/>
        <w:rPr>
          <w:rFonts w:ascii="Myriad Pro" w:hAnsi="Myriad Pro" w:cs="Myriad Pro" w:eastAsia="Myriad Pro" w:hint="default"/>
          <w:sz w:val="9"/>
          <w:szCs w:val="9"/>
        </w:rPr>
      </w:pPr>
    </w:p>
    <w:p>
      <w:pPr>
        <w:spacing w:before="80"/>
        <w:ind w:left="1993" w:right="258" w:firstLine="0"/>
        <w:jc w:val="left"/>
        <w:rPr>
          <w:rFonts w:ascii="Myriad Pro" w:hAnsi="Myriad Pro" w:cs="Myriad Pro" w:eastAsia="Myriad Pro" w:hint="default"/>
          <w:sz w:val="16"/>
          <w:szCs w:val="16"/>
        </w:rPr>
      </w:pPr>
      <w:r>
        <w:rPr/>
        <w:pict>
          <v:group style="position:absolute;margin-left:393.973602pt;margin-top:11.166372pt;width:22.85pt;height:58.3pt;mso-position-horizontal-relative:page;mso-position-vertical-relative:paragraph;z-index:2560" coordorigin="7879,223" coordsize="457,1166">
            <v:group style="position:absolute;left:7939;top:234;width:319;height:785" coordorigin="7939,234" coordsize="319,785">
              <v:shape style="position:absolute;left:7939;top:234;width:319;height:785" coordorigin="7939,234" coordsize="319,785" path="m8257,234l7939,1019e" filled="false" stroked="true" strokeweight="1pt" strokecolor="#e8d6aa">
                <v:path arrowok="t"/>
              </v:shape>
            </v:group>
            <v:group style="position:absolute;left:7879;top:975;width:129;height:138" coordorigin="7879,975" coordsize="129,138">
              <v:shape style="position:absolute;left:7879;top:975;width:129;height:138" coordorigin="7879,975" coordsize="129,138" path="m7879,975l7898,1112,8008,1028,7879,975xe" filled="true" fillcolor="#e8d6aa" stroked="false">
                <v:path arrowok="t"/>
                <v:fill type="solid"/>
              </v:shape>
            </v:group>
            <v:group style="position:absolute;left:8263;top:233;width:2;height:1056" coordorigin="8263,233" coordsize="2,1056">
              <v:shape style="position:absolute;left:8263;top:233;width:2;height:1056" coordorigin="8263,233" coordsize="1,1056" path="m8263,233l8264,1289e" filled="false" stroked="true" strokeweight="1.0pt" strokecolor="#e8d6aa">
                <v:path arrowok="t"/>
              </v:shape>
            </v:group>
            <v:group style="position:absolute;left:8197;top:1268;width:140;height:121" coordorigin="8197,1268" coordsize="140,121">
              <v:shape style="position:absolute;left:8197;top:1268;width:140;height:121" coordorigin="8197,1268" coordsize="140,121" path="m8336,1268l8197,1269,8268,1389,8336,1268xe" filled="true" fillcolor="#e8d6aa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/>
          <w:w w:val="105"/>
          <w:sz w:val="16"/>
        </w:rPr>
        <w:t>100</w:t>
      </w:r>
      <w:r>
        <w:rPr>
          <w:rFonts w:ascii="Myriad Pro"/>
          <w:sz w:val="16"/>
        </w:rPr>
      </w:r>
    </w:p>
    <w:p>
      <w:pPr>
        <w:spacing w:line="240" w:lineRule="auto" w:before="4"/>
        <w:ind w:right="0"/>
        <w:rPr>
          <w:rFonts w:ascii="Myriad Pro" w:hAnsi="Myriad Pro" w:cs="Myriad Pro" w:eastAsia="Myriad Pro" w:hint="default"/>
          <w:sz w:val="22"/>
          <w:szCs w:val="22"/>
        </w:rPr>
      </w:pPr>
    </w:p>
    <w:p>
      <w:pPr>
        <w:spacing w:before="0"/>
        <w:ind w:left="2079" w:right="258" w:firstLine="0"/>
        <w:jc w:val="left"/>
        <w:rPr>
          <w:rFonts w:ascii="Myriad Pro" w:hAnsi="Myriad Pro" w:cs="Myriad Pro" w:eastAsia="Myriad Pro" w:hint="default"/>
          <w:sz w:val="16"/>
          <w:szCs w:val="16"/>
        </w:rPr>
      </w:pPr>
      <w:r>
        <w:rPr>
          <w:rFonts w:ascii="Myriad Pro"/>
          <w:w w:val="105"/>
          <w:sz w:val="16"/>
        </w:rPr>
        <w:t>80</w:t>
      </w:r>
      <w:r>
        <w:rPr>
          <w:rFonts w:ascii="Myriad Pro"/>
          <w:sz w:val="16"/>
        </w:rPr>
      </w:r>
    </w:p>
    <w:p>
      <w:pPr>
        <w:spacing w:line="240" w:lineRule="auto" w:before="4"/>
        <w:ind w:right="0"/>
        <w:rPr>
          <w:rFonts w:ascii="Myriad Pro" w:hAnsi="Myriad Pro" w:cs="Myriad Pro" w:eastAsia="Myriad Pro" w:hint="default"/>
          <w:sz w:val="22"/>
          <w:szCs w:val="22"/>
        </w:rPr>
      </w:pPr>
    </w:p>
    <w:p>
      <w:pPr>
        <w:spacing w:before="0"/>
        <w:ind w:left="2079" w:right="258" w:firstLine="0"/>
        <w:jc w:val="left"/>
        <w:rPr>
          <w:rFonts w:ascii="Myriad Pro" w:hAnsi="Myriad Pro" w:cs="Myriad Pro" w:eastAsia="Myriad Pro" w:hint="default"/>
          <w:sz w:val="16"/>
          <w:szCs w:val="16"/>
        </w:rPr>
      </w:pPr>
      <w:r>
        <w:rPr>
          <w:rFonts w:ascii="Myriad Pro"/>
          <w:w w:val="105"/>
          <w:sz w:val="16"/>
        </w:rPr>
        <w:t>60</w:t>
      </w:r>
      <w:r>
        <w:rPr>
          <w:rFonts w:ascii="Myriad Pro"/>
          <w:sz w:val="16"/>
        </w:rPr>
      </w:r>
    </w:p>
    <w:p>
      <w:pPr>
        <w:spacing w:line="240" w:lineRule="auto" w:before="4"/>
        <w:ind w:right="0"/>
        <w:rPr>
          <w:rFonts w:ascii="Myriad Pro" w:hAnsi="Myriad Pro" w:cs="Myriad Pro" w:eastAsia="Myriad Pro" w:hint="default"/>
          <w:sz w:val="22"/>
          <w:szCs w:val="22"/>
        </w:rPr>
      </w:pPr>
    </w:p>
    <w:p>
      <w:pPr>
        <w:spacing w:before="0"/>
        <w:ind w:left="2079" w:right="258" w:firstLine="0"/>
        <w:jc w:val="left"/>
        <w:rPr>
          <w:rFonts w:ascii="Myriad Pro" w:hAnsi="Myriad Pro" w:cs="Myriad Pro" w:eastAsia="Myriad Pro" w:hint="default"/>
          <w:sz w:val="16"/>
          <w:szCs w:val="16"/>
        </w:rPr>
      </w:pPr>
      <w:r>
        <w:rPr>
          <w:rFonts w:ascii="Myriad Pro"/>
          <w:w w:val="105"/>
          <w:sz w:val="16"/>
        </w:rPr>
        <w:t>40</w:t>
      </w:r>
      <w:r>
        <w:rPr>
          <w:rFonts w:ascii="Myriad Pro"/>
          <w:sz w:val="16"/>
        </w:rPr>
      </w:r>
    </w:p>
    <w:p>
      <w:pPr>
        <w:spacing w:line="240" w:lineRule="auto" w:before="2"/>
        <w:ind w:right="0"/>
        <w:rPr>
          <w:rFonts w:ascii="Myriad Pro" w:hAnsi="Myriad Pro" w:cs="Myriad Pro" w:eastAsia="Myriad Pro" w:hint="default"/>
          <w:sz w:val="21"/>
          <w:szCs w:val="21"/>
        </w:rPr>
      </w:pPr>
    </w:p>
    <w:p>
      <w:pPr>
        <w:spacing w:before="0"/>
        <w:ind w:left="2079" w:right="258" w:firstLine="0"/>
        <w:jc w:val="left"/>
        <w:rPr>
          <w:rFonts w:ascii="Myriad Pro" w:hAnsi="Myriad Pro" w:cs="Myriad Pro" w:eastAsia="Myriad Pro" w:hint="default"/>
          <w:sz w:val="16"/>
          <w:szCs w:val="16"/>
        </w:rPr>
      </w:pPr>
      <w:r>
        <w:rPr>
          <w:rFonts w:ascii="Myriad Pro"/>
          <w:w w:val="105"/>
          <w:sz w:val="16"/>
        </w:rPr>
        <w:t>20</w:t>
      </w:r>
      <w:r>
        <w:rPr>
          <w:rFonts w:ascii="Myriad Pro"/>
          <w:sz w:val="16"/>
        </w:rPr>
      </w:r>
    </w:p>
    <w:p>
      <w:pPr>
        <w:spacing w:line="240" w:lineRule="auto" w:before="9"/>
        <w:ind w:right="0"/>
        <w:rPr>
          <w:rFonts w:ascii="Myriad Pro" w:hAnsi="Myriad Pro" w:cs="Myriad Pro" w:eastAsia="Myriad Pro" w:hint="default"/>
          <w:sz w:val="26"/>
          <w:szCs w:val="26"/>
        </w:rPr>
      </w:pPr>
    </w:p>
    <w:p>
      <w:pPr>
        <w:spacing w:after="0" w:line="240" w:lineRule="auto"/>
        <w:rPr>
          <w:rFonts w:ascii="Myriad Pro" w:hAnsi="Myriad Pro" w:cs="Myriad Pro" w:eastAsia="Myriad Pro" w:hint="default"/>
          <w:sz w:val="26"/>
          <w:szCs w:val="26"/>
        </w:rPr>
        <w:sectPr>
          <w:pgSz w:w="11910" w:h="16840"/>
          <w:pgMar w:top="620" w:bottom="280" w:left="620" w:right="600"/>
        </w:sectPr>
      </w:pPr>
    </w:p>
    <w:p>
      <w:pPr>
        <w:tabs>
          <w:tab w:pos="3153" w:val="left" w:leader="none"/>
          <w:tab w:pos="4262" w:val="left" w:leader="none"/>
          <w:tab w:pos="4653" w:val="left" w:leader="none"/>
        </w:tabs>
        <w:spacing w:before="91"/>
        <w:ind w:left="2595" w:right="0" w:firstLine="0"/>
        <w:jc w:val="center"/>
        <w:rPr>
          <w:rFonts w:ascii="Myriad Pro" w:hAnsi="Myriad Pro" w:cs="Myriad Pro" w:eastAsia="Myriad Pro" w:hint="default"/>
          <w:sz w:val="14"/>
          <w:szCs w:val="14"/>
        </w:rPr>
      </w:pPr>
      <w:r>
        <w:rPr>
          <w:rFonts w:ascii="Myriad Pro"/>
          <w:w w:val="95"/>
          <w:sz w:val="14"/>
        </w:rPr>
        <w:t>China</w:t>
        <w:tab/>
      </w:r>
      <w:r>
        <w:rPr>
          <w:rFonts w:ascii="Myriad Pro"/>
          <w:spacing w:val="-1"/>
          <w:sz w:val="14"/>
        </w:rPr>
        <w:t>UsaF</w:t>
      </w:r>
      <w:r>
        <w:rPr>
          <w:rFonts w:ascii="Myriad Pro"/>
          <w:sz w:val="14"/>
        </w:rPr>
        <w:t>     </w:t>
      </w:r>
      <w:r>
        <w:rPr>
          <w:rFonts w:ascii="Myriad Pro"/>
          <w:spacing w:val="15"/>
          <w:sz w:val="14"/>
        </w:rPr>
        <w:t> </w:t>
      </w:r>
      <w:r>
        <w:rPr>
          <w:rFonts w:ascii="Myriad Pro"/>
          <w:spacing w:val="-1"/>
          <w:sz w:val="14"/>
        </w:rPr>
        <w:t>ranceU</w:t>
        <w:tab/>
      </w:r>
      <w:r>
        <w:rPr>
          <w:rFonts w:ascii="Myriad Pro"/>
          <w:w w:val="95"/>
          <w:sz w:val="14"/>
        </w:rPr>
        <w:t>KI</w:t>
        <w:tab/>
      </w:r>
      <w:r>
        <w:rPr>
          <w:rFonts w:ascii="Myriad Pro"/>
          <w:spacing w:val="-1"/>
          <w:sz w:val="14"/>
        </w:rPr>
        <w:t>ndia</w:t>
      </w:r>
    </w:p>
    <w:p>
      <w:pPr>
        <w:spacing w:line="240" w:lineRule="auto" w:before="1"/>
        <w:ind w:right="0"/>
        <w:rPr>
          <w:rFonts w:ascii="Myriad Pro" w:hAnsi="Myriad Pro" w:cs="Myriad Pro" w:eastAsia="Myriad Pro" w:hint="default"/>
          <w:sz w:val="18"/>
          <w:szCs w:val="18"/>
        </w:rPr>
      </w:pPr>
    </w:p>
    <w:p>
      <w:pPr>
        <w:pStyle w:val="Heading4"/>
        <w:spacing w:line="240" w:lineRule="auto"/>
        <w:ind w:right="510"/>
        <w:jc w:val="right"/>
      </w:pPr>
      <w:r>
        <w:rPr/>
        <w:pict>
          <v:group style="position:absolute;margin-left:171.366196pt;margin-top:-.460715pt;width:22.95pt;height:7pt;mso-position-horizontal-relative:page;mso-position-vertical-relative:paragraph;z-index:2512" coordorigin="3427,-9" coordsize="459,140">
            <v:group style="position:absolute;left:3527;top:59;width:349;height:2" coordorigin="3527,59" coordsize="349,2">
              <v:shape style="position:absolute;left:3527;top:59;width:349;height:2" coordorigin="3527,59" coordsize="349,0" path="m3876,59l3527,59e" filled="false" stroked="true" strokeweight="1pt" strokecolor="#edad9b">
                <v:path arrowok="t"/>
              </v:shape>
            </v:group>
            <v:group style="position:absolute;left:3427;top:-9;width:121;height:140" coordorigin="3427,-9" coordsize="121,140">
              <v:shape style="position:absolute;left:3427;top:-9;width:121;height:140" coordorigin="3427,-9" coordsize="121,140" path="m3548,-9l3427,60,3548,130,3548,-9xe" filled="true" fillcolor="#edad9b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1.336502pt;margin-top:.701585pt;width:22.95pt;height:7pt;mso-position-horizontal-relative:page;mso-position-vertical-relative:paragraph;z-index:2536" coordorigin="5027,14" coordsize="459,140">
            <v:group style="position:absolute;left:5037;top:82;width:349;height:2" coordorigin="5037,82" coordsize="349,2">
              <v:shape style="position:absolute;left:5037;top:82;width:349;height:2" coordorigin="5037,82" coordsize="349,0" path="m5037,82l5385,82e" filled="false" stroked="true" strokeweight="1pt" strokecolor="#edad9b">
                <v:path arrowok="t"/>
              </v:shape>
            </v:group>
            <v:group style="position:absolute;left:5364;top:14;width:121;height:140" coordorigin="5364,14" coordsize="121,140">
              <v:shape style="position:absolute;left:5364;top:14;width:121;height:140" coordorigin="5364,14" coordsize="121,140" path="m5364,14l5364,153,5485,84,5364,14xe" filled="true" fillcolor="#edad9b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E88C70"/>
          <w:spacing w:val="-1"/>
        </w:rPr>
        <w:t>Categories</w:t>
      </w:r>
      <w:r>
        <w:rPr>
          <w:spacing w:val="-1"/>
        </w:rPr>
      </w:r>
    </w:p>
    <w:p>
      <w:pPr>
        <w:spacing w:line="240" w:lineRule="auto" w:before="6"/>
        <w:ind w:right="0"/>
        <w:rPr>
          <w:rFonts w:ascii="Myriad Pro" w:hAnsi="Myriad Pro" w:cs="Myriad Pro" w:eastAsia="Myriad Pro" w:hint="default"/>
          <w:sz w:val="20"/>
          <w:szCs w:val="20"/>
        </w:rPr>
      </w:pPr>
    </w:p>
    <w:p>
      <w:pPr>
        <w:spacing w:before="0"/>
        <w:ind w:left="0" w:right="445" w:firstLine="0"/>
        <w:jc w:val="right"/>
        <w:rPr>
          <w:rFonts w:ascii="Myriad Pro" w:hAnsi="Myriad Pro" w:cs="Myriad Pro" w:eastAsia="Myriad Pro" w:hint="default"/>
          <w:sz w:val="38"/>
          <w:szCs w:val="38"/>
        </w:rPr>
      </w:pPr>
      <w:r>
        <w:rPr>
          <w:rFonts w:ascii="Myriad Pro"/>
          <w:b/>
          <w:color w:val="EF8E89"/>
          <w:sz w:val="38"/>
        </w:rPr>
        <w:t>Bar</w:t>
      </w:r>
      <w:r>
        <w:rPr>
          <w:rFonts w:ascii="Myriad Pro"/>
          <w:b/>
          <w:color w:val="EF8E89"/>
          <w:spacing w:val="2"/>
          <w:sz w:val="38"/>
        </w:rPr>
        <w:t> </w:t>
      </w:r>
      <w:r>
        <w:rPr>
          <w:rFonts w:ascii="Myriad Pro"/>
          <w:b/>
          <w:color w:val="EF8E89"/>
          <w:sz w:val="38"/>
        </w:rPr>
        <w:t>Chart</w:t>
      </w:r>
      <w:r>
        <w:rPr>
          <w:rFonts w:ascii="Myriad Pro"/>
          <w:sz w:val="38"/>
        </w:rPr>
      </w:r>
    </w:p>
    <w:p>
      <w:pPr>
        <w:tabs>
          <w:tab w:pos="1106" w:val="left" w:leader="none"/>
          <w:tab w:pos="1594" w:val="left" w:leader="none"/>
          <w:tab w:pos="2083" w:val="left" w:leader="none"/>
          <w:tab w:pos="2599" w:val="left" w:leader="none"/>
        </w:tabs>
        <w:spacing w:before="81"/>
        <w:ind w:left="618" w:right="2904" w:firstLine="0"/>
        <w:jc w:val="left"/>
        <w:rPr>
          <w:rFonts w:ascii="Myriad Pro" w:hAnsi="Myriad Pro" w:cs="Myriad Pro" w:eastAsia="Myriad Pro" w:hint="default"/>
          <w:sz w:val="14"/>
          <w:szCs w:val="14"/>
        </w:rPr>
      </w:pPr>
      <w:r>
        <w:rPr>
          <w:w w:val="95"/>
        </w:rPr>
        <w:br w:type="column"/>
      </w:r>
      <w:r>
        <w:rPr>
          <w:rFonts w:ascii="Myriad Pro"/>
          <w:w w:val="95"/>
          <w:position w:val="1"/>
          <w:sz w:val="14"/>
        </w:rPr>
        <w:t>10</w:t>
        <w:tab/>
      </w:r>
      <w:r>
        <w:rPr>
          <w:rFonts w:ascii="Myriad Pro"/>
          <w:w w:val="95"/>
          <w:sz w:val="14"/>
        </w:rPr>
        <w:t>20</w:t>
        <w:tab/>
        <w:t>30</w:t>
        <w:tab/>
        <w:t>40</w:t>
        <w:tab/>
      </w:r>
      <w:r>
        <w:rPr>
          <w:rFonts w:ascii="Myriad Pro"/>
          <w:sz w:val="14"/>
        </w:rPr>
        <w:t>50</w:t>
      </w:r>
    </w:p>
    <w:p>
      <w:pPr>
        <w:pStyle w:val="Heading4"/>
        <w:tabs>
          <w:tab w:pos="1557" w:val="left" w:leader="none"/>
          <w:tab w:pos="2812" w:val="left" w:leader="none"/>
        </w:tabs>
        <w:spacing w:line="244" w:lineRule="auto" w:before="59"/>
        <w:ind w:left="1629" w:right="2904" w:hanging="420"/>
        <w:jc w:val="left"/>
      </w:pPr>
      <w:r>
        <w:rPr/>
        <w:pict>
          <v:group style="position:absolute;margin-left:333.934113pt;margin-top:10.396999pt;width:6.05pt;height:7pt;mso-position-horizontal-relative:page;mso-position-vertical-relative:paragraph;z-index:-37600" coordorigin="6679,208" coordsize="121,140">
            <v:shape style="position:absolute;left:6679;top:208;width:121;height:140" coordorigin="6679,208" coordsize="121,140" path="m6799,208l6679,277,6799,347,6799,208xe" filled="true" fillcolor="#e8d6a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8.929688pt;margin-top:11.559299pt;width:6.05pt;height:7pt;mso-position-horizontal-relative:page;mso-position-vertical-relative:paragraph;z-index:-37576" coordorigin="8379,231" coordsize="121,140">
            <v:shape style="position:absolute;left:8379;top:231;width:121;height:140" coordorigin="8379,231" coordsize="121,140" path="m8379,231l8379,370,8499,301,8379,231xe" filled="true" fillcolor="#e8d6aa" stroked="false">
              <v:path arrowok="t"/>
              <v:fill type="solid"/>
            </v:shape>
            <w10:wrap type="none"/>
          </v:group>
        </w:pict>
      </w:r>
      <w:r>
        <w:rPr>
          <w:color w:val="E8D6AA"/>
          <w:w w:val="102"/>
        </w:rPr>
      </w:r>
      <w:r>
        <w:rPr>
          <w:color w:val="E8D6AA"/>
          <w:w w:val="102"/>
          <w:u w:val="single" w:color="E8D6AA"/>
        </w:rPr>
        <w:t> </w:t>
      </w:r>
      <w:r>
        <w:rPr>
          <w:color w:val="E8D6AA"/>
          <w:u w:val="single" w:color="E8D6AA"/>
        </w:rPr>
        <w:tab/>
      </w:r>
      <w:r>
        <w:rPr>
          <w:color w:val="E8D6AA"/>
        </w:rPr>
      </w:r>
      <w:r>
        <w:rPr>
          <w:color w:val="E8D6AA"/>
          <w:w w:val="105"/>
        </w:rPr>
        <w:t>Number</w:t>
      </w:r>
      <w:r>
        <w:rPr>
          <w:color w:val="E8D6AA"/>
          <w:w w:val="105"/>
          <w:u w:val="single" w:color="E8D6AA"/>
        </w:rPr>
        <w:tab/>
      </w:r>
      <w:r>
        <w:rPr>
          <w:color w:val="E8D6AA"/>
          <w:w w:val="105"/>
        </w:rPr>
      </w:r>
      <w:r>
        <w:rPr>
          <w:color w:val="E8D6AA"/>
          <w:w w:val="105"/>
        </w:rPr>
        <w:t> Ranges</w:t>
      </w:r>
      <w:r>
        <w:rPr/>
      </w:r>
    </w:p>
    <w:p>
      <w:pPr>
        <w:spacing w:before="115"/>
        <w:ind w:left="1176" w:right="0" w:firstLine="0"/>
        <w:jc w:val="left"/>
        <w:rPr>
          <w:rFonts w:ascii="Myriad Pro" w:hAnsi="Myriad Pro" w:cs="Myriad Pro" w:eastAsia="Myriad Pro" w:hint="default"/>
          <w:sz w:val="38"/>
          <w:szCs w:val="38"/>
        </w:rPr>
      </w:pPr>
      <w:r>
        <w:rPr>
          <w:rFonts w:ascii="Myriad Pro"/>
          <w:b/>
          <w:color w:val="FCB72B"/>
          <w:sz w:val="38"/>
        </w:rPr>
        <w:t>Histogram</w:t>
      </w:r>
      <w:r>
        <w:rPr>
          <w:rFonts w:ascii="Myriad Pro"/>
          <w:sz w:val="38"/>
        </w:rPr>
      </w:r>
    </w:p>
    <w:p>
      <w:pPr>
        <w:spacing w:after="0"/>
        <w:jc w:val="left"/>
        <w:rPr>
          <w:rFonts w:ascii="Myriad Pro" w:hAnsi="Myriad Pro" w:cs="Myriad Pro" w:eastAsia="Myriad Pro" w:hint="default"/>
          <w:sz w:val="38"/>
          <w:szCs w:val="38"/>
        </w:rPr>
        <w:sectPr>
          <w:type w:val="continuous"/>
          <w:pgSz w:w="11910" w:h="16840"/>
          <w:pgMar w:top="640" w:bottom="280" w:left="620" w:right="600"/>
          <w:cols w:num="2" w:equalWidth="0">
            <w:col w:w="4910" w:space="40"/>
            <w:col w:w="5740"/>
          </w:cols>
        </w:sectPr>
      </w:pPr>
    </w:p>
    <w:p>
      <w:pPr>
        <w:pStyle w:val="BodyText"/>
        <w:spacing w:line="264" w:lineRule="exact" w:before="81"/>
        <w:ind w:right="135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correct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histogram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drawn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frequency</w:t>
      </w:r>
      <w:r>
        <w:rPr>
          <w:color w:val="231F20"/>
          <w:spacing w:val="-3"/>
        </w:rPr>
        <w:t> </w:t>
      </w:r>
      <w:r>
        <w:rPr>
          <w:color w:val="231F20"/>
        </w:rPr>
        <w:t>table.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the </w:t>
      </w:r>
      <w:r>
        <w:rPr>
          <w:color w:val="231F20"/>
        </w:rPr>
        <w:t>frequency of results for a survey on customer</w:t>
      </w:r>
      <w:r>
        <w:rPr>
          <w:color w:val="231F20"/>
          <w:spacing w:val="-23"/>
        </w:rPr>
        <w:t> </w:t>
      </w:r>
      <w:r>
        <w:rPr>
          <w:color w:val="231F20"/>
        </w:rPr>
        <w:t>incomes.</w:t>
      </w:r>
      <w:r>
        <w:rPr/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sz w:val="28"/>
          <w:szCs w:val="28"/>
        </w:rPr>
      </w:pPr>
    </w:p>
    <w:p>
      <w:pPr>
        <w:pStyle w:val="Heading2"/>
        <w:tabs>
          <w:tab w:pos="10565" w:val="left" w:leader="none"/>
        </w:tabs>
        <w:spacing w:line="240" w:lineRule="auto"/>
        <w:ind w:right="258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Results from a customer income</w:t>
      </w:r>
      <w:r>
        <w:rPr>
          <w:color w:val="FFFFFF"/>
          <w:spacing w:val="-31"/>
          <w:shd w:fill="F4BC67" w:color="auto" w:val="clear"/>
        </w:rPr>
        <w:t> </w:t>
      </w:r>
      <w:r>
        <w:rPr>
          <w:color w:val="FFFFFF"/>
          <w:shd w:fill="F4BC67" w:color="auto" w:val="clear"/>
        </w:rPr>
        <w:t>survey:</w:t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3"/>
        <w:ind w:right="0"/>
        <w:rPr>
          <w:rFonts w:ascii="Calibri" w:hAnsi="Calibri" w:cs="Calibri" w:eastAsia="Calibri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5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1588"/>
      </w:tblGrid>
      <w:tr>
        <w:trPr>
          <w:trHeight w:val="597" w:hRule="exact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61"/>
              <w:ind w:left="16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color w:val="FFFFFF"/>
                <w:sz w:val="22"/>
                <w:szCs w:val="22"/>
              </w:rPr>
              <w:t>Income in</w:t>
            </w:r>
            <w:r>
              <w:rPr>
                <w:rFonts w:ascii="Calibri" w:hAnsi="Calibri" w:cs="Calibri" w:eastAsia="Calibri" w:hint="default"/>
                <w:b/>
                <w:bCs/>
                <w:color w:val="FFFFFF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color w:val="FFFFFF"/>
                <w:spacing w:val="-3"/>
                <w:sz w:val="22"/>
                <w:szCs w:val="22"/>
              </w:rPr>
              <w:t>£00’s</w:t>
            </w:r>
            <w:r>
              <w:rPr>
                <w:rFonts w:ascii="Calibri" w:hAnsi="Calibri" w:cs="Calibri" w:eastAsia="Calibri" w:hint="default"/>
                <w:spacing w:val="-3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61"/>
              <w:ind w:left="16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Frequency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b/>
                <w:bCs/>
                <w:color w:val="231F20"/>
                <w:sz w:val="22"/>
                <w:szCs w:val="22"/>
              </w:rPr>
              <w:t>10–14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15-19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330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20-24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25-29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420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30-34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440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35-39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40-44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325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45-49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265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2059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50-54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88" w:type="dxa"/>
            <w:tcBorders>
              <w:top w:val="single" w:sz="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3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/>
        <w:pict>
          <v:group style="position:absolute;margin-left:117.888pt;margin-top:34.664433pt;width:359.5pt;height:215.35pt;mso-position-horizontal-relative:page;mso-position-vertical-relative:paragraph;z-index:2080" coordorigin="2358,693" coordsize="7190,4307">
            <v:group style="position:absolute;left:2368;top:703;width:7170;height:4287" coordorigin="2368,703" coordsize="7170,4287">
              <v:shape style="position:absolute;left:2368;top:703;width:7170;height:4287" coordorigin="2368,703" coordsize="7170,4287" path="m9538,4990l2368,4990,2368,703,9538,703,9538,4990xe" filled="false" stroked="true" strokeweight="1pt" strokecolor="#231e21">
                <v:path arrowok="t"/>
              </v:shape>
            </v:group>
            <v:group style="position:absolute;left:8171;top:3193;width:607;height:2" coordorigin="8171,3193" coordsize="607,2">
              <v:shape style="position:absolute;left:8171;top:3193;width:607;height:2" coordorigin="8171,3193" coordsize="607,0" path="m8171,3193l8778,3193e" filled="false" stroked="true" strokeweight=".5pt" strokecolor="#231e21">
                <v:path arrowok="t"/>
              </v:shape>
            </v:group>
            <v:group style="position:absolute;left:3298;top:3193;width:627;height:2" coordorigin="3298,3193" coordsize="627,2">
              <v:shape style="position:absolute;left:3298;top:3193;width:627;height:2" coordorigin="3298,3193" coordsize="627,0" path="m3298,3193l3924,3193e" filled="false" stroked="true" strokeweight=".5pt" strokecolor="#231e21">
                <v:path arrowok="t"/>
              </v:shape>
            </v:group>
            <v:group style="position:absolute;left:8171;top:2877;width:607;height:2" coordorigin="8171,2877" coordsize="607,2">
              <v:shape style="position:absolute;left:8171;top:2877;width:607;height:2" coordorigin="8171,2877" coordsize="607,0" path="m8171,2877l8778,2877e" filled="false" stroked="true" strokeweight=".5pt" strokecolor="#231e21">
                <v:path arrowok="t"/>
              </v:shape>
            </v:group>
            <v:group style="position:absolute;left:3242;top:2877;width:683;height:2" coordorigin="3242,2877" coordsize="683,2">
              <v:shape style="position:absolute;left:3242;top:2877;width:683;height:2" coordorigin="3242,2877" coordsize="683,0" path="m3242,2877l3924,2877e" filled="false" stroked="true" strokeweight=".5pt" strokecolor="#231e21">
                <v:path arrowok="t"/>
              </v:shape>
            </v:group>
            <v:group style="position:absolute;left:7565;top:2540;width:1213;height:2" coordorigin="7565,2540" coordsize="1213,2">
              <v:shape style="position:absolute;left:7565;top:2540;width:1213;height:2" coordorigin="7565,2540" coordsize="1213,0" path="m7565,2540l8778,2540e" filled="false" stroked="true" strokeweight=".5pt" strokecolor="#231e21">
                <v:path arrowok="t"/>
              </v:shape>
            </v:group>
            <v:group style="position:absolute;left:3242;top:2540;width:683;height:2" coordorigin="3242,2540" coordsize="683,2">
              <v:shape style="position:absolute;left:3242;top:2540;width:683;height:2" coordorigin="3242,2540" coordsize="683,0" path="m3242,2540l3924,2540e" filled="false" stroked="true" strokeweight=".5pt" strokecolor="#231e21">
                <v:path arrowok="t"/>
              </v:shape>
            </v:group>
            <v:group style="position:absolute;left:6958;top:2192;width:1820;height:2" coordorigin="6958,2192" coordsize="1820,2">
              <v:shape style="position:absolute;left:6958;top:2192;width:1820;height:2" coordorigin="6958,2192" coordsize="1820,0" path="m6958,2192l8778,2192e" filled="false" stroked="true" strokeweight=".5pt" strokecolor="#231e21">
                <v:path arrowok="t"/>
              </v:shape>
            </v:group>
            <v:group style="position:absolute;left:3242;top:2192;width:1290;height:2" coordorigin="3242,2192" coordsize="1290,2">
              <v:shape style="position:absolute;left:3242;top:2192;width:1290;height:2" coordorigin="3242,2192" coordsize="1290,0" path="m3242,2192l4531,2192e" filled="false" stroked="true" strokeweight=".5pt" strokecolor="#231e21">
                <v:path arrowok="t"/>
              </v:shape>
            </v:group>
            <v:group style="position:absolute;left:6352;top:1854;width:2427;height:2" coordorigin="6352,1854" coordsize="2427,2">
              <v:shape style="position:absolute;left:6352;top:1854;width:2427;height:2" coordorigin="6352,1854" coordsize="2427,0" path="m6352,1854l8778,1854e" filled="false" stroked="true" strokeweight=".5pt" strokecolor="#231e21">
                <v:path arrowok="t"/>
              </v:shape>
            </v:group>
            <v:group style="position:absolute;left:3242;top:1854;width:1896;height:2" coordorigin="3242,1854" coordsize="1896,2">
              <v:shape style="position:absolute;left:3242;top:1854;width:1896;height:2" coordorigin="3242,1854" coordsize="1896,0" path="m3242,1854l5137,1854e" filled="false" stroked="true" strokeweight=".5pt" strokecolor="#231e21">
                <v:path arrowok="t"/>
              </v:shape>
            </v:group>
            <v:group style="position:absolute;left:3242;top:1533;width:5537;height:2" coordorigin="3242,1533" coordsize="5537,2">
              <v:shape style="position:absolute;left:3242;top:1533;width:5537;height:2" coordorigin="3242,1533" coordsize="5537,0" path="m3242,1533l8778,1533e" filled="false" stroked="true" strokeweight=".5pt" strokecolor="#231e21">
                <v:path arrowok="t"/>
              </v:shape>
            </v:group>
            <v:group style="position:absolute;left:3242;top:4197;width:77;height:2" coordorigin="3242,4197" coordsize="77,2">
              <v:shape style="position:absolute;left:3242;top:4197;width:77;height:2" coordorigin="3242,4197" coordsize="77,0" path="m3242,4197l3318,4197e" filled="false" stroked="true" strokeweight=".5pt" strokecolor="#231e21">
                <v:path arrowok="t"/>
              </v:shape>
            </v:group>
            <v:group style="position:absolute;left:3242;top:3860;width:77;height:2" coordorigin="3242,3860" coordsize="77,2">
              <v:shape style="position:absolute;left:3242;top:3860;width:77;height:2" coordorigin="3242,3860" coordsize="77,0" path="m3242,3860l3318,3860e" filled="false" stroked="true" strokeweight=".5pt" strokecolor="#231e21">
                <v:path arrowok="t"/>
              </v:shape>
            </v:group>
            <v:group style="position:absolute;left:3242;top:3532;width:77;height:2" coordorigin="3242,3532" coordsize="77,2">
              <v:shape style="position:absolute;left:3242;top:3532;width:77;height:2" coordorigin="3242,3532" coordsize="77,0" path="m3242,3532l3318,3532e" filled="false" stroked="true" strokeweight=".5pt" strokecolor="#231e21">
                <v:path arrowok="t"/>
              </v:shape>
            </v:group>
            <v:group style="position:absolute;left:8171;top:3194;width:607;height:2" coordorigin="8171,3194" coordsize="607,2">
              <v:shape style="position:absolute;left:8171;top:3194;width:607;height:2" coordorigin="8171,3194" coordsize="607,0" path="m8171,3194l8778,3194e" filled="false" stroked="true" strokeweight=".5pt" strokecolor="#231e21">
                <v:path arrowok="t"/>
              </v:shape>
            </v:group>
            <v:group style="position:absolute;left:3242;top:3194;width:683;height:2" coordorigin="3242,3194" coordsize="683,2">
              <v:shape style="position:absolute;left:3242;top:3194;width:683;height:2" coordorigin="3242,3194" coordsize="683,0" path="m3242,3194l3924,3194e" filled="false" stroked="true" strokeweight=".5pt" strokecolor="#231e21">
                <v:path arrowok="t"/>
              </v:shape>
            </v:group>
            <v:group style="position:absolute;left:3242;top:4537;width:5537;height:2" coordorigin="3242,4537" coordsize="5537,2">
              <v:shape style="position:absolute;left:3242;top:4537;width:5537;height:2" coordorigin="3242,4537" coordsize="5537,0" path="m3242,4537l8778,4537e" filled="false" stroked="true" strokeweight=".5pt" strokecolor="#231e21">
                <v:path arrowok="t"/>
              </v:shape>
            </v:group>
            <v:group style="position:absolute;left:3318;top:1193;width:2;height:3345" coordorigin="3318,1193" coordsize="2,3345">
              <v:shape style="position:absolute;left:3318;top:1193;width:2;height:3345" coordorigin="3318,1193" coordsize="0,3345" path="m3318,1193l3318,4537e" filled="false" stroked="true" strokeweight=".5pt" strokecolor="#231e21">
                <v:path arrowok="t"/>
              </v:shape>
            </v:group>
            <v:group style="position:absolute;left:8778;top:1193;width:2;height:3345" coordorigin="8778,1193" coordsize="2,3345">
              <v:shape style="position:absolute;left:8778;top:1193;width:2;height:3345" coordorigin="8778,1193" coordsize="0,3345" path="m8778,1193l8778,4537e" filled="false" stroked="true" strokeweight=".5pt" strokecolor="#231e21">
                <v:path arrowok="t"/>
              </v:shape>
            </v:group>
            <v:group style="position:absolute;left:3318;top:3188;width:608;height:1350" coordorigin="3318,3188" coordsize="608,1350">
              <v:shape style="position:absolute;left:3318;top:3188;width:608;height:1350" coordorigin="3318,3188" coordsize="608,1350" path="m3926,3188l3318,3188,3318,4537,3926,4537,3926,3188xe" filled="true" fillcolor="#bf4f4c" stroked="false">
                <v:path arrowok="t"/>
                <v:fill type="solid"/>
              </v:shape>
            </v:group>
            <v:group style="position:absolute;left:3318;top:3188;width:608;height:1350" coordorigin="3318,3188" coordsize="608,1350">
              <v:shape style="position:absolute;left:3318;top:3188;width:608;height:1350" coordorigin="3318,3188" coordsize="608,1350" path="m3926,3188l3318,3188,3318,4537,3926,4537,3926,3188xe" filled="false" stroked="true" strokeweight=".5pt" strokecolor="#000000">
                <v:path arrowok="t"/>
              </v:shape>
            </v:group>
            <v:group style="position:absolute;left:3924;top:2326;width:608;height:2212" coordorigin="3924,2326" coordsize="608,2212">
              <v:shape style="position:absolute;left:3924;top:2326;width:608;height:2212" coordorigin="3924,2326" coordsize="608,2212" path="m4532,2326l3924,2326,3924,4537,4532,4537,4532,2326xe" filled="true" fillcolor="#bf4f4c" stroked="false">
                <v:path arrowok="t"/>
                <v:fill type="solid"/>
              </v:shape>
            </v:group>
            <v:group style="position:absolute;left:3924;top:2326;width:608;height:2212" coordorigin="3924,2326" coordsize="608,2212">
              <v:shape style="position:absolute;left:3924;top:2326;width:608;height:2212" coordorigin="3924,2326" coordsize="608,2212" path="m4532,2326l3924,2326,3924,4537,4532,4537,4532,2326xe" filled="false" stroked="true" strokeweight=".5pt" strokecolor="#000000">
                <v:path arrowok="t"/>
              </v:shape>
            </v:group>
            <v:group style="position:absolute;left:4531;top:1854;width:608;height:2684" coordorigin="4531,1854" coordsize="608,2684">
              <v:shape style="position:absolute;left:4531;top:1854;width:608;height:2684" coordorigin="4531,1854" coordsize="608,2684" path="m5139,1854l4531,1854,4531,4537,5139,4537,5139,1854xe" filled="true" fillcolor="#bf4f4c" stroked="false">
                <v:path arrowok="t"/>
                <v:fill type="solid"/>
              </v:shape>
            </v:group>
            <v:group style="position:absolute;left:4531;top:1854;width:608;height:2684" coordorigin="4531,1854" coordsize="608,2684">
              <v:shape style="position:absolute;left:4531;top:1854;width:608;height:2684" coordorigin="4531,1854" coordsize="608,2684" path="m5139,1854l4531,1854,4531,4537,5139,4537,5139,1854xe" filled="false" stroked="true" strokeweight=".5pt" strokecolor="#000000">
                <v:path arrowok="t"/>
              </v:shape>
            </v:group>
            <v:group style="position:absolute;left:5137;top:1731;width:608;height:2807" coordorigin="5137,1731" coordsize="608,2807">
              <v:shape style="position:absolute;left:5137;top:1731;width:608;height:2807" coordorigin="5137,1731" coordsize="608,2807" path="m5745,1731l5137,1731,5137,4537,5745,4537,5745,1731xe" filled="true" fillcolor="#bf4f4c" stroked="false">
                <v:path arrowok="t"/>
                <v:fill type="solid"/>
              </v:shape>
            </v:group>
            <v:group style="position:absolute;left:5137;top:1731;width:608;height:2807" coordorigin="5137,1731" coordsize="608,2807">
              <v:shape style="position:absolute;left:5137;top:1731;width:608;height:2807" coordorigin="5137,1731" coordsize="608,2807" path="m5745,1731l5137,1731,5137,4537,5745,4537,5745,1731xe" filled="false" stroked="true" strokeweight=".5pt" strokecolor="#000000">
                <v:path arrowok="t"/>
              </v:shape>
            </v:group>
            <v:group style="position:absolute;left:5744;top:1587;width:608;height:2951" coordorigin="5744,1587" coordsize="608,2951">
              <v:shape style="position:absolute;left:5744;top:1587;width:608;height:2951" coordorigin="5744,1587" coordsize="608,2951" path="m6352,1587l5744,1587,5744,4537,6352,4537,6352,1587xe" filled="true" fillcolor="#bf4f4c" stroked="false">
                <v:path arrowok="t"/>
                <v:fill type="solid"/>
              </v:shape>
            </v:group>
            <v:group style="position:absolute;left:5744;top:1587;width:608;height:2951" coordorigin="5744,1587" coordsize="608,2951">
              <v:shape style="position:absolute;left:5744;top:1587;width:608;height:2951" coordorigin="5744,1587" coordsize="608,2951" path="m6352,1587l5744,1587,5744,4537,6352,4537,6352,1587xe" filled="false" stroked="true" strokeweight=".5pt" strokecolor="#000000">
                <v:path arrowok="t"/>
              </v:shape>
            </v:group>
            <v:group style="position:absolute;left:6350;top:1863;width:608;height:2675" coordorigin="6350,1863" coordsize="608,2675">
              <v:shape style="position:absolute;left:6350;top:1863;width:608;height:2675" coordorigin="6350,1863" coordsize="608,2675" path="m6958,1863l6350,1863,6350,4537,6958,4537,6958,1863xe" filled="true" fillcolor="#bf4f4c" stroked="false">
                <v:path arrowok="t"/>
                <v:fill type="solid"/>
              </v:shape>
            </v:group>
            <v:group style="position:absolute;left:6350;top:1863;width:608;height:2675" coordorigin="6350,1863" coordsize="608,2675">
              <v:shape style="position:absolute;left:6350;top:1863;width:608;height:2675" coordorigin="6350,1863" coordsize="608,2675" path="m6958,1863l6350,1863,6350,4537,6958,4537,6958,1863xe" filled="false" stroked="true" strokeweight=".5pt" strokecolor="#000000">
                <v:path arrowok="t"/>
              </v:shape>
            </v:group>
            <v:group style="position:absolute;left:6957;top:2363;width:608;height:2175" coordorigin="6957,2363" coordsize="608,2175">
              <v:shape style="position:absolute;left:6957;top:2363;width:608;height:2175" coordorigin="6957,2363" coordsize="608,2175" path="m7565,2363l6957,2363,6957,4537,7565,4537,7565,2363xe" filled="true" fillcolor="#bf4f4c" stroked="false">
                <v:path arrowok="t"/>
                <v:fill type="solid"/>
              </v:shape>
            </v:group>
            <v:group style="position:absolute;left:6957;top:2363;width:608;height:2175" coordorigin="6957,2363" coordsize="608,2175">
              <v:shape style="position:absolute;left:6957;top:2363;width:608;height:2175" coordorigin="6957,2363" coordsize="608,2175" path="m7565,2363l6957,2363,6957,4537,7565,4537,7565,2363xe" filled="false" stroked="true" strokeweight=".5pt" strokecolor="#000000">
                <v:path arrowok="t"/>
              </v:shape>
            </v:group>
            <v:group style="position:absolute;left:7563;top:2773;width:608;height:1765" coordorigin="7563,2773" coordsize="608,1765">
              <v:shape style="position:absolute;left:7563;top:2773;width:608;height:1765" coordorigin="7563,2773" coordsize="608,1765" path="m8171,2773l7563,2773,7563,4537,8171,4537,8171,2773xe" filled="true" fillcolor="#bf4f4c" stroked="false">
                <v:path arrowok="t"/>
                <v:fill type="solid"/>
              </v:shape>
            </v:group>
            <v:group style="position:absolute;left:7563;top:2773;width:608;height:1765" coordorigin="7563,2773" coordsize="608,1765">
              <v:shape style="position:absolute;left:7563;top:2773;width:608;height:1765" coordorigin="7563,2773" coordsize="608,1765" path="m8171,2773l7563,2773,7563,4537,8171,4537,8171,2773xe" filled="false" stroked="true" strokeweight=".5pt" strokecolor="#000000">
                <v:path arrowok="t"/>
              </v:shape>
            </v:group>
            <v:group style="position:absolute;left:8170;top:3328;width:608;height:1210" coordorigin="8170,3328" coordsize="608,1210">
              <v:shape style="position:absolute;left:8170;top:3328;width:608;height:1210" coordorigin="8170,3328" coordsize="608,1210" path="m8778,3328l8170,3328,8170,4537,8778,4537,8778,3328xe" filled="true" fillcolor="#bf4f4c" stroked="false">
                <v:path arrowok="t"/>
                <v:fill type="solid"/>
              </v:shape>
            </v:group>
            <v:group style="position:absolute;left:8170;top:3328;width:608;height:1210" coordorigin="8170,3328" coordsize="608,1210">
              <v:shape style="position:absolute;left:8170;top:3328;width:608;height:1210" coordorigin="8170,3328" coordsize="608,1210" path="m8778,3328l8170,3328,8170,4537,8778,4537,8778,3328xe" filled="false" stroked="true" strokeweight=".5pt" strokecolor="#000000">
                <v:path arrowok="t"/>
              </v:shape>
              <v:shape style="position:absolute;left:4818;top:819;width:2112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7"/>
                          <w:szCs w:val="27"/>
                        </w:rPr>
                      </w:pPr>
                      <w:r>
                        <w:rPr>
                          <w:rFonts w:ascii="Myriad Pro"/>
                          <w:b/>
                          <w:sz w:val="27"/>
                        </w:rPr>
                        <w:t>Customer</w:t>
                      </w:r>
                      <w:r>
                        <w:rPr>
                          <w:rFonts w:ascii="Myriad Pro"/>
                          <w:b/>
                          <w:spacing w:val="2"/>
                          <w:sz w:val="27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sz w:val="27"/>
                        </w:rPr>
                        <w:t>income</w:t>
                      </w:r>
                      <w:r>
                        <w:rPr>
                          <w:rFonts w:ascii="Myriad Pro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2929;top:1129;width:230;height:3469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450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400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76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174" w:lineRule="exact" w:before="0"/>
                        <w:ind w:left="152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24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84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44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06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66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26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88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40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48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45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8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685;top:4562;width:153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625;top:4783;width:1008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15"/>
                        </w:rPr>
                        <w:t>Income</w:t>
                      </w:r>
                      <w:r>
                        <w:rPr>
                          <w:rFonts w:ascii="Myriad Pro" w:hAnsi="Myriad Pro"/>
                          <w:b/>
                          <w:spacing w:val="-11"/>
                          <w:sz w:val="15"/>
                        </w:rPr>
                        <w:t> </w:t>
                      </w:r>
                      <w:r>
                        <w:rPr>
                          <w:rFonts w:ascii="Myriad Pro" w:hAnsi="Myriad Pro"/>
                          <w:b/>
                          <w:sz w:val="15"/>
                        </w:rPr>
                        <w:t>(£000s)</w:t>
                      </w:r>
                      <w:r>
                        <w:rPr>
                          <w:rFonts w:ascii="Myriad Pro" w:hAns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2.162369pt;margin-top:105.260056pt;width:9.5pt;height:73.350pt;mso-position-horizontal-relative:page;mso-position-vertical-relative:paragraph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 w:hint="default"/>
                      <w:sz w:val="15"/>
                      <w:szCs w:val="15"/>
                    </w:rPr>
                  </w:pPr>
                  <w:r>
                    <w:rPr>
                      <w:rFonts w:ascii="Myriad Pro"/>
                      <w:b/>
                      <w:w w:val="99"/>
                      <w:sz w:val="15"/>
                    </w:rPr>
                    <w:t>Number</w:t>
                  </w:r>
                  <w:r>
                    <w:rPr>
                      <w:rFonts w:ascii="Myriad Pro"/>
                      <w:b/>
                      <w:spacing w:val="-1"/>
                      <w:sz w:val="15"/>
                    </w:rPr>
                    <w:t> </w:t>
                  </w:r>
                  <w:r>
                    <w:rPr>
                      <w:rFonts w:ascii="Myriad Pro"/>
                      <w:b/>
                      <w:w w:val="99"/>
                      <w:sz w:val="15"/>
                    </w:rPr>
                    <w:t>of</w:t>
                  </w:r>
                  <w:r>
                    <w:rPr>
                      <w:rFonts w:ascii="Myriad Pro"/>
                      <w:b/>
                      <w:spacing w:val="-1"/>
                      <w:sz w:val="15"/>
                    </w:rPr>
                    <w:t> </w:t>
                  </w:r>
                  <w:r>
                    <w:rPr>
                      <w:rFonts w:ascii="Myriad Pro"/>
                      <w:b/>
                      <w:w w:val="99"/>
                      <w:sz w:val="15"/>
                    </w:rPr>
                    <w:t>custome</w:t>
                  </w:r>
                  <w:r>
                    <w:rPr>
                      <w:rFonts w:ascii="Myriad Pro"/>
                      <w:b/>
                      <w:spacing w:val="-1"/>
                      <w:w w:val="99"/>
                      <w:sz w:val="15"/>
                    </w:rPr>
                    <w:t>r</w:t>
                  </w:r>
                  <w:r>
                    <w:rPr>
                      <w:rFonts w:ascii="Myriad Pro"/>
                      <w:b/>
                      <w:w w:val="99"/>
                      <w:sz w:val="15"/>
                    </w:rPr>
                    <w:t>s</w:t>
                  </w:r>
                  <w:r>
                    <w:rPr>
                      <w:rFonts w:ascii="Myriad Pro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presented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histogram,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below: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40" w:bottom="280" w:left="620" w:right="600"/>
        </w:sectPr>
      </w:pPr>
    </w:p>
    <w:p>
      <w:pPr>
        <w:pStyle w:val="BodyText"/>
        <w:spacing w:line="264" w:lineRule="exact" w:before="36"/>
        <w:ind w:left="105" w:right="320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main</w:t>
      </w:r>
      <w:r>
        <w:rPr>
          <w:color w:val="231F20"/>
          <w:spacing w:val="-3"/>
        </w:rPr>
        <w:t> </w:t>
      </w:r>
      <w:r>
        <w:rPr>
          <w:color w:val="231F20"/>
        </w:rPr>
        <w:t>advantage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histogram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display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shape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distribution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large</w:t>
      </w:r>
      <w:r>
        <w:rPr>
          <w:color w:val="231F20"/>
          <w:spacing w:val="-3"/>
        </w:rPr>
        <w:t> </w:t>
      </w:r>
      <w:r>
        <w:rPr>
          <w:color w:val="231F20"/>
        </w:rPr>
        <w:t>set </w:t>
      </w:r>
      <w:r>
        <w:rPr>
          <w:color w:val="231F20"/>
        </w:rPr>
        <w:t>of data. Histograms are excellent when displaying data which has chronological categories or numerical groupings. Using</w:t>
      </w:r>
      <w:r>
        <w:rPr>
          <w:color w:val="231F20"/>
          <w:spacing w:val="-4"/>
        </w:rPr>
        <w:t> </w:t>
      </w:r>
      <w:r>
        <w:rPr>
          <w:color w:val="231F20"/>
        </w:rPr>
        <w:t>histograms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display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depict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differences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shape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symmetry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collected.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left="105" w:right="201"/>
        <w:jc w:val="both"/>
      </w:pPr>
      <w:r>
        <w:rPr>
          <w:color w:val="231F20"/>
        </w:rPr>
        <w:t>Histograms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weaknesses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displaying</w:t>
      </w:r>
      <w:r>
        <w:rPr>
          <w:color w:val="231F20"/>
          <w:spacing w:val="-5"/>
        </w:rPr>
        <w:t> </w:t>
      </w:r>
      <w:r>
        <w:rPr>
          <w:color w:val="231F20"/>
        </w:rPr>
        <w:t>data.</w:t>
      </w:r>
      <w:r>
        <w:rPr>
          <w:color w:val="231F20"/>
          <w:spacing w:val="-5"/>
        </w:rPr>
        <w:t> </w:t>
      </w:r>
      <w:r>
        <w:rPr>
          <w:color w:val="231F20"/>
        </w:rPr>
        <w:t>Firstly</w:t>
      </w:r>
      <w:r>
        <w:rPr>
          <w:color w:val="231F20"/>
          <w:spacing w:val="-5"/>
        </w:rPr>
        <w:t> </w:t>
      </w:r>
      <w:r>
        <w:rPr>
          <w:color w:val="231F20"/>
        </w:rPr>
        <w:t>histograms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5"/>
        </w:rPr>
        <w:t> </w:t>
      </w:r>
      <w:r>
        <w:rPr>
          <w:color w:val="231F20"/>
        </w:rPr>
        <w:t>values</w:t>
      </w:r>
      <w:r>
        <w:rPr>
          <w:color w:val="231F20"/>
          <w:spacing w:val="-5"/>
        </w:rPr>
        <w:t> </w:t>
      </w:r>
      <w:r>
        <w:rPr>
          <w:color w:val="231F20"/>
        </w:rPr>
        <w:t>as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grouped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intervals.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effectiveness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decreases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range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wide.</w:t>
      </w:r>
      <w:r>
        <w:rPr>
          <w:color w:val="231F20"/>
          <w:spacing w:val="-4"/>
        </w:rPr>
        <w:t> </w:t>
      </w:r>
      <w:r>
        <w:rPr>
          <w:color w:val="231F20"/>
        </w:rPr>
        <w:t>What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point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histogram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analyse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age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magazines</w:t>
      </w:r>
      <w:r>
        <w:rPr>
          <w:color w:val="231F20"/>
          <w:spacing w:val="-3"/>
        </w:rPr>
        <w:t> </w:t>
      </w:r>
      <w:r>
        <w:rPr>
          <w:color w:val="231F20"/>
        </w:rPr>
        <w:t>readership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range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0-20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  <w:r>
        <w:rPr>
          <w:color w:val="231F20"/>
          <w:spacing w:val="-3"/>
        </w:rPr>
        <w:t> </w:t>
      </w:r>
      <w:r>
        <w:rPr>
          <w:color w:val="231F20"/>
        </w:rPr>
        <w:t>old, </w:t>
      </w:r>
      <w:r>
        <w:rPr>
          <w:color w:val="231F20"/>
        </w:rPr>
        <w:t>21-40 years old and so on? The data is perhaps less meaningful if the groups are very</w:t>
      </w:r>
      <w:r>
        <w:rPr>
          <w:color w:val="231F20"/>
          <w:spacing w:val="-30"/>
        </w:rPr>
        <w:t> </w:t>
      </w:r>
      <w:r>
        <w:rPr>
          <w:color w:val="231F20"/>
        </w:rPr>
        <w:t>large.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10"/>
        <w:ind w:right="0"/>
        <w:rPr>
          <w:rFonts w:ascii="Calibri" w:hAnsi="Calibri" w:cs="Calibri" w:eastAsia="Calibri" w:hint="default"/>
          <w:sz w:val="27"/>
          <w:szCs w:val="27"/>
        </w:rPr>
      </w:pPr>
    </w:p>
    <w:p>
      <w:pPr>
        <w:pStyle w:val="Heading2"/>
        <w:tabs>
          <w:tab w:pos="10571" w:val="left" w:leader="none"/>
        </w:tabs>
        <w:spacing w:line="240" w:lineRule="auto"/>
        <w:ind w:left="162" w:right="258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/>
          <w:color w:val="FFFFFF"/>
          <w:w w:val="100"/>
        </w:rPr>
      </w:r>
      <w:r>
        <w:rPr>
          <w:rFonts w:ascii="Calibri"/>
          <w:color w:val="FFFFFF"/>
          <w:shd w:fill="F4BC67" w:color="auto" w:val="clear"/>
        </w:rPr>
        <w:t>Line</w:t>
      </w:r>
      <w:r>
        <w:rPr>
          <w:rFonts w:ascii="Calibri"/>
          <w:color w:val="FFFFFF"/>
          <w:spacing w:val="-8"/>
          <w:shd w:fill="F4BC67" w:color="auto" w:val="clear"/>
        </w:rPr>
        <w:t> </w:t>
      </w:r>
      <w:r>
        <w:rPr>
          <w:rFonts w:ascii="Calibri"/>
          <w:color w:val="FFFFFF"/>
          <w:shd w:fill="F4BC67" w:color="auto" w:val="clear"/>
        </w:rPr>
        <w:t>graphs</w:t>
        <w:tab/>
      </w:r>
      <w:r>
        <w:rPr>
          <w:rFonts w:ascii="Calibri"/>
          <w:color w:val="FFFFFF"/>
        </w:rPr>
      </w:r>
      <w:r>
        <w:rPr>
          <w:rFonts w:ascii="Calibri"/>
          <w:b w:val="0"/>
        </w:rPr>
      </w:r>
    </w:p>
    <w:p>
      <w:pPr>
        <w:pStyle w:val="BodyText"/>
        <w:spacing w:line="264" w:lineRule="exact" w:before="241"/>
        <w:ind w:left="105" w:right="210"/>
        <w:jc w:val="both"/>
      </w:pP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graphs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variables.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x-axis</w:t>
      </w:r>
      <w:r>
        <w:rPr>
          <w:color w:val="231F20"/>
          <w:spacing w:val="-4"/>
        </w:rPr>
        <w:t> </w:t>
      </w:r>
      <w:r>
        <w:rPr>
          <w:color w:val="231F20"/>
        </w:rPr>
        <w:t>represents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continuous</w:t>
      </w:r>
      <w:r>
        <w:rPr>
          <w:color w:val="231F20"/>
          <w:spacing w:val="-4"/>
        </w:rPr>
        <w:t> </w:t>
      </w:r>
      <w:r>
        <w:rPr>
          <w:color w:val="231F20"/>
        </w:rPr>
        <w:t>variable</w:t>
      </w:r>
      <w:r>
        <w:rPr>
          <w:color w:val="231F20"/>
          <w:spacing w:val="-4"/>
        </w:rPr>
        <w:t> </w:t>
      </w:r>
      <w:r>
        <w:rPr>
          <w:color w:val="231F20"/>
        </w:rPr>
        <w:t>(e.g.</w:t>
      </w:r>
      <w:r>
        <w:rPr>
          <w:color w:val="231F20"/>
          <w:spacing w:val="-4"/>
        </w:rPr>
        <w:t> </w:t>
      </w:r>
      <w:r>
        <w:rPr>
          <w:color w:val="231F20"/>
        </w:rPr>
        <w:t>time)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y-axis </w:t>
      </w:r>
      <w:r>
        <w:rPr>
          <w:color w:val="231F20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second</w:t>
      </w:r>
      <w:r>
        <w:rPr>
          <w:color w:val="231F20"/>
          <w:spacing w:val="-2"/>
        </w:rPr>
        <w:t> </w:t>
      </w:r>
      <w:r>
        <w:rPr>
          <w:color w:val="231F20"/>
        </w:rPr>
        <w:t>variable</w:t>
      </w:r>
      <w:r>
        <w:rPr>
          <w:color w:val="231F20"/>
          <w:spacing w:val="-2"/>
        </w:rPr>
        <w:t> </w:t>
      </w:r>
      <w:r>
        <w:rPr>
          <w:color w:val="231F20"/>
        </w:rPr>
        <w:t>(e.g.</w:t>
      </w:r>
      <w:r>
        <w:rPr>
          <w:color w:val="231F20"/>
          <w:spacing w:val="-2"/>
        </w:rPr>
        <w:t> </w:t>
      </w:r>
      <w:r>
        <w:rPr>
          <w:color w:val="231F20"/>
        </w:rPr>
        <w:t>quantity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value).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line</w:t>
      </w:r>
      <w:r>
        <w:rPr>
          <w:color w:val="231F20"/>
          <w:spacing w:val="-2"/>
        </w:rPr>
        <w:t> </w:t>
      </w:r>
      <w:r>
        <w:rPr>
          <w:color w:val="231F20"/>
        </w:rPr>
        <w:t>graph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plotted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series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points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joined</w:t>
      </w:r>
      <w:r>
        <w:rPr>
          <w:color w:val="231F20"/>
          <w:spacing w:val="-2"/>
        </w:rPr>
        <w:t> </w:t>
      </w:r>
      <w:r>
        <w:rPr>
          <w:color w:val="231F20"/>
        </w:rPr>
        <w:t>to </w:t>
      </w:r>
      <w:r>
        <w:rPr>
          <w:color w:val="231F20"/>
        </w:rPr>
        <w:t>produce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continuous</w:t>
      </w:r>
      <w:r>
        <w:rPr>
          <w:color w:val="231F20"/>
          <w:spacing w:val="-3"/>
        </w:rPr>
        <w:t> </w:t>
      </w:r>
      <w:r>
        <w:rPr>
          <w:color w:val="231F20"/>
        </w:rPr>
        <w:t>line.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graph</w:t>
      </w:r>
      <w:r>
        <w:rPr>
          <w:color w:val="231F20"/>
          <w:spacing w:val="-3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relationship</w:t>
      </w:r>
      <w:r>
        <w:rPr>
          <w:color w:val="231F20"/>
          <w:spacing w:val="-3"/>
        </w:rPr>
        <w:t> </w:t>
      </w:r>
      <w:r>
        <w:rPr>
          <w:color w:val="231F20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variables.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left="105" w:right="457"/>
        <w:jc w:val="left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graph</w:t>
      </w:r>
      <w:r>
        <w:rPr>
          <w:color w:val="231F20"/>
          <w:spacing w:val="-3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coffee</w:t>
      </w:r>
      <w:r>
        <w:rPr>
          <w:color w:val="231F20"/>
          <w:spacing w:val="-3"/>
        </w:rPr>
        <w:t> </w:t>
      </w:r>
      <w:r>
        <w:rPr>
          <w:color w:val="231F20"/>
        </w:rPr>
        <w:t>throughout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period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September</w:t>
      </w:r>
      <w:r>
        <w:rPr>
          <w:color w:val="231F20"/>
          <w:spacing w:val="-3"/>
        </w:rPr>
        <w:t> </w:t>
      </w:r>
      <w:r>
        <w:rPr>
          <w:color w:val="231F20"/>
        </w:rPr>
        <w:t>2013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September</w:t>
      </w:r>
      <w:r>
        <w:rPr>
          <w:color w:val="231F20"/>
          <w:spacing w:val="-3"/>
        </w:rPr>
        <w:t> </w:t>
      </w:r>
      <w:r>
        <w:rPr>
          <w:color w:val="231F20"/>
        </w:rPr>
        <w:t>2014.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information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presented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difficult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easily</w:t>
      </w:r>
      <w:r>
        <w:rPr>
          <w:color w:val="231F20"/>
          <w:spacing w:val="-3"/>
        </w:rPr>
        <w:t> </w:t>
      </w:r>
      <w:r>
        <w:rPr>
          <w:color w:val="231F20"/>
        </w:rPr>
        <w:t>identify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trend.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line </w:t>
      </w:r>
      <w:r>
        <w:rPr>
          <w:color w:val="231F20"/>
        </w:rPr>
        <w:t>graph the visual representation is much clearer and raises questions such as “Why did the price of coffee rise so dramatically after February</w:t>
      </w:r>
      <w:r>
        <w:rPr>
          <w:color w:val="231F20"/>
          <w:spacing w:val="-22"/>
        </w:rPr>
        <w:t> </w:t>
      </w:r>
      <w:r>
        <w:rPr>
          <w:color w:val="231F20"/>
        </w:rPr>
        <w:t>2014?”</w:t>
      </w:r>
      <w:r>
        <w:rPr/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40" w:lineRule="auto" w:after="52"/>
        <w:ind w:left="214" w:right="11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International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Coffee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Organisation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(ICO)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composite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indicator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daily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prices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(from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September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2013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to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September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2014)</w:t>
      </w:r>
      <w:r>
        <w:rPr>
          <w:color w:val="231F20"/>
        </w:rPr>
      </w:r>
      <w:r>
        <w:rPr/>
      </w:r>
    </w:p>
    <w:p>
      <w:pPr>
        <w:spacing w:line="240" w:lineRule="auto"/>
        <w:ind w:left="1705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drawing>
          <wp:inline distT="0" distB="0" distL="0" distR="0">
            <wp:extent cx="4609358" cy="2258568"/>
            <wp:effectExtent l="0" t="0" r="0" b="0"/>
            <wp:docPr id="1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9358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before="68"/>
        <w:ind w:left="105" w:right="258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color w:val="231F20"/>
          <w:sz w:val="16"/>
        </w:rPr>
        <w:t>Source:</w:t>
      </w:r>
      <w:r>
        <w:rPr>
          <w:rFonts w:ascii="Calibri"/>
          <w:color w:val="231F20"/>
          <w:spacing w:val="-21"/>
          <w:sz w:val="16"/>
        </w:rPr>
        <w:t> </w:t>
      </w:r>
      <w:r>
        <w:rPr>
          <w:rFonts w:ascii="Calibri"/>
          <w:color w:val="0000FF"/>
          <w:spacing w:val="-21"/>
          <w:sz w:val="16"/>
        </w:rPr>
      </w:r>
      <w:hyperlink r:id="rId33">
        <w:r>
          <w:rPr>
            <w:rFonts w:ascii="Calibri"/>
            <w:color w:val="0000FF"/>
            <w:sz w:val="16"/>
            <w:u w:val="single" w:color="0000FF"/>
          </w:rPr>
          <w:t>www.ico.org</w:t>
        </w:r>
        <w:r>
          <w:rPr>
            <w:rFonts w:ascii="Calibri"/>
            <w:color w:val="0000FF"/>
            <w:sz w:val="16"/>
          </w:rPr>
        </w:r>
        <w:r>
          <w:rPr>
            <w:rFonts w:ascii="Calibri"/>
            <w:sz w:val="16"/>
          </w:rPr>
        </w:r>
      </w:hyperlink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64" w:lineRule="exact"/>
        <w:ind w:left="105" w:right="110"/>
        <w:jc w:val="left"/>
      </w:pPr>
      <w:r>
        <w:rPr/>
        <w:pict>
          <v:group style="position:absolute;margin-left:180.709pt;margin-top:38.41679pt;width:252.3pt;height:159.85pt;mso-position-horizontal-relative:page;mso-position-vertical-relative:paragraph;z-index:2920" coordorigin="3614,768" coordsize="5046,3197">
            <v:group style="position:absolute;left:3624;top:778;width:5026;height:3177" coordorigin="3624,778" coordsize="5026,3177">
              <v:shape style="position:absolute;left:3624;top:778;width:5026;height:3177" coordorigin="3624,778" coordsize="5026,3177" path="m8650,3955l3624,3955,3624,778,8650,778,8650,3955xe" filled="false" stroked="true" strokeweight="1pt" strokecolor="#231e21">
                <v:path arrowok="t"/>
              </v:shape>
            </v:group>
            <v:group style="position:absolute;left:4334;top:2555;width:4156;height:2" coordorigin="4334,2555" coordsize="4156,2">
              <v:shape style="position:absolute;left:4334;top:2555;width:4156;height:2" coordorigin="4334,2555" coordsize="4156,0" path="m4334,2555l8489,2555e" filled="false" stroked="true" strokeweight=".5pt" strokecolor="#231e21">
                <v:path arrowok="t"/>
              </v:shape>
            </v:group>
            <v:group style="position:absolute;left:4283;top:2229;width:4207;height:2" coordorigin="4283,2229" coordsize="4207,2">
              <v:shape style="position:absolute;left:4283;top:2229;width:4207;height:2" coordorigin="4283,2229" coordsize="4207,0" path="m4283,2229l8489,2229e" filled="false" stroked="true" strokeweight=".5pt" strokecolor="#231e21">
                <v:path arrowok="t"/>
              </v:shape>
            </v:group>
            <v:group style="position:absolute;left:4283;top:1881;width:4207;height:2" coordorigin="4283,1881" coordsize="4207,2">
              <v:shape style="position:absolute;left:4283;top:1881;width:4207;height:2" coordorigin="4283,1881" coordsize="4207,0" path="m4283,1881l8489,1881e" filled="false" stroked="true" strokeweight=".5pt" strokecolor="#231e21">
                <v:path arrowok="t"/>
              </v:shape>
            </v:group>
            <v:group style="position:absolute;left:4283;top:1521;width:4207;height:2" coordorigin="4283,1521" coordsize="4207,2">
              <v:shape style="position:absolute;left:4283;top:1521;width:4207;height:2" coordorigin="4283,1521" coordsize="4207,0" path="m4283,1521l8489,1521e" filled="false" stroked="true" strokeweight=".5pt" strokecolor="#231e21">
                <v:path arrowok="t"/>
              </v:shape>
            </v:group>
            <v:group style="position:absolute;left:4283;top:1173;width:4207;height:2" coordorigin="4283,1173" coordsize="4207,2">
              <v:shape style="position:absolute;left:4283;top:1173;width:4207;height:2" coordorigin="4283,1173" coordsize="4207,0" path="m4283,1173l8489,1173e" filled="false" stroked="true" strokeweight=".5pt" strokecolor="#231e21">
                <v:path arrowok="t"/>
              </v:shape>
            </v:group>
            <v:group style="position:absolute;left:4283;top:3239;width:4207;height:2" coordorigin="4283,3239" coordsize="4207,2">
              <v:shape style="position:absolute;left:4283;top:3239;width:4207;height:2" coordorigin="4283,3239" coordsize="4207,0" path="m4283,3239l8489,3239e" filled="false" stroked="true" strokeweight=".5pt" strokecolor="#231e21">
                <v:path arrowok="t"/>
              </v:shape>
            </v:group>
            <v:group style="position:absolute;left:4283;top:2904;width:4207;height:2" coordorigin="4283,2904" coordsize="4207,2">
              <v:shape style="position:absolute;left:4283;top:2904;width:4207;height:2" coordorigin="4283,2904" coordsize="4207,0" path="m4283,2904l8489,2904e" filled="false" stroked="true" strokeweight=".5pt" strokecolor="#231e21">
                <v:path arrowok="t"/>
              </v:shape>
            </v:group>
            <v:group style="position:absolute;left:4283;top:2556;width:4207;height:2" coordorigin="4283,2556" coordsize="4207,2">
              <v:shape style="position:absolute;left:4283;top:2556;width:4207;height:2" coordorigin="4283,2556" coordsize="4207,0" path="m4283,2556l8489,2556e" filled="false" stroked="true" strokeweight=".5pt" strokecolor="#231e21">
                <v:path arrowok="t"/>
              </v:shape>
            </v:group>
            <v:group style="position:absolute;left:4342;top:1173;width:2;height:2129" coordorigin="4342,1173" coordsize="2,2129">
              <v:shape style="position:absolute;left:4342;top:1173;width:2;height:2129" coordorigin="4342,1173" coordsize="0,2129" path="m4342,1173l4342,3301e" filled="false" stroked="true" strokeweight=".5pt" strokecolor="#231e21">
                <v:path arrowok="t"/>
              </v:shape>
            </v:group>
            <v:group style="position:absolute;left:4668;top:2128;width:3362;height:286" coordorigin="4668,2128" coordsize="3362,286">
              <v:shape style="position:absolute;left:4668;top:2128;width:3362;height:286" coordorigin="4668,2128" coordsize="3362,286" path="m4668,2383l5497,2269,6341,2413,7263,2128,8030,2128e" filled="false" stroked="true" strokeweight="2pt" strokecolor="#aa1616">
                <v:path arrowok="t"/>
              </v:shape>
            </v:group>
            <v:group style="position:absolute;left:4668;top:2484;width:3363;height:309" coordorigin="4668,2484" coordsize="3363,309">
              <v:shape style="position:absolute;left:4668;top:2484;width:3363;height:309" coordorigin="4668,2484" coordsize="3363,309" path="m4668,2695l5473,2672,6279,2792,7232,2552,8030,2484e" filled="false" stroked="true" strokeweight="2pt" strokecolor="#1682ad">
                <v:path arrowok="t"/>
              </v:shape>
            </v:group>
            <v:group style="position:absolute;left:4668;top:1678;width:3362;height:495" coordorigin="4668,1678" coordsize="3362,495">
              <v:shape style="position:absolute;left:4668;top:1678;width:3362;height:495" coordorigin="4668,1678" coordsize="3362,495" path="m4668,2020l5473,1990,6333,2173,7247,1769,8030,1678e" filled="false" stroked="true" strokeweight="2pt" strokecolor="#5ba819">
                <v:path arrowok="t"/>
              </v:shape>
            </v:group>
            <v:group style="position:absolute;left:4668;top:1461;width:3362;height:534" coordorigin="4668,1461" coordsize="3362,534">
              <v:shape style="position:absolute;left:4668;top:1461;width:3362;height:534" coordorigin="4668,1461" coordsize="3362,534" path="m4668,1972l5489,1878,6310,1994,7208,1583,8029,1461e" filled="false" stroked="true" strokeweight="2.0pt" strokecolor="#6b16aa">
                <v:path arrowok="t"/>
              </v:shape>
            </v:group>
            <v:group style="position:absolute;left:4614;top:3599;width:349;height:2" coordorigin="4614,3599" coordsize="349,2">
              <v:shape style="position:absolute;left:4614;top:3599;width:349;height:2" coordorigin="4614,3599" coordsize="349,0" path="m4614,3599l4962,3599e" filled="false" stroked="true" strokeweight="2pt" strokecolor="#5ba819">
                <v:path arrowok="t"/>
              </v:shape>
            </v:group>
            <v:group style="position:absolute;left:5698;top:3599;width:349;height:2" coordorigin="5698,3599" coordsize="349,2">
              <v:shape style="position:absolute;left:5698;top:3599;width:349;height:2" coordorigin="5698,3599" coordsize="349,0" path="m5698,3599l6047,3599e" filled="false" stroked="true" strokeweight="2pt" strokecolor="#aa1616">
                <v:path arrowok="t"/>
              </v:shape>
            </v:group>
            <v:group style="position:absolute;left:6783;top:3599;width:349;height:2" coordorigin="6783,3599" coordsize="349,2">
              <v:shape style="position:absolute;left:6783;top:3599;width:349;height:2" coordorigin="6783,3599" coordsize="349,0" path="m6783,3599l7131,3599e" filled="false" stroked="true" strokeweight="2pt" strokecolor="#1682ad">
                <v:path arrowok="t"/>
              </v:shape>
            </v:group>
            <v:group style="position:absolute;left:7867;top:3599;width:349;height:2" coordorigin="7867,3599" coordsize="349,2">
              <v:shape style="position:absolute;left:7867;top:3599;width:349;height:2" coordorigin="7867,3599" coordsize="349,0" path="m7867,3599l8216,3599e" filled="false" stroked="true" strokeweight="2pt" strokecolor="#6b16aa">
                <v:path arrowok="t"/>
              </v:shape>
              <v:shape style="position:absolute;left:4885;top:884;width:2707;height:211" type="#_x0000_t202" filled="false" stroked="false">
                <v:textbox inset="0,0,0,0">
                  <w:txbxContent>
                    <w:p>
                      <w:pPr>
                        <w:spacing w:line="211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Myriad Pro"/>
                          <w:b/>
                          <w:sz w:val="21"/>
                        </w:rPr>
                        <w:t>Cinema attendance in the</w:t>
                      </w:r>
                      <w:r>
                        <w:rPr>
                          <w:rFonts w:ascii="Myriad Pro"/>
                          <w:b/>
                          <w:spacing w:val="7"/>
                          <w:sz w:val="21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spacing w:val="-3"/>
                          <w:sz w:val="21"/>
                        </w:rPr>
                        <w:t>UK</w:t>
                      </w:r>
                      <w:r>
                        <w:rPr>
                          <w:rFonts w:ascii="Myriad Pro"/>
                          <w:spacing w:val="-3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100;top:1124;width:119;height:2177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60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50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77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40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77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30</w:t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 w:hint="default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20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10</w:t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129" w:lineRule="exact" w:before="0"/>
                        <w:ind w:left="59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w w:val="105"/>
                          <w:sz w:val="11"/>
                        </w:rPr>
                        <w:t>0</w:t>
                      </w:r>
                      <w:r>
                        <w:rPr>
                          <w:rFonts w:ascii="Myriad Pro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555;top:3350;width:237;height:11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1990</w:t>
                      </w:r>
                    </w:p>
                  </w:txbxContent>
                </v:textbox>
                <w10:wrap type="none"/>
              </v:shape>
              <v:shape style="position:absolute;left:5392;top:3350;width:237;height:11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1995</w:t>
                      </w:r>
                    </w:p>
                  </w:txbxContent>
                </v:textbox>
                <w10:wrap type="none"/>
              </v:shape>
              <v:shape style="position:absolute;left:6213;top:3350;width:237;height:11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2000</w:t>
                      </w:r>
                    </w:p>
                  </w:txbxContent>
                </v:textbox>
                <w10:wrap type="none"/>
              </v:shape>
              <v:shape style="position:absolute;left:7050;top:3350;width:237;height:11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2005</w:t>
                      </w:r>
                    </w:p>
                  </w:txbxContent>
                </v:textbox>
                <w10:wrap type="none"/>
              </v:shape>
              <v:shape style="position:absolute;left:7855;top:3350;width:237;height:116" type="#_x0000_t202" filled="false" stroked="false">
                <v:textbox inset="0,0,0,0">
                  <w:txbxContent>
                    <w:p>
                      <w:pPr>
                        <w:spacing w:line="115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2010</w:t>
                      </w:r>
                    </w:p>
                  </w:txbxContent>
                </v:textbox>
                <w10:wrap type="none"/>
              </v:shape>
              <v:shape style="position:absolute;left:4525;top:3665;width:508;height:109" type="#_x0000_t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aged</w:t>
                      </w:r>
                      <w:r>
                        <w:rPr>
                          <w:rFonts w:ascii="Myriad Pro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Myriad Pro"/>
                          <w:sz w:val="11"/>
                        </w:rPr>
                        <w:t>14-23</w:t>
                      </w:r>
                    </w:p>
                  </w:txbxContent>
                </v:textbox>
                <w10:wrap type="none"/>
              </v:shape>
              <v:shape style="position:absolute;left:5640;top:3665;width:508;height:109" type="#_x0000_t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aged</w:t>
                      </w:r>
                      <w:r>
                        <w:rPr>
                          <w:rFonts w:ascii="Myriad Pro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Myriad Pro"/>
                          <w:sz w:val="11"/>
                        </w:rPr>
                        <w:t>24-33</w:t>
                      </w:r>
                    </w:p>
                  </w:txbxContent>
                </v:textbox>
                <w10:wrap type="none"/>
              </v:shape>
              <v:shape style="position:absolute;left:6694;top:3665;width:508;height:109" type="#_x0000_t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aged</w:t>
                      </w:r>
                      <w:r>
                        <w:rPr>
                          <w:rFonts w:ascii="Myriad Pro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Myriad Pro"/>
                          <w:sz w:val="11"/>
                        </w:rPr>
                        <w:t>34-43</w:t>
                      </w:r>
                    </w:p>
                  </w:txbxContent>
                </v:textbox>
                <w10:wrap type="none"/>
              </v:shape>
              <v:shape style="position:absolute;left:7794;top:3665;width:508;height:109" type="#_x0000_t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1"/>
                          <w:szCs w:val="11"/>
                        </w:rPr>
                      </w:pPr>
                      <w:r>
                        <w:rPr>
                          <w:rFonts w:ascii="Myriad Pro"/>
                          <w:sz w:val="11"/>
                        </w:rPr>
                        <w:t>aged</w:t>
                      </w:r>
                      <w:r>
                        <w:rPr>
                          <w:rFonts w:ascii="Myriad Pro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Myriad Pro"/>
                          <w:sz w:val="11"/>
                        </w:rPr>
                        <w:t>44-53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90.800873pt;margin-top:90.980492pt;width:9pt;height:46.4pt;mso-position-horizontal-relative:page;mso-position-vertical-relative:paragraph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line="165" w:lineRule="exact" w:before="0"/>
                    <w:ind w:left="20" w:right="0" w:firstLine="0"/>
                    <w:jc w:val="left"/>
                    <w:rPr>
                      <w:rFonts w:ascii="Myriad Pro" w:hAnsi="Myriad Pro" w:cs="Myriad Pro" w:eastAsia="Myriad Pro" w:hint="default"/>
                      <w:sz w:val="14"/>
                      <w:szCs w:val="14"/>
                    </w:rPr>
                  </w:pPr>
                  <w:r>
                    <w:rPr>
                      <w:rFonts w:ascii="Myriad Pro"/>
                      <w:w w:val="99"/>
                      <w:sz w:val="14"/>
                    </w:rPr>
                    <w:t>%</w:t>
                  </w:r>
                  <w:r>
                    <w:rPr>
                      <w:rFonts w:ascii="Myriad Pro"/>
                      <w:spacing w:val="-1"/>
                      <w:sz w:val="14"/>
                    </w:rPr>
                    <w:t> </w:t>
                  </w:r>
                  <w:r>
                    <w:rPr>
                      <w:rFonts w:ascii="Myriad Pro"/>
                      <w:w w:val="99"/>
                      <w:sz w:val="14"/>
                    </w:rPr>
                    <w:t>of</w:t>
                  </w:r>
                  <w:r>
                    <w:rPr>
                      <w:rFonts w:ascii="Myriad Pro"/>
                      <w:spacing w:val="-1"/>
                      <w:sz w:val="14"/>
                    </w:rPr>
                    <w:t> </w:t>
                  </w:r>
                  <w:r>
                    <w:rPr>
                      <w:rFonts w:ascii="Myriad Pro"/>
                      <w:w w:val="99"/>
                      <w:sz w:val="14"/>
                    </w:rPr>
                    <w:t>age</w:t>
                  </w:r>
                  <w:r>
                    <w:rPr>
                      <w:rFonts w:ascii="Myriad Pro"/>
                      <w:spacing w:val="-1"/>
                      <w:sz w:val="14"/>
                    </w:rPr>
                    <w:t> </w:t>
                  </w:r>
                  <w:r>
                    <w:rPr>
                      <w:rFonts w:ascii="Myriad Pro"/>
                      <w:w w:val="99"/>
                      <w:sz w:val="14"/>
                    </w:rPr>
                    <w:t>group</w:t>
                  </w:r>
                  <w:r>
                    <w:rPr>
                      <w:rFonts w:ascii="Myriad Pro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graphs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data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categories.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graph</w:t>
      </w:r>
      <w:r>
        <w:rPr>
          <w:color w:val="231F20"/>
          <w:spacing w:val="-4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clearly</w:t>
      </w:r>
      <w:r>
        <w:rPr>
          <w:color w:val="231F20"/>
          <w:spacing w:val="-5"/>
        </w:rPr>
        <w:t> </w:t>
      </w:r>
      <w:r>
        <w:rPr>
          <w:color w:val="231F20"/>
        </w:rPr>
        <w:t>shows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value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cinema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UK: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BodyText"/>
        <w:spacing w:line="264" w:lineRule="exact"/>
        <w:ind w:left="105" w:right="285"/>
        <w:jc w:val="left"/>
      </w:pP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graphs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useful</w:t>
      </w:r>
      <w:r>
        <w:rPr>
          <w:color w:val="231F20"/>
          <w:spacing w:val="-4"/>
        </w:rPr>
        <w:t> </w:t>
      </w:r>
      <w:r>
        <w:rPr>
          <w:color w:val="231F20"/>
        </w:rPr>
        <w:t>presentational</w:t>
      </w:r>
      <w:r>
        <w:rPr>
          <w:color w:val="231F20"/>
          <w:spacing w:val="-4"/>
        </w:rPr>
        <w:t> </w:t>
      </w:r>
      <w:r>
        <w:rPr>
          <w:color w:val="231F20"/>
        </w:rPr>
        <w:t>tool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businesses,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vast</w:t>
      </w:r>
      <w:r>
        <w:rPr>
          <w:color w:val="231F20"/>
          <w:spacing w:val="-4"/>
        </w:rPr>
        <w:t> </w:t>
      </w:r>
      <w:r>
        <w:rPr>
          <w:color w:val="231F20"/>
        </w:rPr>
        <w:t>range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market,</w:t>
      </w:r>
      <w:r>
        <w:rPr>
          <w:color w:val="231F20"/>
          <w:spacing w:val="-4"/>
        </w:rPr>
        <w:t> </w:t>
      </w:r>
      <w:r>
        <w:rPr>
          <w:color w:val="231F20"/>
        </w:rPr>
        <w:t>economic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financial</w:t>
      </w:r>
      <w:r>
        <w:rPr>
          <w:color w:val="231F20"/>
          <w:spacing w:val="-4"/>
        </w:rPr>
        <w:t> </w:t>
      </w:r>
      <w:r>
        <w:rPr>
          <w:color w:val="231F20"/>
        </w:rPr>
        <w:t>data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presented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stakeholders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performance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analyse</w:t>
      </w:r>
      <w:r>
        <w:rPr>
          <w:color w:val="231F20"/>
          <w:spacing w:val="-4"/>
        </w:rPr>
        <w:t> </w:t>
      </w:r>
      <w:r>
        <w:rPr>
          <w:color w:val="231F20"/>
        </w:rPr>
        <w:t>market</w:t>
      </w:r>
      <w:r>
        <w:rPr>
          <w:color w:val="231F20"/>
          <w:spacing w:val="-4"/>
        </w:rPr>
        <w:t> </w:t>
      </w:r>
      <w:r>
        <w:rPr>
          <w:color w:val="231F20"/>
        </w:rPr>
        <w:t>trends.</w:t>
      </w:r>
      <w:r>
        <w:rPr/>
      </w:r>
    </w:p>
    <w:p>
      <w:pPr>
        <w:spacing w:after="0" w:line="264" w:lineRule="exact"/>
        <w:jc w:val="left"/>
        <w:sectPr>
          <w:pgSz w:w="11910" w:h="16840"/>
          <w:pgMar w:top="620" w:bottom="280" w:left="600" w:right="620"/>
        </w:sectPr>
      </w:pPr>
    </w:p>
    <w:p>
      <w:pPr>
        <w:pStyle w:val="Heading2"/>
        <w:tabs>
          <w:tab w:pos="10565" w:val="left" w:leader="none"/>
        </w:tabs>
        <w:spacing w:line="240" w:lineRule="auto" w:before="25"/>
        <w:ind w:right="107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Maps</w:t>
        <w:tab/>
      </w:r>
      <w:r>
        <w:rPr>
          <w:color w:val="FFFFFF"/>
        </w:rPr>
      </w:r>
      <w:r>
        <w:rPr>
          <w:b w:val="0"/>
        </w:rPr>
      </w:r>
    </w:p>
    <w:p>
      <w:pPr>
        <w:spacing w:line="240" w:lineRule="auto" w:before="4" w:after="0"/>
        <w:ind w:right="0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spacing w:line="240" w:lineRule="auto"/>
        <w:ind w:left="3172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drawing>
          <wp:inline distT="0" distB="0" distL="0" distR="0">
            <wp:extent cx="2743200" cy="3429000"/>
            <wp:effectExtent l="0" t="0" r="0" b="0"/>
            <wp:docPr id="3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BodyText"/>
        <w:spacing w:line="240" w:lineRule="auto" w:before="176"/>
        <w:ind w:left="1856" w:right="1856"/>
        <w:jc w:val="center"/>
      </w:pPr>
      <w:r>
        <w:rPr>
          <w:color w:val="0000FF"/>
          <w:w w:val="99"/>
        </w:rPr>
      </w:r>
      <w:hyperlink r:id="rId35">
        <w:r>
          <w:rPr>
            <w:color w:val="0000FF"/>
            <w:u w:val="single" w:color="0000FF"/>
          </w:rPr>
          <w:t>http://www.metoffice.gov.uk/learning/rain/how-much-does-it-rain-in-the-uk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107"/>
        <w:jc w:val="left"/>
      </w:pPr>
      <w:r>
        <w:rPr>
          <w:color w:val="231F20"/>
        </w:rPr>
        <w:t>Maps also represent a useful </w:t>
      </w:r>
      <w:r>
        <w:rPr>
          <w:color w:val="231F20"/>
          <w:spacing w:val="-3"/>
        </w:rPr>
        <w:t>way </w:t>
      </w:r>
      <w:r>
        <w:rPr>
          <w:color w:val="231F20"/>
        </w:rPr>
        <w:t>of presenting information visually. The map above shows the average amount of </w:t>
      </w:r>
      <w:r>
        <w:rPr>
          <w:color w:val="231F20"/>
        </w:rPr>
        <w:t>annual</w:t>
      </w:r>
      <w:r>
        <w:rPr>
          <w:color w:val="231F20"/>
          <w:spacing w:val="-2"/>
        </w:rPr>
        <w:t> </w:t>
      </w:r>
      <w:r>
        <w:rPr>
          <w:color w:val="231F20"/>
        </w:rPr>
        <w:t>rainfall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United</w:t>
      </w:r>
      <w:r>
        <w:rPr>
          <w:color w:val="231F20"/>
          <w:spacing w:val="-2"/>
        </w:rPr>
        <w:t> </w:t>
      </w:r>
      <w:r>
        <w:rPr>
          <w:color w:val="231F20"/>
        </w:rPr>
        <w:t>Kingdom</w:t>
      </w:r>
      <w:r>
        <w:rPr>
          <w:color w:val="231F20"/>
          <w:spacing w:val="-2"/>
        </w:rPr>
        <w:t> </w:t>
      </w:r>
      <w:r>
        <w:rPr>
          <w:color w:val="231F20"/>
        </w:rPr>
        <w:t>between</w:t>
      </w:r>
      <w:r>
        <w:rPr>
          <w:color w:val="231F20"/>
          <w:spacing w:val="-2"/>
        </w:rPr>
        <w:t> </w:t>
      </w:r>
      <w:r>
        <w:rPr>
          <w:color w:val="231F20"/>
        </w:rPr>
        <w:t>1981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brief</w:t>
      </w:r>
      <w:r>
        <w:rPr>
          <w:color w:val="231F20"/>
          <w:spacing w:val="-2"/>
        </w:rPr>
        <w:t> </w:t>
      </w:r>
      <w:r>
        <w:rPr>
          <w:color w:val="231F20"/>
        </w:rPr>
        <w:t>glance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map</w:t>
      </w:r>
      <w:r>
        <w:rPr>
          <w:color w:val="231F20"/>
          <w:spacing w:val="-2"/>
        </w:rPr>
        <w:t> </w:t>
      </w:r>
      <w:r>
        <w:rPr>
          <w:color w:val="231F20"/>
        </w:rPr>
        <w:t>shows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western</w:t>
      </w:r>
      <w:r>
        <w:rPr>
          <w:color w:val="231F20"/>
          <w:spacing w:val="-2"/>
        </w:rPr>
        <w:t> </w:t>
      </w:r>
      <w:r>
        <w:rPr>
          <w:color w:val="231F20"/>
        </w:rPr>
        <w:t>side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UK</w:t>
      </w:r>
      <w:r>
        <w:rPr>
          <w:color w:val="231F20"/>
          <w:spacing w:val="-3"/>
        </w:rPr>
        <w:t> </w:t>
      </w:r>
      <w:r>
        <w:rPr>
          <w:color w:val="231F20"/>
        </w:rPr>
        <w:t>received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highest</w:t>
      </w:r>
      <w:r>
        <w:rPr>
          <w:color w:val="231F20"/>
          <w:spacing w:val="-3"/>
        </w:rPr>
        <w:t> </w:t>
      </w:r>
      <w:r>
        <w:rPr>
          <w:color w:val="231F20"/>
        </w:rPr>
        <w:t>levels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rainfall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understanding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geography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seen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highest</w:t>
      </w:r>
      <w:r>
        <w:rPr>
          <w:color w:val="231F20"/>
          <w:spacing w:val="-4"/>
        </w:rPr>
        <w:t> </w:t>
      </w:r>
      <w:r>
        <w:rPr>
          <w:color w:val="231F20"/>
        </w:rPr>
        <w:t>ground,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Snowdonia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Wales,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wettest.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107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useful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4"/>
        </w:rPr>
        <w:t> </w:t>
      </w:r>
      <w:r>
        <w:rPr>
          <w:color w:val="231F20"/>
        </w:rPr>
        <w:t>relatively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relocate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business </w:t>
      </w:r>
      <w:r>
        <w:rPr>
          <w:color w:val="231F20"/>
        </w:rPr>
        <w:t>selling umbrellas! Although the latter would be well advised to also look at a map showing the distribution of population in the UK as well, thereby revealing that additional information is needed to make informed decisions, rather than making decisions based on limited</w:t>
      </w:r>
      <w:r>
        <w:rPr>
          <w:color w:val="231F20"/>
          <w:spacing w:val="-17"/>
        </w:rPr>
        <w:t> </w:t>
      </w:r>
      <w:r>
        <w:rPr>
          <w:color w:val="231F20"/>
        </w:rPr>
        <w:t>data.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288"/>
        <w:jc w:val="left"/>
      </w:pPr>
      <w:r>
        <w:rPr>
          <w:color w:val="231F20"/>
        </w:rPr>
        <w:t>The following map is a very simple yet effective </w:t>
      </w:r>
      <w:r>
        <w:rPr>
          <w:color w:val="231F20"/>
          <w:spacing w:val="-3"/>
        </w:rPr>
        <w:t>way </w:t>
      </w:r>
      <w:r>
        <w:rPr>
          <w:color w:val="231F20"/>
        </w:rPr>
        <w:t>of showing the global music sales by geographical region. </w:t>
      </w:r>
      <w:r>
        <w:rPr>
          <w:color w:val="231F20"/>
        </w:rPr>
        <w:t>Although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maps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always</w:t>
      </w:r>
      <w:r>
        <w:rPr>
          <w:color w:val="231F20"/>
          <w:spacing w:val="-3"/>
        </w:rPr>
        <w:t> </w:t>
      </w:r>
      <w:r>
        <w:rPr>
          <w:color w:val="231F20"/>
        </w:rPr>
        <w:t>suitable,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possible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present</w:t>
      </w:r>
      <w:r>
        <w:rPr>
          <w:color w:val="231F20"/>
          <w:spacing w:val="-3"/>
        </w:rPr>
        <w:t> </w:t>
      </w:r>
      <w:r>
        <w:rPr>
          <w:color w:val="231F20"/>
        </w:rPr>
        <w:t>business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attractive</w:t>
      </w:r>
      <w:r>
        <w:rPr>
          <w:color w:val="231F20"/>
          <w:spacing w:val="-3"/>
        </w:rPr>
        <w:t> </w:t>
      </w:r>
      <w:r>
        <w:rPr>
          <w:color w:val="231F20"/>
        </w:rPr>
        <w:t>and </w:t>
      </w:r>
      <w:r>
        <w:rPr>
          <w:color w:val="231F20"/>
        </w:rPr>
        <w:t>effective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way.</w:t>
      </w:r>
      <w:r>
        <w:rPr>
          <w:spacing w:val="-6"/>
        </w:rPr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2"/>
          <w:szCs w:val="12"/>
        </w:rPr>
      </w:pPr>
    </w:p>
    <w:p>
      <w:pPr>
        <w:spacing w:line="240" w:lineRule="auto"/>
        <w:ind w:left="1477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drawing>
          <wp:inline distT="0" distB="0" distL="0" distR="0">
            <wp:extent cx="4897183" cy="3061525"/>
            <wp:effectExtent l="0" t="0" r="0" b="0"/>
            <wp:docPr id="5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183" cy="30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pStyle w:val="BodyText"/>
        <w:spacing w:line="240" w:lineRule="auto" w:before="41"/>
        <w:ind w:left="1856" w:right="1856"/>
        <w:jc w:val="center"/>
      </w:pPr>
      <w:r>
        <w:rPr>
          <w:color w:val="0000FF"/>
          <w:w w:val="99"/>
        </w:rPr>
      </w:r>
      <w:hyperlink r:id="rId37">
        <w:r>
          <w:rPr>
            <w:color w:val="0000FF"/>
            <w:u w:val="single" w:color="0000FF"/>
          </w:rPr>
          <w:t>http://guitarcan.com/all/music-industry-markets-sales-data/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center"/>
        <w:sectPr>
          <w:pgSz w:w="11910" w:h="16840"/>
          <w:pgMar w:top="620" w:bottom="280" w:left="620" w:right="620"/>
        </w:sectPr>
      </w:pPr>
    </w:p>
    <w:p>
      <w:pPr>
        <w:pStyle w:val="Heading2"/>
        <w:tabs>
          <w:tab w:pos="10565" w:val="left" w:leader="none"/>
        </w:tabs>
        <w:spacing w:line="240" w:lineRule="auto" w:before="25"/>
        <w:ind w:right="107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spacing w:val="-7"/>
          <w:shd w:fill="F4BC67" w:color="auto" w:val="clear"/>
        </w:rPr>
        <w:t> </w:t>
      </w:r>
      <w:r>
        <w:rPr>
          <w:color w:val="FFFFFF"/>
          <w:shd w:fill="F4BC67" w:color="auto" w:val="clear"/>
        </w:rPr>
        <w:t>Index</w:t>
      </w:r>
      <w:r>
        <w:rPr>
          <w:color w:val="FFFFFF"/>
          <w:spacing w:val="-10"/>
          <w:shd w:fill="F4BC67" w:color="auto" w:val="clear"/>
        </w:rPr>
        <w:t> </w:t>
      </w:r>
      <w:r>
        <w:rPr>
          <w:color w:val="FFFFFF"/>
          <w:shd w:fill="F4BC67" w:color="auto" w:val="clear"/>
        </w:rPr>
        <w:t>numbers</w:t>
        <w:tab/>
      </w:r>
      <w:r>
        <w:rPr>
          <w:color w:val="FFFFFF"/>
        </w:rPr>
      </w:r>
      <w:r>
        <w:rPr>
          <w:b w:val="0"/>
        </w:rPr>
      </w:r>
    </w:p>
    <w:p>
      <w:pPr>
        <w:pStyle w:val="BodyText"/>
        <w:spacing w:line="264" w:lineRule="exact" w:before="241"/>
        <w:ind w:right="198"/>
        <w:jc w:val="left"/>
      </w:pP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numerical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easier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understand.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useful</w:t>
      </w:r>
      <w:r>
        <w:rPr>
          <w:color w:val="231F20"/>
          <w:spacing w:val="-3"/>
        </w:rPr>
        <w:t> </w:t>
      </w:r>
      <w:r>
        <w:rPr>
          <w:color w:val="231F20"/>
        </w:rPr>
        <w:t>method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showing </w:t>
      </w:r>
      <w:r>
        <w:rPr>
          <w:color w:val="231F20"/>
        </w:rPr>
        <w:t>changes over time in data such as price levels, consumer income levels or economic output. Using index numbers allows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standardised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easily</w:t>
      </w:r>
      <w:r>
        <w:rPr>
          <w:color w:val="231F20"/>
          <w:spacing w:val="-3"/>
        </w:rPr>
        <w:t> </w:t>
      </w:r>
      <w:r>
        <w:rPr>
          <w:color w:val="231F20"/>
        </w:rPr>
        <w:t>comparable.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example</w:t>
      </w:r>
      <w:r>
        <w:rPr>
          <w:color w:val="231F20"/>
          <w:spacing w:val="-3"/>
        </w:rPr>
        <w:t> </w:t>
      </w:r>
      <w:r>
        <w:rPr>
          <w:color w:val="231F20"/>
        </w:rPr>
        <w:t>below</w:t>
      </w:r>
      <w:r>
        <w:rPr>
          <w:color w:val="231F20"/>
          <w:spacing w:val="-3"/>
        </w:rPr>
        <w:t> </w:t>
      </w:r>
      <w:r>
        <w:rPr>
          <w:color w:val="231F20"/>
        </w:rPr>
        <w:t>explains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this </w:t>
      </w:r>
      <w:r>
        <w:rPr>
          <w:color w:val="231F20"/>
        </w:rPr>
        <w:t>works.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382"/>
        <w:jc w:val="left"/>
      </w:pPr>
      <w:r>
        <w:rPr>
          <w:color w:val="231F20"/>
        </w:rPr>
        <w:t>Let’s assume that in the year 2000, the </w:t>
      </w:r>
      <w:r>
        <w:rPr>
          <w:color w:val="231F20"/>
          <w:spacing w:val="-3"/>
        </w:rPr>
        <w:t>average </w:t>
      </w:r>
      <w:r>
        <w:rPr>
          <w:color w:val="231F20"/>
        </w:rPr>
        <w:t>weekly sales for a business selling ice-creams was £400. </w:t>
      </w:r>
      <w:r>
        <w:rPr>
          <w:color w:val="231F20"/>
          <w:spacing w:val="-5"/>
        </w:rPr>
        <w:t>We </w:t>
      </w:r>
      <w:r>
        <w:rPr>
          <w:color w:val="231F20"/>
        </w:rPr>
        <w:t>will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2000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‘base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number’,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often</w:t>
      </w:r>
      <w:r>
        <w:rPr>
          <w:color w:val="231F20"/>
          <w:spacing w:val="-3"/>
        </w:rPr>
        <w:t> </w:t>
      </w:r>
      <w:r>
        <w:rPr>
          <w:color w:val="231F20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100.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convert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index </w:t>
      </w:r>
      <w:r>
        <w:rPr>
          <w:color w:val="231F20"/>
        </w:rPr>
      </w:r>
      <w:r>
        <w:rPr>
          <w:color w:val="231F20"/>
          <w:spacing w:val="-3"/>
        </w:rPr>
        <w:t>number, </w:t>
      </w:r>
      <w:r>
        <w:rPr>
          <w:color w:val="231F20"/>
        </w:rPr>
        <w:t>we use the following</w:t>
      </w:r>
      <w:r>
        <w:rPr>
          <w:color w:val="231F20"/>
          <w:spacing w:val="-10"/>
        </w:rPr>
        <w:t> </w:t>
      </w:r>
      <w:r>
        <w:rPr>
          <w:color w:val="231F20"/>
        </w:rPr>
        <w:t>formula:</w:t>
      </w:r>
      <w:r>
        <w:rPr/>
      </w: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13"/>
          <w:szCs w:val="13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3"/>
          <w:szCs w:val="13"/>
        </w:rPr>
        <w:sectPr>
          <w:pgSz w:w="11910" w:h="16840"/>
          <w:pgMar w:top="620" w:bottom="280" w:left="620" w:right="620"/>
        </w:sectPr>
      </w:pPr>
    </w:p>
    <w:p>
      <w:pPr>
        <w:pStyle w:val="Heading3"/>
        <w:tabs>
          <w:tab w:pos="4850" w:val="left" w:leader="none"/>
        </w:tabs>
        <w:spacing w:line="240" w:lineRule="auto" w:before="51"/>
        <w:ind w:left="1222" w:right="-20"/>
        <w:jc w:val="left"/>
        <w:rPr>
          <w:b w:val="0"/>
          <w:bCs w:val="0"/>
        </w:rPr>
      </w:pPr>
      <w:r>
        <w:rPr>
          <w:rFonts w:ascii="Calibri"/>
          <w:color w:val="231F20"/>
        </w:rPr>
        <w:t>Index number for any</w:t>
      </w:r>
      <w:r>
        <w:rPr>
          <w:rFonts w:ascii="Calibri"/>
          <w:color w:val="231F20"/>
          <w:spacing w:val="-12"/>
        </w:rPr>
        <w:t> </w:t>
      </w:r>
      <w:r>
        <w:rPr>
          <w:rFonts w:ascii="Calibri"/>
          <w:color w:val="231F20"/>
        </w:rPr>
        <w:t>time</w:t>
      </w:r>
      <w:r>
        <w:rPr>
          <w:rFonts w:ascii="Calibri"/>
          <w:color w:val="231F20"/>
          <w:spacing w:val="-3"/>
        </w:rPr>
        <w:t> </w:t>
      </w:r>
      <w:r>
        <w:rPr>
          <w:rFonts w:ascii="Calibri"/>
          <w:color w:val="231F20"/>
        </w:rPr>
        <w:t>period</w:t>
        <w:tab/>
      </w:r>
      <w:r>
        <w:rPr>
          <w:color w:val="231F20"/>
          <w:position w:val="-2"/>
        </w:rPr>
        <w:t>=</w:t>
      </w:r>
      <w:r>
        <w:rPr>
          <w:b w:val="0"/>
        </w:rPr>
      </w:r>
    </w:p>
    <w:p>
      <w:pPr>
        <w:tabs>
          <w:tab w:pos="1014" w:val="left" w:leader="none"/>
          <w:tab w:pos="2808" w:val="left" w:leader="none"/>
        </w:tabs>
        <w:spacing w:line="288" w:lineRule="exact" w:before="78"/>
        <w:ind w:left="755" w:right="0" w:hanging="94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</w:r>
      <w:r>
        <w:rPr>
          <w:rFonts w:ascii="Calibri"/>
          <w:b/>
          <w:color w:val="231F20"/>
          <w:sz w:val="24"/>
          <w:u w:val="single" w:color="231F20"/>
        </w:rPr>
        <w:t> </w:t>
        <w:tab/>
        <w:tab/>
      </w:r>
      <w:r>
        <w:rPr>
          <w:rFonts w:ascii="Calibri"/>
          <w:b/>
          <w:color w:val="231F20"/>
          <w:spacing w:val="-14"/>
          <w:sz w:val="24"/>
          <w:u w:val="single" w:color="231F20"/>
        </w:rPr>
        <w:t>V</w:t>
      </w:r>
      <w:r>
        <w:rPr>
          <w:rFonts w:ascii="Calibri"/>
          <w:b/>
          <w:color w:val="231F20"/>
          <w:sz w:val="24"/>
          <w:u w:val="single" w:color="231F20"/>
        </w:rPr>
        <w:t>alue</w:t>
      </w:r>
      <w:r>
        <w:rPr>
          <w:rFonts w:ascii="Calibri"/>
          <w:b/>
          <w:color w:val="231F20"/>
          <w:spacing w:val="-1"/>
          <w:sz w:val="24"/>
          <w:u w:val="single" w:color="231F20"/>
        </w:rPr>
        <w:t> </w:t>
      </w:r>
      <w:r>
        <w:rPr>
          <w:rFonts w:ascii="Calibri"/>
          <w:b/>
          <w:color w:val="231F20"/>
          <w:sz w:val="24"/>
          <w:u w:val="single" w:color="231F20"/>
        </w:rPr>
        <w:t>in</w:t>
      </w:r>
      <w:r>
        <w:rPr>
          <w:rFonts w:ascii="Calibri"/>
          <w:b/>
          <w:color w:val="231F20"/>
          <w:spacing w:val="-1"/>
          <w:sz w:val="24"/>
          <w:u w:val="single" w:color="231F20"/>
        </w:rPr>
        <w:t> </w:t>
      </w:r>
      <w:r>
        <w:rPr>
          <w:rFonts w:ascii="Calibri"/>
          <w:b/>
          <w:color w:val="231F20"/>
          <w:sz w:val="24"/>
          <w:u w:val="single" w:color="231F20"/>
        </w:rPr>
        <w:t>period</w:t>
        <w:tab/>
      </w:r>
      <w:r>
        <w:rPr>
          <w:rFonts w:ascii="Calibri"/>
          <w:b/>
          <w:color w:val="231F20"/>
          <w:w w:val="36"/>
          <w:sz w:val="24"/>
          <w:u w:val="single" w:color="231F20"/>
        </w:rPr>
        <w:t> </w:t>
      </w:r>
      <w:r>
        <w:rPr>
          <w:rFonts w:ascii="Calibri"/>
          <w:b/>
          <w:color w:val="231F20"/>
          <w:sz w:val="24"/>
          <w:u w:val="single" w:color="231F20"/>
        </w:rPr>
      </w:r>
      <w:r>
        <w:rPr>
          <w:rFonts w:ascii="Calibri"/>
          <w:b/>
          <w:color w:val="231F20"/>
          <w:sz w:val="24"/>
        </w:rPr>
      </w:r>
      <w:r>
        <w:rPr>
          <w:rFonts w:ascii="Calibri"/>
          <w:b/>
          <w:color w:val="231F20"/>
          <w:sz w:val="24"/>
        </w:rPr>
        <w:t> </w:t>
      </w:r>
      <w:r>
        <w:rPr>
          <w:rFonts w:ascii="Calibri"/>
          <w:b/>
          <w:color w:val="231F20"/>
          <w:spacing w:val="-14"/>
          <w:sz w:val="24"/>
        </w:rPr>
        <w:t>V</w:t>
      </w:r>
      <w:r>
        <w:rPr>
          <w:rFonts w:ascii="Calibri"/>
          <w:b/>
          <w:color w:val="231F20"/>
          <w:sz w:val="24"/>
        </w:rPr>
        <w:t>alue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in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base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period</w:t>
      </w:r>
      <w:r>
        <w:rPr>
          <w:rFonts w:ascii="Calibri"/>
          <w:sz w:val="24"/>
        </w:rPr>
      </w:r>
    </w:p>
    <w:p>
      <w:pPr>
        <w:spacing w:before="193"/>
        <w:ind w:left="389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x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640" w:bottom="280" w:left="620" w:right="620"/>
          <w:cols w:num="3" w:equalWidth="0">
            <w:col w:w="4971" w:space="40"/>
            <w:col w:w="2829" w:space="40"/>
            <w:col w:w="2790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spacing w:line="256" w:lineRule="auto" w:before="55"/>
        <w:ind w:right="310"/>
        <w:jc w:val="left"/>
      </w:pPr>
      <w:r>
        <w:rPr>
          <w:color w:val="231F20"/>
        </w:rPr>
        <w:t>So for the first </w:t>
      </w:r>
      <w:r>
        <w:rPr>
          <w:color w:val="231F20"/>
          <w:spacing w:val="-5"/>
        </w:rPr>
        <w:t>year, </w:t>
      </w:r>
      <w:r>
        <w:rPr>
          <w:color w:val="231F20"/>
        </w:rPr>
        <w:t>the year 2000, (our index year) the time period is the same as the base period (the index</w:t>
      </w:r>
      <w:r>
        <w:rPr>
          <w:color w:val="231F20"/>
          <w:spacing w:val="-24"/>
        </w:rPr>
        <w:t> </w:t>
      </w:r>
      <w:r>
        <w:rPr>
          <w:color w:val="231F20"/>
        </w:rPr>
        <w:t>year), </w:t>
      </w:r>
      <w:r>
        <w:rPr>
          <w:color w:val="231F20"/>
        </w:rPr>
        <w:t>which will give</w:t>
      </w:r>
      <w:r>
        <w:rPr>
          <w:color w:val="231F20"/>
          <w:spacing w:val="-3"/>
        </w:rPr>
        <w:t> </w:t>
      </w:r>
      <w:r>
        <w:rPr>
          <w:color w:val="231F20"/>
        </w:rPr>
        <w:t>us:</w:t>
      </w:r>
      <w:r>
        <w:rPr/>
      </w: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0"/>
          <w:szCs w:val="10"/>
        </w:rPr>
        <w:sectPr>
          <w:type w:val="continuous"/>
          <w:pgSz w:w="11910" w:h="16840"/>
          <w:pgMar w:top="640" w:bottom="280" w:left="620" w:right="620"/>
        </w:sectPr>
      </w:pPr>
    </w:p>
    <w:p>
      <w:pPr>
        <w:pStyle w:val="Heading3"/>
        <w:tabs>
          <w:tab w:pos="453" w:val="left" w:leader="none"/>
        </w:tabs>
        <w:spacing w:line="290" w:lineRule="exact" w:before="51"/>
        <w:ind w:right="0"/>
        <w:jc w:val="right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u w:val="single" w:color="231F20"/>
        </w:rPr>
        <w:t>400</w:t>
        <w:tab/>
      </w:r>
      <w:r>
        <w:rPr>
          <w:color w:val="231F20"/>
        </w:rPr>
      </w:r>
      <w:r>
        <w:rPr>
          <w:b w:val="0"/>
        </w:rPr>
      </w:r>
    </w:p>
    <w:p>
      <w:pPr>
        <w:spacing w:line="290" w:lineRule="exact" w:before="0"/>
        <w:ind w:left="0" w:right="55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color w:val="231F20"/>
          <w:sz w:val="24"/>
        </w:rPr>
        <w:t>400</w:t>
      </w:r>
      <w:r>
        <w:rPr>
          <w:rFonts w:ascii="Calibri"/>
          <w:sz w:val="24"/>
        </w:rPr>
      </w:r>
    </w:p>
    <w:p>
      <w:pPr>
        <w:spacing w:before="165"/>
        <w:ind w:left="78" w:right="-19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x</w:t>
      </w:r>
      <w:r>
        <w:rPr>
          <w:rFonts w:ascii="Calibri"/>
          <w:b/>
          <w:color w:val="231F20"/>
          <w:spacing w:val="53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before="165"/>
        <w:ind w:left="181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=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640" w:bottom="280" w:left="620" w:right="620"/>
          <w:cols w:num="3" w:equalWidth="0">
            <w:col w:w="4866" w:space="40"/>
            <w:col w:w="663" w:space="40"/>
            <w:col w:w="5061"/>
          </w:cols>
        </w:sect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b/>
          <w:bCs/>
          <w:sz w:val="27"/>
          <w:szCs w:val="27"/>
        </w:rPr>
      </w:pPr>
    </w:p>
    <w:p>
      <w:pPr>
        <w:pStyle w:val="BodyText"/>
        <w:spacing w:line="256" w:lineRule="auto" w:before="55"/>
        <w:ind w:right="382"/>
        <w:jc w:val="left"/>
      </w:pP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2010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average</w:t>
      </w:r>
      <w:r>
        <w:rPr>
          <w:color w:val="231F20"/>
          <w:spacing w:val="-3"/>
        </w:rPr>
        <w:t> </w:t>
      </w:r>
      <w:r>
        <w:rPr>
          <w:color w:val="231F20"/>
        </w:rPr>
        <w:t>weekly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increased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£465.</w:t>
      </w:r>
      <w:r>
        <w:rPr>
          <w:color w:val="231F20"/>
          <w:spacing w:val="-3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average</w:t>
      </w:r>
      <w:r>
        <w:rPr>
          <w:color w:val="231F20"/>
          <w:spacing w:val="-3"/>
        </w:rPr>
        <w:t> </w:t>
      </w:r>
      <w:r>
        <w:rPr>
          <w:color w:val="231F20"/>
        </w:rPr>
        <w:t>weekly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2010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an </w:t>
      </w:r>
      <w:r>
        <w:rPr>
          <w:color w:val="231F20"/>
        </w:rPr>
        <w:t>index number we use the same formula. This gives the</w:t>
      </w:r>
      <w:r>
        <w:rPr>
          <w:color w:val="231F20"/>
          <w:spacing w:val="-20"/>
        </w:rPr>
        <w:t> </w:t>
      </w:r>
      <w:r>
        <w:rPr>
          <w:color w:val="231F20"/>
        </w:rPr>
        <w:t>following:</w:t>
      </w:r>
      <w:r>
        <w:rPr/>
      </w:r>
    </w:p>
    <w:p>
      <w:pPr>
        <w:spacing w:after="0" w:line="256" w:lineRule="auto"/>
        <w:jc w:val="left"/>
        <w:sectPr>
          <w:type w:val="continuous"/>
          <w:pgSz w:w="11910" w:h="16840"/>
          <w:pgMar w:top="640" w:bottom="280" w:left="620" w:right="620"/>
        </w:sectPr>
      </w:pPr>
    </w:p>
    <w:p>
      <w:pPr>
        <w:pStyle w:val="Heading3"/>
        <w:spacing w:line="288" w:lineRule="exact" w:before="12"/>
        <w:ind w:left="4425" w:right="0" w:hanging="32"/>
        <w:jc w:val="right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-24"/>
          <w:u w:val="single" w:color="231F20"/>
        </w:rPr>
        <w:t> </w:t>
      </w:r>
      <w:r>
        <w:rPr>
          <w:color w:val="231F20"/>
          <w:u w:val="single" w:color="231F20"/>
        </w:rPr>
        <w:t>465</w:t>
      </w:r>
      <w:r>
        <w:rPr>
          <w:color w:val="231F20"/>
        </w:rPr>
      </w:r>
      <w:r>
        <w:rPr>
          <w:color w:val="231F20"/>
        </w:rPr>
        <w:t> 400</w:t>
      </w:r>
      <w:r>
        <w:rPr>
          <w:b w:val="0"/>
        </w:rPr>
      </w:r>
    </w:p>
    <w:p>
      <w:pPr>
        <w:spacing w:before="127"/>
        <w:ind w:left="135" w:right="-18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x</w:t>
      </w:r>
      <w:r>
        <w:rPr>
          <w:rFonts w:ascii="Calibri"/>
          <w:b/>
          <w:color w:val="231F20"/>
          <w:spacing w:val="53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before="127"/>
        <w:ind w:left="181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=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116.25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640" w:bottom="280" w:left="620" w:right="620"/>
          <w:cols w:num="3" w:equalWidth="0">
            <w:col w:w="4791" w:space="40"/>
            <w:col w:w="720" w:space="40"/>
            <w:col w:w="5079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pStyle w:val="BodyText"/>
        <w:spacing w:line="264" w:lineRule="exact"/>
        <w:ind w:right="273"/>
        <w:jc w:val="left"/>
      </w:pP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comparing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index</w:t>
      </w:r>
      <w:r>
        <w:rPr>
          <w:color w:val="231F20"/>
          <w:spacing w:val="-2"/>
        </w:rPr>
        <w:t> </w:t>
      </w:r>
      <w:r>
        <w:rPr>
          <w:color w:val="231F20"/>
        </w:rPr>
        <w:t>numbers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year</w:t>
      </w:r>
      <w:r>
        <w:rPr>
          <w:color w:val="231F20"/>
          <w:spacing w:val="-2"/>
        </w:rPr>
        <w:t> </w:t>
      </w:r>
      <w:r>
        <w:rPr>
          <w:color w:val="231F20"/>
        </w:rPr>
        <w:t>2000</w:t>
      </w:r>
      <w:r>
        <w:rPr>
          <w:color w:val="231F20"/>
          <w:spacing w:val="-2"/>
        </w:rPr>
        <w:t> </w:t>
      </w:r>
      <w:r>
        <w:rPr>
          <w:color w:val="231F20"/>
        </w:rPr>
        <w:t>(the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year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100)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2010</w:t>
      </w:r>
      <w:r>
        <w:rPr>
          <w:color w:val="231F20"/>
          <w:spacing w:val="-2"/>
        </w:rPr>
        <w:t> </w:t>
      </w:r>
      <w:r>
        <w:rPr>
          <w:color w:val="231F20"/>
        </w:rPr>
        <w:t>(116.25)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interpret</w:t>
      </w:r>
      <w:r>
        <w:rPr>
          <w:color w:val="231F20"/>
          <w:spacing w:val="-2"/>
        </w:rPr>
        <w:t> </w:t>
      </w:r>
      <w:r>
        <w:rPr>
          <w:color w:val="231F20"/>
        </w:rPr>
        <w:t>this </w:t>
      </w:r>
      <w:r>
        <w:rPr>
          <w:color w:val="231F20"/>
        </w:rPr>
        <w:t>as weekly average income increased in pure monetary terms by 16.25%</w:t>
      </w:r>
      <w:r>
        <w:rPr>
          <w:color w:val="231F20"/>
          <w:spacing w:val="-34"/>
        </w:rPr>
        <w:t> </w:t>
      </w:r>
      <w:r>
        <w:rPr>
          <w:color w:val="231F20"/>
        </w:rPr>
        <w:t>(116.25</w:t>
      </w:r>
      <w:r>
        <w:rPr>
          <w:rFonts w:ascii="Calibri" w:hAnsi="Calibri" w:cs="Calibri" w:eastAsia="Calibri" w:hint="default"/>
          <w:b/>
          <w:bCs/>
          <w:color w:val="231F20"/>
        </w:rPr>
        <w:t>−</w:t>
      </w:r>
      <w:r>
        <w:rPr>
          <w:color w:val="231F20"/>
        </w:rPr>
        <w:t>100).</w:t>
      </w:r>
      <w:r>
        <w:rPr/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56" w:lineRule="auto"/>
        <w:ind w:right="255"/>
        <w:jc w:val="left"/>
      </w:pPr>
      <w:r>
        <w:rPr>
          <w:color w:val="231F20"/>
        </w:rPr>
        <w:t>Index numbers are useful in business because managers are often concerned with the </w:t>
      </w:r>
      <w:r>
        <w:rPr>
          <w:color w:val="231F20"/>
          <w:spacing w:val="-3"/>
        </w:rPr>
        <w:t>way </w:t>
      </w:r>
      <w:r>
        <w:rPr>
          <w:color w:val="231F20"/>
        </w:rPr>
        <w:t>in which values such as </w:t>
      </w:r>
      <w:r>
        <w:rPr>
          <w:color w:val="231F20"/>
        </w:rPr>
        <w:t>prices</w:t>
      </w:r>
      <w:r>
        <w:rPr>
          <w:color w:val="231F20"/>
          <w:spacing w:val="-3"/>
        </w:rPr>
        <w:t> </w:t>
      </w:r>
      <w:r>
        <w:rPr>
          <w:color w:val="231F20"/>
        </w:rPr>
        <w:t>paid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raw </w:t>
      </w:r>
      <w:r>
        <w:rPr>
          <w:color w:val="231F20"/>
        </w:rPr>
        <w:t>materials,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employees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customers,</w:t>
      </w:r>
      <w:r>
        <w:rPr>
          <w:color w:val="231F20"/>
          <w:spacing w:val="-3"/>
        </w:rPr>
        <w:t> </w:t>
      </w:r>
      <w:r>
        <w:rPr>
          <w:color w:val="231F20"/>
        </w:rPr>
        <w:t>sales,</w:t>
      </w:r>
      <w:r>
        <w:rPr>
          <w:color w:val="231F20"/>
          <w:spacing w:val="-3"/>
        </w:rPr>
        <w:t> </w:t>
      </w:r>
      <w:r>
        <w:rPr>
          <w:color w:val="231F20"/>
        </w:rPr>
        <w:t>output,</w:t>
      </w:r>
      <w:r>
        <w:rPr>
          <w:color w:val="231F20"/>
          <w:spacing w:val="-3"/>
        </w:rPr>
        <w:t> </w:t>
      </w:r>
      <w:r>
        <w:rPr>
          <w:color w:val="231F20"/>
        </w:rPr>
        <w:t>productivity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profits</w:t>
      </w:r>
      <w:r>
        <w:rPr>
          <w:color w:val="231F20"/>
          <w:spacing w:val="-3"/>
        </w:rPr>
        <w:t> </w:t>
      </w:r>
      <w:r>
        <w:rPr>
          <w:color w:val="231F20"/>
        </w:rPr>
        <w:t>etc.</w:t>
      </w:r>
      <w:r>
        <w:rPr>
          <w:color w:val="231F20"/>
          <w:spacing w:val="-3"/>
        </w:rPr>
        <w:t> </w:t>
      </w:r>
      <w:r>
        <w:rPr>
          <w:color w:val="231F20"/>
        </w:rPr>
        <w:t>may </w:t>
      </w:r>
      <w:r>
        <w:rPr>
          <w:color w:val="231F20"/>
        </w:rPr>
        <w:t>change over time. Index numbers are often used for economic analysis. Perhaps the most recognised of this sort of data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measures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inflation</w:t>
      </w:r>
      <w:r>
        <w:rPr>
          <w:color w:val="231F20"/>
          <w:spacing w:val="-3"/>
        </w:rPr>
        <w:t> </w:t>
      </w:r>
      <w:r>
        <w:rPr>
          <w:color w:val="231F20"/>
        </w:rPr>
        <w:t>such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Consumer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(CPI)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Retail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(RPI).</w:t>
      </w:r>
      <w:r>
        <w:rPr/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64" w:lineRule="exact"/>
        <w:ind w:right="225"/>
        <w:jc w:val="left"/>
      </w:pPr>
      <w:r>
        <w:rPr>
          <w:color w:val="231F20"/>
        </w:rPr>
        <w:t>One advantage of using index numbers is to compare changes over time and to make the value of these changes </w:t>
      </w:r>
      <w:r>
        <w:rPr>
          <w:color w:val="231F20"/>
          <w:spacing w:val="-4"/>
        </w:rPr>
        <w:t>clear.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example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measuring</w:t>
      </w:r>
      <w:r>
        <w:rPr>
          <w:color w:val="231F20"/>
          <w:spacing w:val="-3"/>
        </w:rPr>
        <w:t> </w:t>
      </w:r>
      <w:r>
        <w:rPr>
          <w:color w:val="231F20"/>
        </w:rPr>
        <w:t>changing</w:t>
      </w:r>
      <w:r>
        <w:rPr>
          <w:color w:val="231F20"/>
          <w:spacing w:val="-3"/>
        </w:rPr>
        <w:t> </w:t>
      </w:r>
      <w:r>
        <w:rPr>
          <w:color w:val="231F20"/>
        </w:rPr>
        <w:t>prices,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levels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current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(indexed</w:t>
      </w:r>
      <w:r>
        <w:rPr>
          <w:color w:val="231F20"/>
          <w:spacing w:val="-3"/>
        </w:rPr>
        <w:t> </w:t>
      </w:r>
      <w:r>
        <w:rPr>
          <w:color w:val="231F20"/>
        </w:rPr>
        <w:t>figure)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compared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levels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previous</w:t>
      </w:r>
      <w:r>
        <w:rPr>
          <w:color w:val="231F20"/>
          <w:spacing w:val="-3"/>
        </w:rPr>
        <w:t> </w:t>
      </w:r>
      <w:r>
        <w:rPr>
          <w:color w:val="231F20"/>
        </w:rPr>
        <w:t>year’s</w:t>
      </w:r>
      <w:r>
        <w:rPr>
          <w:color w:val="231F20"/>
          <w:spacing w:val="-3"/>
        </w:rPr>
        <w:t> </w:t>
      </w:r>
      <w:r>
        <w:rPr>
          <w:color w:val="231F20"/>
        </w:rPr>
        <w:t>(previous</w:t>
      </w:r>
      <w:r>
        <w:rPr>
          <w:color w:val="231F20"/>
          <w:spacing w:val="-3"/>
        </w:rPr>
        <w:t> </w:t>
      </w:r>
      <w:r>
        <w:rPr>
          <w:color w:val="231F20"/>
        </w:rPr>
        <w:t>years</w:t>
      </w:r>
      <w:r>
        <w:rPr>
          <w:color w:val="231F20"/>
          <w:spacing w:val="-3"/>
        </w:rPr>
        <w:t> </w:t>
      </w:r>
      <w:r>
        <w:rPr>
          <w:color w:val="231F20"/>
        </w:rPr>
        <w:t>indexed</w:t>
      </w:r>
      <w:r>
        <w:rPr>
          <w:color w:val="231F20"/>
          <w:spacing w:val="-3"/>
        </w:rPr>
        <w:t> </w:t>
      </w:r>
      <w:r>
        <w:rPr>
          <w:color w:val="231F20"/>
        </w:rPr>
        <w:t>figure).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rate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price</w:t>
      </w:r>
      <w:r>
        <w:rPr>
          <w:color w:val="231F20"/>
          <w:spacing w:val="-3"/>
        </w:rPr>
        <w:t> </w:t>
      </w:r>
      <w:r>
        <w:rPr>
          <w:color w:val="231F20"/>
        </w:rPr>
        <w:t>increase</w:t>
      </w:r>
      <w:r>
        <w:rPr/>
      </w:r>
    </w:p>
    <w:p>
      <w:pPr>
        <w:pStyle w:val="BodyText"/>
        <w:spacing w:line="264" w:lineRule="exact"/>
        <w:ind w:right="107"/>
        <w:jc w:val="left"/>
      </w:pP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inflation.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sort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useful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managers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potentially</w:t>
      </w:r>
      <w:r>
        <w:rPr>
          <w:color w:val="231F20"/>
          <w:spacing w:val="-3"/>
        </w:rPr>
        <w:t> </w:t>
      </w:r>
      <w:r>
        <w:rPr>
          <w:color w:val="231F20"/>
        </w:rPr>
        <w:t>indicate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wages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prices</w:t>
      </w:r>
      <w:r>
        <w:rPr>
          <w:color w:val="231F20"/>
          <w:spacing w:val="-3"/>
        </w:rPr>
        <w:t> </w:t>
      </w:r>
      <w:r>
        <w:rPr>
          <w:color w:val="231F20"/>
        </w:rPr>
        <w:t>should </w:t>
      </w:r>
      <w:r>
        <w:rPr>
          <w:color w:val="231F20"/>
        </w:rPr>
        <w:t>change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by.</w:t>
      </w:r>
      <w:r>
        <w:rPr>
          <w:spacing w:val="-6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right="107"/>
        <w:jc w:val="left"/>
      </w:pPr>
      <w:r>
        <w:rPr>
          <w:color w:val="231F20"/>
        </w:rPr>
        <w:t>Let us consider another example using information about prices. </w:t>
      </w:r>
      <w:r>
        <w:rPr>
          <w:color w:val="231F20"/>
          <w:spacing w:val="-4"/>
        </w:rPr>
        <w:t>We </w:t>
      </w:r>
      <w:r>
        <w:rPr>
          <w:color w:val="231F20"/>
        </w:rPr>
        <w:t>will assume that in the year 2013 a basket of </w:t>
      </w:r>
      <w:r>
        <w:rPr>
          <w:color w:val="231F20"/>
        </w:rPr>
        <w:t>goods</w:t>
      </w:r>
      <w:r>
        <w:rPr>
          <w:color w:val="231F20"/>
          <w:spacing w:val="-3"/>
        </w:rPr>
        <w:t> </w:t>
      </w:r>
      <w:r>
        <w:rPr>
          <w:color w:val="231F20"/>
        </w:rPr>
        <w:t>cost</w:t>
      </w:r>
      <w:r>
        <w:rPr>
          <w:color w:val="231F20"/>
          <w:spacing w:val="-3"/>
        </w:rPr>
        <w:t> </w:t>
      </w:r>
      <w:r>
        <w:rPr>
          <w:color w:val="231F20"/>
        </w:rPr>
        <w:t>£250.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base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(so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100).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following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basket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color w:val="231F20"/>
        </w:rPr>
        <w:t>goods</w:t>
      </w:r>
      <w:r>
        <w:rPr>
          <w:color w:val="231F20"/>
          <w:spacing w:val="-3"/>
        </w:rPr>
        <w:t> </w:t>
      </w:r>
      <w:r>
        <w:rPr>
          <w:color w:val="231F20"/>
        </w:rPr>
        <w:t>cost</w:t>
      </w:r>
      <w:r>
        <w:rPr>
          <w:color w:val="231F20"/>
          <w:spacing w:val="-3"/>
        </w:rPr>
        <w:t> </w:t>
      </w:r>
      <w:r>
        <w:rPr>
          <w:color w:val="231F20"/>
        </w:rPr>
        <w:t>£260.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calculate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2014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formula</w:t>
      </w:r>
      <w:r>
        <w:rPr>
          <w:color w:val="231F20"/>
          <w:spacing w:val="-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1910" w:h="16840"/>
          <w:pgMar w:top="640" w:bottom="280" w:left="620" w:right="620"/>
        </w:sectPr>
      </w:pPr>
    </w:p>
    <w:p>
      <w:pPr>
        <w:pStyle w:val="Heading3"/>
        <w:spacing w:line="290" w:lineRule="exact" w:before="51"/>
        <w:ind w:right="0"/>
        <w:jc w:val="right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-13"/>
          <w:u w:val="single" w:color="231F20"/>
        </w:rPr>
        <w:t> </w:t>
      </w:r>
      <w:r>
        <w:rPr>
          <w:color w:val="231F20"/>
          <w:u w:val="single" w:color="231F20"/>
        </w:rPr>
        <w:t>£260</w:t>
      </w:r>
      <w:r>
        <w:rPr>
          <w:color w:val="231F20"/>
        </w:rPr>
      </w:r>
      <w:r>
        <w:rPr>
          <w:b w:val="0"/>
        </w:rPr>
      </w:r>
    </w:p>
    <w:p>
      <w:pPr>
        <w:spacing w:line="290" w:lineRule="exact" w:before="0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color w:val="231F20"/>
          <w:sz w:val="24"/>
        </w:rPr>
        <w:t>£250</w:t>
      </w:r>
      <w:r>
        <w:rPr>
          <w:rFonts w:ascii="Calibri" w:hAnsi="Calibri"/>
          <w:sz w:val="24"/>
        </w:rPr>
      </w:r>
    </w:p>
    <w:p>
      <w:pPr>
        <w:spacing w:before="165"/>
        <w:ind w:left="216" w:right="-19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x</w:t>
      </w:r>
      <w:r>
        <w:rPr>
          <w:rFonts w:ascii="Calibri"/>
          <w:b/>
          <w:color w:val="231F20"/>
          <w:spacing w:val="53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before="165"/>
        <w:ind w:left="181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=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104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640" w:bottom="280" w:left="620" w:right="620"/>
          <w:cols w:num="3" w:equalWidth="0">
            <w:col w:w="4719" w:space="40"/>
            <w:col w:w="801" w:space="40"/>
            <w:col w:w="5070"/>
          </w:cols>
        </w:sect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b/>
          <w:bCs/>
          <w:sz w:val="27"/>
          <w:szCs w:val="27"/>
        </w:rPr>
      </w:pPr>
    </w:p>
    <w:p>
      <w:pPr>
        <w:pStyle w:val="BodyText"/>
        <w:spacing w:line="264" w:lineRule="exact" w:before="53"/>
        <w:ind w:right="157"/>
        <w:jc w:val="left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same</w:t>
      </w:r>
      <w:r>
        <w:rPr>
          <w:color w:val="231F20"/>
          <w:spacing w:val="-2"/>
        </w:rPr>
        <w:t> </w:t>
      </w:r>
      <w:r>
        <w:rPr>
          <w:color w:val="231F20"/>
        </w:rPr>
        <w:t>process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applied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following</w:t>
      </w:r>
      <w:r>
        <w:rPr>
          <w:color w:val="231F20"/>
          <w:spacing w:val="-2"/>
        </w:rPr>
        <w:t> </w:t>
      </w:r>
      <w:r>
        <w:rPr>
          <w:color w:val="231F20"/>
        </w:rPr>
        <w:t>year</w:t>
      </w:r>
      <w:r>
        <w:rPr>
          <w:color w:val="231F20"/>
          <w:spacing w:val="-2"/>
        </w:rPr>
        <w:t> </w:t>
      </w:r>
      <w:r>
        <w:rPr>
          <w:color w:val="231F20"/>
        </w:rPr>
        <w:t>(2015).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basket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goods</w:t>
      </w:r>
      <w:r>
        <w:rPr>
          <w:color w:val="231F20"/>
          <w:spacing w:val="-2"/>
        </w:rPr>
        <w:t> </w:t>
      </w:r>
      <w:r>
        <w:rPr>
          <w:color w:val="231F20"/>
        </w:rPr>
        <w:t>now</w:t>
      </w:r>
      <w:r>
        <w:rPr>
          <w:color w:val="231F20"/>
          <w:spacing w:val="-2"/>
        </w:rPr>
        <w:t> </w:t>
      </w:r>
      <w:r>
        <w:rPr>
          <w:color w:val="231F20"/>
        </w:rPr>
        <w:t>costs</w:t>
      </w:r>
      <w:r>
        <w:rPr>
          <w:color w:val="231F20"/>
          <w:spacing w:val="-2"/>
        </w:rPr>
        <w:t> </w:t>
      </w:r>
      <w:r>
        <w:rPr>
          <w:color w:val="231F20"/>
        </w:rPr>
        <w:t>£265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once</w:t>
      </w:r>
      <w:r>
        <w:rPr>
          <w:color w:val="231F20"/>
          <w:spacing w:val="-2"/>
        </w:rPr>
        <w:t> </w:t>
      </w:r>
      <w:r>
        <w:rPr>
          <w:color w:val="231F20"/>
        </w:rPr>
        <w:t>again </w:t>
      </w:r>
      <w:r>
        <w:rPr>
          <w:color w:val="231F20"/>
        </w:rPr>
        <w:t>we use the formula (remembering to divide always by the base year</w:t>
      </w:r>
      <w:r>
        <w:rPr>
          <w:color w:val="231F20"/>
          <w:spacing w:val="-32"/>
        </w:rPr>
        <w:t> </w:t>
      </w:r>
      <w:r>
        <w:rPr>
          <w:color w:val="231F20"/>
        </w:rPr>
        <w:t>value):</w:t>
      </w:r>
      <w:r>
        <w:rPr/>
      </w:r>
    </w:p>
    <w:p>
      <w:pPr>
        <w:spacing w:after="0" w:line="264" w:lineRule="exact"/>
        <w:jc w:val="left"/>
        <w:sectPr>
          <w:type w:val="continuous"/>
          <w:pgSz w:w="11910" w:h="16840"/>
          <w:pgMar w:top="640" w:bottom="280" w:left="620" w:right="620"/>
        </w:sectPr>
      </w:pPr>
    </w:p>
    <w:p>
      <w:pPr>
        <w:pStyle w:val="Heading3"/>
        <w:spacing w:line="290" w:lineRule="exact" w:before="63"/>
        <w:ind w:right="0"/>
        <w:jc w:val="right"/>
        <w:rPr>
          <w:b w:val="0"/>
          <w:bCs w:val="0"/>
        </w:rPr>
      </w:pPr>
      <w:r>
        <w:rPr>
          <w:color w:val="231F20"/>
        </w:rPr>
      </w:r>
      <w:r>
        <w:rPr>
          <w:color w:val="231F20"/>
          <w:spacing w:val="1"/>
          <w:u w:val="single" w:color="231F20"/>
        </w:rPr>
        <w:t> </w:t>
      </w:r>
      <w:r>
        <w:rPr>
          <w:color w:val="231F20"/>
          <w:u w:val="single" w:color="231F20"/>
        </w:rPr>
        <w:t>£265</w:t>
      </w:r>
      <w:r>
        <w:rPr>
          <w:color w:val="231F20"/>
        </w:rPr>
      </w:r>
      <w:r>
        <w:rPr>
          <w:b w:val="0"/>
        </w:rPr>
      </w:r>
    </w:p>
    <w:p>
      <w:pPr>
        <w:spacing w:line="290" w:lineRule="exact" w:before="0"/>
        <w:ind w:left="0" w:right="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color w:val="231F20"/>
          <w:sz w:val="24"/>
        </w:rPr>
        <w:t>£250</w:t>
      </w:r>
      <w:r>
        <w:rPr>
          <w:rFonts w:ascii="Calibri" w:hAnsi="Calibri"/>
          <w:sz w:val="24"/>
        </w:rPr>
      </w:r>
    </w:p>
    <w:p>
      <w:pPr>
        <w:spacing w:before="176"/>
        <w:ind w:left="202" w:right="-19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x</w:t>
      </w:r>
      <w:r>
        <w:rPr>
          <w:rFonts w:ascii="Calibri"/>
          <w:b/>
          <w:color w:val="231F20"/>
          <w:spacing w:val="53"/>
          <w:sz w:val="24"/>
        </w:rPr>
        <w:t> </w:t>
      </w:r>
      <w:r>
        <w:rPr>
          <w:rFonts w:ascii="Calibri"/>
          <w:b/>
          <w:color w:val="231F20"/>
          <w:sz w:val="24"/>
        </w:rPr>
        <w:t>100</w:t>
      </w:r>
      <w:r>
        <w:rPr>
          <w:rFonts w:ascii="Calibri"/>
          <w:sz w:val="24"/>
        </w:rPr>
      </w:r>
    </w:p>
    <w:p>
      <w:pPr>
        <w:spacing w:before="176"/>
        <w:ind w:left="181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/>
        <w:br w:type="column"/>
      </w:r>
      <w:r>
        <w:rPr>
          <w:rFonts w:ascii="Calibri"/>
          <w:b/>
          <w:color w:val="231F20"/>
          <w:sz w:val="24"/>
        </w:rPr>
        <w:t>=</w:t>
      </w:r>
      <w:r>
        <w:rPr>
          <w:rFonts w:ascii="Calibri"/>
          <w:b/>
          <w:color w:val="231F20"/>
          <w:spacing w:val="-1"/>
          <w:sz w:val="24"/>
        </w:rPr>
        <w:t> </w:t>
      </w:r>
      <w:r>
        <w:rPr>
          <w:rFonts w:ascii="Calibri"/>
          <w:b/>
          <w:color w:val="231F20"/>
          <w:sz w:val="24"/>
        </w:rPr>
        <w:t>106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640" w:bottom="280" w:left="620" w:right="620"/>
          <w:cols w:num="3" w:equalWidth="0">
            <w:col w:w="4716" w:space="40"/>
            <w:col w:w="787" w:space="40"/>
            <w:col w:w="5087"/>
          </w:cols>
        </w:sectPr>
      </w:pPr>
    </w:p>
    <w:p>
      <w:pPr>
        <w:pStyle w:val="BodyText"/>
        <w:spacing w:line="240" w:lineRule="auto" w:before="41"/>
        <w:ind w:left="120" w:right="194"/>
        <w:jc w:val="left"/>
      </w:pPr>
      <w:r>
        <w:rPr>
          <w:color w:val="231F20"/>
        </w:rPr>
        <w:t>The index numbers calculated above are tabulated</w:t>
      </w:r>
      <w:r>
        <w:rPr>
          <w:color w:val="231F20"/>
          <w:spacing w:val="-3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4" w:after="0"/>
        <w:ind w:right="0"/>
        <w:rPr>
          <w:rFonts w:ascii="Calibri" w:hAnsi="Calibri" w:cs="Calibri" w:eastAsia="Calibri" w:hint="default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2686"/>
        <w:gridCol w:w="2665"/>
        <w:gridCol w:w="2785"/>
      </w:tblGrid>
      <w:tr>
        <w:trPr>
          <w:trHeight w:val="993" w:hRule="exact"/>
        </w:trPr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/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15"/>
              <w:ind w:left="73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5"/>
                <w:sz w:val="22"/>
              </w:rPr>
              <w:t>Year </w:t>
            </w:r>
            <w:r>
              <w:rPr>
                <w:rFonts w:ascii="Calibri"/>
                <w:b/>
                <w:color w:val="FFFFFF"/>
                <w:sz w:val="22"/>
              </w:rPr>
              <w:t>1</w:t>
            </w:r>
            <w:r>
              <w:rPr>
                <w:rFonts w:ascii="Calibri"/>
                <w:b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(2013)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24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(Base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year)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5"/>
                <w:sz w:val="22"/>
              </w:rPr>
              <w:t>Year </w:t>
            </w:r>
            <w:r>
              <w:rPr>
                <w:rFonts w:ascii="Calibri"/>
                <w:b/>
                <w:color w:val="FFFFFF"/>
                <w:sz w:val="22"/>
              </w:rPr>
              <w:t>2</w:t>
            </w:r>
            <w:r>
              <w:rPr>
                <w:rFonts w:ascii="Calibri"/>
                <w:b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(2014)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pacing w:val="-5"/>
                <w:sz w:val="22"/>
              </w:rPr>
              <w:t>Year </w:t>
            </w:r>
            <w:r>
              <w:rPr>
                <w:rFonts w:ascii="Calibri"/>
                <w:b/>
                <w:color w:val="FFFFFF"/>
                <w:sz w:val="22"/>
              </w:rPr>
              <w:t>3</w:t>
            </w:r>
            <w:r>
              <w:rPr>
                <w:rFonts w:ascii="Calibri"/>
                <w:b/>
                <w:color w:val="FFFFFF"/>
                <w:spacing w:val="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(2015)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67" w:hRule="exact"/>
        </w:trPr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Cost of</w:t>
            </w:r>
            <w:r>
              <w:rPr>
                <w:rFonts w:ascii="Arial"/>
                <w:color w:val="231F20"/>
                <w:spacing w:val="-10"/>
                <w:sz w:val="24"/>
              </w:rPr>
              <w:t> </w:t>
            </w:r>
            <w:r>
              <w:rPr>
                <w:rFonts w:ascii="Arial"/>
                <w:color w:val="231F20"/>
                <w:sz w:val="24"/>
              </w:rPr>
              <w:t>basket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right="8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</w:rPr>
              <w:t>£250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665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</w:rPr>
              <w:t>£260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2785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</w:rPr>
              <w:t>£265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Index</w:t>
            </w:r>
            <w:r>
              <w:rPr>
                <w:rFonts w:ascii="Arial"/>
                <w:color w:val="231F20"/>
                <w:spacing w:val="-7"/>
                <w:sz w:val="24"/>
              </w:rPr>
              <w:t> </w:t>
            </w:r>
            <w:r>
              <w:rPr>
                <w:rFonts w:ascii="Arial"/>
                <w:color w:val="231F20"/>
                <w:sz w:val="24"/>
              </w:rPr>
              <w:t>number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right="8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100</w:t>
            </w:r>
            <w:r>
              <w:rPr>
                <w:rFonts w:ascii="Arial"/>
                <w:sz w:val="24"/>
              </w:rPr>
            </w:r>
          </w:p>
        </w:tc>
        <w:tc>
          <w:tcPr>
            <w:tcW w:w="2665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104</w:t>
            </w:r>
            <w:r>
              <w:rPr>
                <w:rFonts w:ascii="Arial"/>
                <w:sz w:val="24"/>
              </w:rPr>
            </w:r>
          </w:p>
        </w:tc>
        <w:tc>
          <w:tcPr>
            <w:tcW w:w="2785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19"/>
              <w:ind w:left="9"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231F20"/>
                <w:sz w:val="24"/>
              </w:rPr>
              <w:t>106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12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spacing w:line="264" w:lineRule="exact" w:before="53"/>
        <w:ind w:left="119" w:right="194"/>
        <w:jc w:val="left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case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has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cost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basket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goods</w:t>
      </w:r>
      <w:r>
        <w:rPr>
          <w:color w:val="231F20"/>
          <w:spacing w:val="-2"/>
        </w:rPr>
        <w:t> </w:t>
      </w:r>
      <w:r>
        <w:rPr>
          <w:color w:val="231F20"/>
        </w:rPr>
        <w:t>every</w:t>
      </w:r>
      <w:r>
        <w:rPr>
          <w:color w:val="231F20"/>
          <w:spacing w:val="-2"/>
        </w:rPr>
        <w:t> </w:t>
      </w:r>
      <w:r>
        <w:rPr>
          <w:color w:val="231F20"/>
        </w:rPr>
        <w:t>year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index</w:t>
      </w:r>
      <w:r>
        <w:rPr>
          <w:color w:val="231F20"/>
          <w:spacing w:val="-2"/>
        </w:rPr>
        <w:t> </w:t>
      </w:r>
      <w:r>
        <w:rPr>
          <w:color w:val="231F20"/>
        </w:rPr>
        <w:t>numbers </w:t>
      </w:r>
      <w:r>
        <w:rPr>
          <w:color w:val="231F20"/>
        </w:rPr>
        <w:t>it is easy to see that by </w:t>
      </w:r>
      <w:r>
        <w:rPr>
          <w:color w:val="231F20"/>
          <w:spacing w:val="-4"/>
        </w:rPr>
        <w:t>Year </w:t>
      </w:r>
      <w:r>
        <w:rPr>
          <w:color w:val="231F20"/>
        </w:rPr>
        <w:t>3 (2015) the prices had increased by 6 percent from the base year of 2013 (106 – 100).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presented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graph,</w:t>
      </w:r>
      <w:r>
        <w:rPr>
          <w:color w:val="231F20"/>
          <w:spacing w:val="-3"/>
        </w:rPr>
        <w:t> </w:t>
      </w:r>
      <w:r>
        <w:rPr>
          <w:color w:val="231F20"/>
        </w:rPr>
        <w:t>shown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UK</w:t>
      </w:r>
      <w:r>
        <w:rPr>
          <w:color w:val="231F20"/>
          <w:spacing w:val="-3"/>
        </w:rPr>
        <w:t> </w:t>
      </w:r>
      <w:r>
        <w:rPr>
          <w:color w:val="231F20"/>
        </w:rPr>
        <w:t>inflation</w:t>
      </w:r>
      <w:r>
        <w:rPr>
          <w:color w:val="231F20"/>
          <w:spacing w:val="-3"/>
        </w:rPr>
        <w:t> </w:t>
      </w:r>
      <w:r>
        <w:rPr>
          <w:color w:val="231F20"/>
        </w:rPr>
        <w:t>indexes</w:t>
      </w:r>
      <w:r>
        <w:rPr>
          <w:color w:val="231F20"/>
          <w:spacing w:val="-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/>
        <w:ind w:left="731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462.15pt;height:248.05pt;mso-position-horizontal-relative:char;mso-position-vertical-relative:line" coordorigin="0,0" coordsize="9243,4961">
            <v:group style="position:absolute;left:10;top:10;width:9223;height:4941" coordorigin="10,10" coordsize="9223,4941">
              <v:shape style="position:absolute;left:10;top:10;width:9223;height:4941" coordorigin="10,10" coordsize="9223,4941" path="m9233,4951l10,4951,10,10,9233,10,9233,4951xe" filled="false" stroked="true" strokeweight="1.0pt" strokecolor="#231e21">
                <v:path arrowok="t"/>
              </v:shape>
              <v:shape style="position:absolute;left:3243;top:194;width:187;height:232" type="#_x0000_t75" stroked="false">
                <v:imagedata r:id="rId38" o:title=""/>
              </v:shape>
              <v:shape style="position:absolute;left:3475;top:194;width:187;height:229" type="#_x0000_t75" stroked="false">
                <v:imagedata r:id="rId39" o:title=""/>
              </v:shape>
              <v:shape style="position:absolute;left:3752;top:168;width:453;height:281" type="#_x0000_t75" stroked="false">
                <v:imagedata r:id="rId40" o:title=""/>
              </v:shape>
              <v:shape style="position:absolute;left:4235;top:185;width:365;height:242" type="#_x0000_t75" stroked="false">
                <v:imagedata r:id="rId41" o:title=""/>
              </v:shape>
              <v:shape style="position:absolute;left:4630;top:253;width:173;height:173" type="#_x0000_t75" stroked="false">
                <v:imagedata r:id="rId42" o:title=""/>
              </v:shape>
              <v:shape style="position:absolute;left:4834;top:253;width:159;height:170" type="#_x0000_t75" stroked="false">
                <v:imagedata r:id="rId43" o:title=""/>
              </v:shape>
              <v:shape style="position:absolute;left:5101;top:185;width:252;height:238" type="#_x0000_t75" stroked="false">
                <v:imagedata r:id="rId44" o:title=""/>
              </v:shape>
              <v:shape style="position:absolute;left:5385;top:182;width:172;height:245" type="#_x0000_t75" stroked="false">
                <v:imagedata r:id="rId45" o:title=""/>
              </v:shape>
              <v:shape style="position:absolute;left:5587;top:253;width:648;height:173" type="#_x0000_t75" stroked="false">
                <v:imagedata r:id="rId46" o:title=""/>
              </v:shape>
              <v:shape style="position:absolute;left:3443;top:545;width:641;height:180" type="#_x0000_t75" stroked="false">
                <v:imagedata r:id="rId47" o:title=""/>
              </v:shape>
              <v:shape style="position:absolute;left:4158;top:598;width:267;height:127" type="#_x0000_t75" stroked="false">
                <v:imagedata r:id="rId48" o:title=""/>
              </v:shape>
              <v:shape style="position:absolute;left:4490;top:554;width:364;height:171" type="#_x0000_t75" stroked="false">
                <v:imagedata r:id="rId49" o:title=""/>
              </v:shape>
            </v:group>
            <v:group style="position:absolute;left:4941;top:560;width:75;height:163" coordorigin="4941,560" coordsize="75,163">
              <v:shape style="position:absolute;left:4941;top:560;width:75;height:163" coordorigin="4941,560" coordsize="75,163" path="m5015,594l4979,594,4979,723,5015,723,5015,594xe" filled="true" fillcolor="#000000" stroked="false">
                <v:path arrowok="t"/>
                <v:fill type="solid"/>
              </v:shape>
              <v:shape style="position:absolute;left:4941;top:560;width:75;height:163" coordorigin="4941,560" coordsize="75,163" path="m5015,560l4984,560,4941,580,4947,609,4978,594,5015,594,5015,560xe" filled="true" fillcolor="#000000" stroked="false">
                <v:path arrowok="t"/>
                <v:fill type="solid"/>
              </v:shape>
              <v:shape style="position:absolute;left:5066;top:558;width:547;height:168" type="#_x0000_t75" stroked="false">
                <v:imagedata r:id="rId50" o:title=""/>
              </v:shape>
            </v:group>
            <v:group style="position:absolute;left:5644;top:560;width:75;height:163" coordorigin="5644,560" coordsize="75,163">
              <v:shape style="position:absolute;left:5644;top:560;width:75;height:163" coordorigin="5644,560" coordsize="75,163" path="m5718,594l5682,594,5682,723,5718,723,5718,594xe" filled="true" fillcolor="#000000" stroked="false">
                <v:path arrowok="t"/>
                <v:fill type="solid"/>
              </v:shape>
              <v:shape style="position:absolute;left:5644;top:560;width:75;height:163" coordorigin="5644,560" coordsize="75,163" path="m5718,560l5687,560,5644,580,5650,609,5681,594,5718,594,5718,560xe" filled="true" fillcolor="#000000" stroked="false">
                <v:path arrowok="t"/>
                <v:fill type="solid"/>
              </v:shape>
              <v:shape style="position:absolute;left:5769;top:558;width:261;height:168" type="#_x0000_t75" stroked="false">
                <v:imagedata r:id="rId51" o:title=""/>
              </v:shape>
            </v:group>
            <v:group style="position:absolute;left:1151;top:3193;width:6695;height:2" coordorigin="1151,3193" coordsize="6695,2">
              <v:shape style="position:absolute;left:1151;top:3193;width:6695;height:2" coordorigin="1151,3193" coordsize="6695,0" path="m1151,3193l7845,3193e" filled="false" stroked="true" strokeweight=".5pt" strokecolor="#231e21">
                <v:path arrowok="t"/>
              </v:shape>
            </v:group>
            <v:group style="position:absolute;left:1069;top:2668;width:6776;height:2" coordorigin="1069,2668" coordsize="6776,2">
              <v:shape style="position:absolute;left:1069;top:2668;width:6776;height:2" coordorigin="1069,2668" coordsize="6776,0" path="m1069,2668l7845,2668e" filled="false" stroked="true" strokeweight=".5pt" strokecolor="#231e21">
                <v:path arrowok="t"/>
              </v:shape>
            </v:group>
            <v:group style="position:absolute;left:1069;top:2106;width:6776;height:2" coordorigin="1069,2106" coordsize="6776,2">
              <v:shape style="position:absolute;left:1069;top:2106;width:6776;height:2" coordorigin="1069,2106" coordsize="6776,0" path="m1069,2106l7845,2106e" filled="false" stroked="true" strokeweight=".5pt" strokecolor="#231e21">
                <v:path arrowok="t"/>
              </v:shape>
            </v:group>
            <v:group style="position:absolute;left:1069;top:1526;width:6776;height:2" coordorigin="1069,1526" coordsize="6776,2">
              <v:shape style="position:absolute;left:1069;top:1526;width:6776;height:2" coordorigin="1069,1526" coordsize="6776,0" path="m1069,1526l7845,1526e" filled="false" stroked="true" strokeweight=".5pt" strokecolor="#231e21">
                <v:path arrowok="t"/>
              </v:shape>
            </v:group>
            <v:group style="position:absolute;left:1069;top:965;width:6776;height:2" coordorigin="1069,965" coordsize="6776,2">
              <v:shape style="position:absolute;left:1069;top:965;width:6776;height:2" coordorigin="1069,965" coordsize="6776,0" path="m1069,965l7845,965e" filled="false" stroked="true" strokeweight=".5pt" strokecolor="#231e21">
                <v:path arrowok="t"/>
              </v:shape>
            </v:group>
            <v:group style="position:absolute;left:1069;top:4296;width:6776;height:2" coordorigin="1069,4296" coordsize="6776,2">
              <v:shape style="position:absolute;left:1069;top:4296;width:6776;height:2" coordorigin="1069,4296" coordsize="6776,0" path="m1069,4296l7845,4296e" filled="false" stroked="true" strokeweight=".5pt" strokecolor="#231e21">
                <v:path arrowok="t"/>
              </v:shape>
            </v:group>
            <v:group style="position:absolute;left:1069;top:3756;width:6776;height:2" coordorigin="1069,3756" coordsize="6776,2">
              <v:shape style="position:absolute;left:1069;top:3756;width:6776;height:2" coordorigin="1069,3756" coordsize="6776,0" path="m1069,3756l7845,3756e" filled="false" stroked="true" strokeweight=".5pt" strokecolor="#231e21">
                <v:path arrowok="t"/>
              </v:shape>
            </v:group>
            <v:group style="position:absolute;left:1069;top:3194;width:6776;height:2" coordorigin="1069,3194" coordsize="6776,2">
              <v:shape style="position:absolute;left:1069;top:3194;width:6776;height:2" coordorigin="1069,3194" coordsize="6776,0" path="m1069,3194l7845,3194e" filled="false" stroked="true" strokeweight=".5pt" strokecolor="#231e21">
                <v:path arrowok="t"/>
              </v:shape>
            </v:group>
            <v:group style="position:absolute;left:1164;top:965;width:2;height:3432" coordorigin="1164,965" coordsize="2,3432">
              <v:shape style="position:absolute;left:1164;top:965;width:2;height:3432" coordorigin="1164,965" coordsize="0,3432" path="m1164,965l1164,4396e" filled="false" stroked="true" strokeweight=".5pt" strokecolor="#231e21">
                <v:path arrowok="t"/>
              </v:shape>
            </v:group>
            <v:group style="position:absolute;left:1163;top:4295;width:2;height:74" coordorigin="1163,4295" coordsize="2,74">
              <v:shape style="position:absolute;left:1163;top:4295;width:2;height:74" coordorigin="1163,4295" coordsize="0,74" path="m1163,4295l1163,4368e" filled="false" stroked="true" strokeweight=".5pt" strokecolor="#000000">
                <v:path arrowok="t"/>
              </v:shape>
            </v:group>
            <v:group style="position:absolute;left:1461;top:4295;width:2;height:74" coordorigin="1461,4295" coordsize="2,74">
              <v:shape style="position:absolute;left:1461;top:4295;width:2;height:74" coordorigin="1461,4295" coordsize="0,74" path="m1461,4295l1461,4368e" filled="false" stroked="true" strokeweight=".5pt" strokecolor="#000000">
                <v:path arrowok="t"/>
              </v:shape>
            </v:group>
            <v:group style="position:absolute;left:1775;top:4295;width:2;height:74" coordorigin="1775,4295" coordsize="2,74">
              <v:shape style="position:absolute;left:1775;top:4295;width:2;height:74" coordorigin="1775,4295" coordsize="0,74" path="m1775,4295l1775,4368e" filled="false" stroked="true" strokeweight=".5pt" strokecolor="#000000">
                <v:path arrowok="t"/>
              </v:shape>
            </v:group>
            <v:group style="position:absolute;left:2073;top:4295;width:2;height:74" coordorigin="2073,4295" coordsize="2,74">
              <v:shape style="position:absolute;left:2073;top:4295;width:2;height:74" coordorigin="2073,4295" coordsize="0,74" path="m2073,4295l2073,4368e" filled="false" stroked="true" strokeweight=".5pt" strokecolor="#000000">
                <v:path arrowok="t"/>
              </v:shape>
            </v:group>
            <v:group style="position:absolute;left:2371;top:4295;width:2;height:74" coordorigin="2371,4295" coordsize="2,74">
              <v:shape style="position:absolute;left:2371;top:4295;width:2;height:74" coordorigin="2371,4295" coordsize="0,74" path="m2371,4295l2371,4368e" filled="false" stroked="true" strokeweight=".5pt" strokecolor="#000000">
                <v:path arrowok="t"/>
              </v:shape>
            </v:group>
            <v:group style="position:absolute;left:2670;top:4295;width:2;height:74" coordorigin="2670,4295" coordsize="2,74">
              <v:shape style="position:absolute;left:2670;top:4295;width:2;height:74" coordorigin="2670,4295" coordsize="0,74" path="m2670,4295l2670,4368e" filled="false" stroked="true" strokeweight=".5pt" strokecolor="#000000">
                <v:path arrowok="t"/>
              </v:shape>
            </v:group>
            <v:group style="position:absolute;left:2984;top:4295;width:2;height:74" coordorigin="2984,4295" coordsize="2,74">
              <v:shape style="position:absolute;left:2984;top:4295;width:2;height:74" coordorigin="2984,4295" coordsize="0,74" path="m2984,4295l2984,4368e" filled="false" stroked="true" strokeweight=".5pt" strokecolor="#000000">
                <v:path arrowok="t"/>
              </v:shape>
            </v:group>
            <v:group style="position:absolute;left:3282;top:4295;width:2;height:74" coordorigin="3282,4295" coordsize="2,74">
              <v:shape style="position:absolute;left:3282;top:4295;width:2;height:74" coordorigin="3282,4295" coordsize="0,74" path="m3282,4295l3282,4368e" filled="false" stroked="true" strokeweight=".5pt" strokecolor="#000000">
                <v:path arrowok="t"/>
              </v:shape>
            </v:group>
            <v:group style="position:absolute;left:3596;top:4295;width:2;height:74" coordorigin="3596,4295" coordsize="2,74">
              <v:shape style="position:absolute;left:3596;top:4295;width:2;height:74" coordorigin="3596,4295" coordsize="0,74" path="m3596,4295l3596,4368e" filled="false" stroked="true" strokeweight=".5pt" strokecolor="#000000">
                <v:path arrowok="t"/>
              </v:shape>
            </v:group>
            <v:group style="position:absolute;left:3894;top:4295;width:2;height:74" coordorigin="3894,4295" coordsize="2,74">
              <v:shape style="position:absolute;left:3894;top:4295;width:2;height:74" coordorigin="3894,4295" coordsize="0,74" path="m3894,4295l3894,4368e" filled="false" stroked="true" strokeweight=".5pt" strokecolor="#000000">
                <v:path arrowok="t"/>
              </v:shape>
            </v:group>
            <v:group style="position:absolute;left:4208;top:4295;width:2;height:74" coordorigin="4208,4295" coordsize="2,74">
              <v:shape style="position:absolute;left:4208;top:4295;width:2;height:74" coordorigin="4208,4295" coordsize="0,74" path="m4208,4295l4208,4368e" filled="false" stroked="true" strokeweight=".5pt" strokecolor="#000000">
                <v:path arrowok="t"/>
              </v:shape>
            </v:group>
            <v:group style="position:absolute;left:4506;top:4295;width:2;height:74" coordorigin="4506,4295" coordsize="2,74">
              <v:shape style="position:absolute;left:4506;top:4295;width:2;height:74" coordorigin="4506,4295" coordsize="0,74" path="m4506,4295l4506,4368e" filled="false" stroked="true" strokeweight=".5pt" strokecolor="#000000">
                <v:path arrowok="t"/>
              </v:shape>
            </v:group>
            <v:group style="position:absolute;left:4805;top:4295;width:2;height:74" coordorigin="4805,4295" coordsize="2,74">
              <v:shape style="position:absolute;left:4805;top:4295;width:2;height:74" coordorigin="4805,4295" coordsize="0,74" path="m4805,4295l4805,4368e" filled="false" stroked="true" strokeweight=".5pt" strokecolor="#000000">
                <v:path arrowok="t"/>
              </v:shape>
            </v:group>
            <v:group style="position:absolute;left:5103;top:4295;width:2;height:74" coordorigin="5103,4295" coordsize="2,74">
              <v:shape style="position:absolute;left:5103;top:4295;width:2;height:74" coordorigin="5103,4295" coordsize="0,74" path="m5103,4295l5103,4368e" filled="false" stroked="true" strokeweight=".5pt" strokecolor="#000000">
                <v:path arrowok="t"/>
              </v:shape>
            </v:group>
            <v:group style="position:absolute;left:5417;top:4295;width:2;height:74" coordorigin="5417,4295" coordsize="2,74">
              <v:shape style="position:absolute;left:5417;top:4295;width:2;height:74" coordorigin="5417,4295" coordsize="0,74" path="m5417,4295l5417,4368e" filled="false" stroked="true" strokeweight=".5pt" strokecolor="#000000">
                <v:path arrowok="t"/>
              </v:shape>
            </v:group>
            <v:group style="position:absolute;left:5715;top:4295;width:2;height:74" coordorigin="5715,4295" coordsize="2,74">
              <v:shape style="position:absolute;left:5715;top:4295;width:2;height:74" coordorigin="5715,4295" coordsize="0,74" path="m5715,4295l5715,4368e" filled="false" stroked="true" strokeweight=".5pt" strokecolor="#000000">
                <v:path arrowok="t"/>
              </v:shape>
            </v:group>
            <v:group style="position:absolute;left:6014;top:4295;width:2;height:74" coordorigin="6014,4295" coordsize="2,74">
              <v:shape style="position:absolute;left:6014;top:4295;width:2;height:74" coordorigin="6014,4295" coordsize="0,74" path="m6014,4295l6014,4368e" filled="false" stroked="true" strokeweight=".5pt" strokecolor="#000000">
                <v:path arrowok="t"/>
              </v:shape>
            </v:group>
            <v:group style="position:absolute;left:6312;top:4295;width:2;height:74" coordorigin="6312,4295" coordsize="2,74">
              <v:shape style="position:absolute;left:6312;top:4295;width:2;height:74" coordorigin="6312,4295" coordsize="0,74" path="m6312,4295l6312,4368e" filled="false" stroked="true" strokeweight=".5pt" strokecolor="#000000">
                <v:path arrowok="t"/>
              </v:shape>
            </v:group>
            <v:group style="position:absolute;left:6626;top:4295;width:2;height:74" coordorigin="6626,4295" coordsize="2,74">
              <v:shape style="position:absolute;left:6626;top:4295;width:2;height:74" coordorigin="6626,4295" coordsize="0,74" path="m6626,4295l6626,4368e" filled="false" stroked="true" strokeweight=".5pt" strokecolor="#000000">
                <v:path arrowok="t"/>
              </v:shape>
            </v:group>
            <v:group style="position:absolute;left:6924;top:4295;width:2;height:74" coordorigin="6924,4295" coordsize="2,74">
              <v:shape style="position:absolute;left:6924;top:4295;width:2;height:74" coordorigin="6924,4295" coordsize="0,74" path="m6924,4295l6924,4368e" filled="false" stroked="true" strokeweight=".5pt" strokecolor="#000000">
                <v:path arrowok="t"/>
              </v:shape>
            </v:group>
            <v:group style="position:absolute;left:7222;top:4295;width:2;height:74" coordorigin="7222,4295" coordsize="2,74">
              <v:shape style="position:absolute;left:7222;top:4295;width:2;height:74" coordorigin="7222,4295" coordsize="0,74" path="m7222,4295l7222,4368e" filled="false" stroked="true" strokeweight=".5pt" strokecolor="#000000">
                <v:path arrowok="t"/>
              </v:shape>
            </v:group>
            <v:group style="position:absolute;left:7521;top:4295;width:2;height:74" coordorigin="7521,4295" coordsize="2,74">
              <v:shape style="position:absolute;left:7521;top:4295;width:2;height:74" coordorigin="7521,4295" coordsize="0,74" path="m7521,4295l7521,4368e" filled="false" stroked="true" strokeweight=".5pt" strokecolor="#000000">
                <v:path arrowok="t"/>
              </v:shape>
            </v:group>
            <v:group style="position:absolute;left:7835;top:4295;width:2;height:74" coordorigin="7835,4295" coordsize="2,74">
              <v:shape style="position:absolute;left:7835;top:4295;width:2;height:74" coordorigin="7835,4295" coordsize="0,74" path="m7835,4295l7835,4368e" filled="false" stroked="true" strokeweight=".5pt" strokecolor="#000000">
                <v:path arrowok="t"/>
              </v:shape>
            </v:group>
            <v:group style="position:absolute;left:1149;top:2227;width:6619;height:972" coordorigin="1149,2227" coordsize="6619,972">
              <v:shape style="position:absolute;left:1149;top:2227;width:6619;height:972" coordorigin="1149,2227" coordsize="6619,972" path="m7767,2227l7629,2248,7550,2260,7451,2277,7389,2289,7321,2302,7247,2318,7168,2334,7086,2352,7002,2370,6915,2389,6828,2408,6740,2427,6654,2445,6569,2463,6487,2479,6408,2495,6334,2508,6265,2520,6203,2529,6139,2537,6066,2545,5987,2552,5902,2558,5815,2564,5726,2570,5639,2576,5554,2581,5474,2587,5401,2592,5337,2597,5269,2602,5191,2609,5105,2617,5015,2626,4922,2634,4829,2643,4738,2651,4653,2658,4574,2664,4506,2668,4442,2670,4367,2671,4286,2672,4200,2671,4112,2672,4026,2672,3944,2673,3870,2676,3806,2681,3735,2690,3652,2703,3561,2719,3468,2737,3377,2754,3294,2770,3223,2781,3159,2791,3087,2800,3009,2809,2925,2819,2838,2829,2749,2839,2659,2849,2570,2860,2483,2871,2400,2881,2322,2893,2250,2904,2187,2916,2117,2931,2033,2951,1938,2976,1836,3003,1729,3032,1622,3062,1518,3091,1420,3119,1332,3145,1257,3166,1162,3194,1149,3198e" filled="false" stroked="true" strokeweight="2pt" strokecolor="#1682ad">
                <v:path arrowok="t"/>
              </v:shape>
            </v:group>
            <v:group style="position:absolute;left:1149;top:1861;width:6587;height:1337" coordorigin="1149,1861" coordsize="6587,1337">
              <v:shape style="position:absolute;left:1149;top:1861;width:6587;height:1337" coordorigin="1149,1861" coordsize="6587,1337" path="m1149,3198l1929,2933,2094,2903,2224,2879,2325,2861,2404,2847,2466,2837,2565,2825,2670,2816,2743,2811,2831,2807,2924,2802,3013,2797,3086,2791,3150,2783,3222,2772,3301,2759,3384,2745,3470,2729,3558,2712,3643,2694,3727,2677,3805,2661,3876,2645,3940,2632,4005,2617,4083,2599,4167,2579,4252,2560,4330,2543,4396,2531,4459,2522,4530,2514,4607,2506,4689,2499,4775,2491,4863,2484,4951,2477,5039,2470,5125,2463,5207,2455,5284,2448,5355,2439,5417,2431,5482,2420,5556,2406,5636,2389,5721,2371,5808,2351,5897,2331,5985,2311,6069,2292,6149,2275,6222,2259,6287,2246,6356,2235,6437,2224,6526,2213,6617,2200,6705,2187,6786,2173,6853,2156,6962,2111,7020,2083,7070,2062,7146,2034,7223,2012,7253,2011,7290,2012,7326,2014,7434,1989,7533,1950,7631,1909,7706,1875,7736,1861e" filled="false" stroked="true" strokeweight="2pt" strokecolor="#f2d600">
                <v:path arrowok="t"/>
              </v:shape>
            </v:group>
            <v:group style="position:absolute;left:1149;top:1878;width:6620;height:1321" coordorigin="1149,1878" coordsize="6620,1321">
              <v:shape style="position:absolute;left:1149;top:1878;width:6620;height:1321" coordorigin="1149,1878" coordsize="6620,1321" path="m1149,3198l1887,2965,1966,2931,2012,2912,2073,2891,2134,2877,2206,2864,2286,2853,2369,2843,2453,2835,2534,2828,2607,2822,2670,2816,2750,2809,2847,2799,2944,2790,3024,2781,3088,2773,3162,2764,3243,2754,3328,2743,3416,2731,3504,2719,3589,2706,3669,2694,3743,2681,3806,2669,3877,2653,3963,2630,4052,2605,4137,2582,4208,2565,4270,2552,4343,2538,4423,2524,4505,2510,4586,2497,4659,2487,4722,2481,4786,2479,4863,2480,4947,2482,5030,2484,5107,2484,5171,2480,5233,2469,5305,2453,5383,2433,5464,2410,5545,2387,5622,2365,5693,2345,5754,2330,5818,2316,5892,2302,5972,2287,6058,2271,6146,2255,6236,2239,6324,2222,6409,2205,6490,2189,6562,2172,6626,2156,6698,2133,6784,2103,6875,2069,6960,2037,7031,2012,7066,1999,7108,1984,7150,1970,7186,1961,7262,1958,7354,1962,7445,1965,7521,1961,7587,1944,7669,1915,7739,1889,7769,1878e" filled="false" stroked="true" strokeweight="2pt" strokecolor="#aa1616">
                <v:path arrowok="t"/>
              </v:shape>
            </v:group>
            <v:group style="position:absolute;left:1148;top:1212;width:6620;height:1986" coordorigin="1148,1212" coordsize="6620,1986">
              <v:shape style="position:absolute;left:1148;top:1212;width:6620;height:1986" coordorigin="1148,1212" coordsize="6620,1986" path="m1148,3198l1294,3128,1420,3067,1528,3016,1619,2973,1697,2937,1764,2907,1821,2882,1916,2845,1999,2818,2089,2795,2204,2770,2279,2762,2362,2757,2447,2753,2530,2748,2605,2743,2669,2735,2734,2723,2809,2706,2891,2685,2976,2663,3061,2641,3143,2619,3218,2599,3282,2583,3343,2568,3412,2552,3488,2534,3569,2515,3652,2495,3737,2476,3820,2456,3900,2436,3976,2417,4045,2399,4106,2382,4168,2364,4238,2342,4313,2317,4393,2291,4477,2262,4562,2233,4648,2204,4734,2174,4817,2145,4897,2118,4972,2092,5041,2068,5103,2048,5165,2027,5239,2003,5320,1978,5403,1951,5484,1925,5558,1901,5621,1881,5682,1861,5748,1839,5821,1816,5897,1791,5977,1765,6060,1738,6145,1710,6231,1682,6317,1654,6403,1625,6488,1597,6571,1570,6650,1543,6726,1516,6798,1492,6864,1468,6924,1446,7046,1394,7113,1365,7169,1346,7248,1331,7345,1320,7442,1309,7521,1296,7586,1276,7669,1248,7739,1223,7768,1212e" filled="false" stroked="true" strokeweight="2pt" strokecolor="#5ba819">
                <v:path arrowok="t"/>
              </v:shape>
            </v:group>
            <v:group style="position:absolute;left:8453;top:1389;width:279;height:2" coordorigin="8453,1389" coordsize="279,2">
              <v:shape style="position:absolute;left:8453;top:1389;width:279;height:2" coordorigin="8453,1389" coordsize="279,0" path="m8453,1389l8731,1389e" filled="false" stroked="true" strokeweight="2pt" strokecolor="#1682ad">
                <v:path arrowok="t"/>
              </v:shape>
            </v:group>
            <v:group style="position:absolute;left:8453;top:1639;width:279;height:2" coordorigin="8453,1639" coordsize="279,2">
              <v:shape style="position:absolute;left:8453;top:1639;width:279;height:2" coordorigin="8453,1639" coordsize="279,0" path="m8453,1639l8731,1639e" filled="false" stroked="true" strokeweight="2pt" strokecolor="#f2d600">
                <v:path arrowok="t"/>
              </v:shape>
            </v:group>
            <v:group style="position:absolute;left:8453;top:1889;width:279;height:2" coordorigin="8453,1889" coordsize="279,2">
              <v:shape style="position:absolute;left:8453;top:1889;width:279;height:2" coordorigin="8453,1889" coordsize="279,0" path="m8453,1889l8731,1889e" filled="false" stroked="true" strokeweight="2pt" strokecolor="#aa1616">
                <v:path arrowok="t"/>
              </v:shape>
            </v:group>
            <v:group style="position:absolute;left:8453;top:2139;width:279;height:2" coordorigin="8453,2139" coordsize="279,2">
              <v:shape style="position:absolute;left:8453;top:2139;width:279;height:2" coordorigin="8453,2139" coordsize="279,0" path="m8453,2139l8731,2139e" filled="false" stroked="true" strokeweight="2pt" strokecolor="#5ba819">
                <v:path arrowok="t"/>
              </v:shape>
              <v:shape style="position:absolute;left:545;top:888;width:420;height:1310" type="#_x0000_t2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300.0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13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250.0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10" w:lineRule="exact" w:before="138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200.0</w:t>
                      </w:r>
                    </w:p>
                  </w:txbxContent>
                </v:textbox>
                <w10:wrap type="none"/>
              </v:shape>
              <v:shape style="position:absolute;left:8808;top:1342;width:244;height:874" type="#_x0000_t202" filled="false" stroked="false">
                <v:textbox inset="0,0,0,0">
                  <w:txbxContent>
                    <w:p>
                      <w:pPr>
                        <w:spacing w:line="12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Myriad Pro"/>
                          <w:w w:val="105"/>
                          <w:sz w:val="12"/>
                        </w:rPr>
                        <w:t>CPI</w:t>
                      </w:r>
                      <w:r>
                        <w:rPr>
                          <w:rFonts w:ascii="Myriad Pro"/>
                          <w:sz w:val="12"/>
                        </w:rPr>
                      </w:r>
                    </w:p>
                    <w:p>
                      <w:pPr>
                        <w:spacing w:line="250" w:lineRule="atLeast" w:before="0"/>
                        <w:ind w:left="0" w:right="0" w:firstLine="7"/>
                        <w:jc w:val="left"/>
                        <w:rPr>
                          <w:rFonts w:ascii="Myriad Pro" w:hAnsi="Myriad Pro" w:cs="Myriad Pro" w:eastAsia="Myriad Pro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Myriad Pro"/>
                          <w:sz w:val="12"/>
                        </w:rPr>
                        <w:t>RPIX </w:t>
                      </w:r>
                      <w:r>
                        <w:rPr>
                          <w:rFonts w:ascii="Myriad Pro"/>
                          <w:w w:val="105"/>
                          <w:sz w:val="12"/>
                        </w:rPr>
                        <w:t>RPI AEI</w:t>
                      </w:r>
                      <w:r>
                        <w:rPr>
                          <w:rFonts w:ascii="Myriad Pro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45;top:2586;width:421;height:1809" type="#_x0000_t2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150.0</w:t>
                      </w: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 w:hint="default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100.0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113"/>
                        <w:ind w:left="95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50.0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10" w:lineRule="exact" w:before="113"/>
                        <w:ind w:left="19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Myriad Pro"/>
                          <w:spacing w:val="-1"/>
                          <w:sz w:val="18"/>
                        </w:rPr>
                        <w:t>0.0</w:t>
                      </w:r>
                    </w:p>
                  </w:txbxContent>
                </v:textbox>
                <w10:wrap type="none"/>
              </v:shape>
              <v:shape style="position:absolute;left:1033;top:4384;width:6921;height:250" type="#_x0000_t202" filled="false" stroked="false">
                <v:textbox inset="0,0,0,0">
                  <w:txbxContent>
                    <w:p>
                      <w:pPr>
                        <w:tabs>
                          <w:tab w:pos="598" w:val="left" w:leader="none"/>
                          <w:tab w:pos="1198" w:val="left" w:leader="none"/>
                          <w:tab w:pos="1797" w:val="left" w:leader="none"/>
                          <w:tab w:pos="2421" w:val="left" w:leader="none"/>
                          <w:tab w:pos="3020" w:val="left" w:leader="none"/>
                          <w:tab w:pos="3644" w:val="left" w:leader="none"/>
                          <w:tab w:pos="4243" w:val="left" w:leader="none"/>
                          <w:tab w:pos="4842" w:val="left" w:leader="none"/>
                          <w:tab w:pos="5441" w:val="left" w:leader="none"/>
                          <w:tab w:pos="6065" w:val="left" w:leader="none"/>
                        </w:tabs>
                        <w:spacing w:line="119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Myriad Pro"/>
                          <w:sz w:val="12"/>
                        </w:rPr>
                        <w:t>1989</w:t>
                        <w:tab/>
                        <w:t>1991</w:t>
                        <w:tab/>
                        <w:t>1993</w:t>
                        <w:tab/>
                        <w:t>1995</w:t>
                        <w:tab/>
                        <w:t>1997</w:t>
                        <w:tab/>
                        <w:t>1999</w:t>
                        <w:tab/>
                        <w:t>2001</w:t>
                        <w:tab/>
                        <w:t>2003</w:t>
                        <w:tab/>
                        <w:t>2005</w:t>
                        <w:tab/>
                        <w:t>2007</w:t>
                        <w:tab/>
                      </w:r>
                      <w:r>
                        <w:rPr>
                          <w:rFonts w:ascii="Myriad Pro"/>
                          <w:w w:val="105"/>
                          <w:sz w:val="12"/>
                        </w:rPr>
                        <w:t>2009</w:t>
                      </w:r>
                      <w:r>
                        <w:rPr>
                          <w:rFonts w:ascii="Myriad Pro"/>
                          <w:sz w:val="12"/>
                        </w:rPr>
                      </w:r>
                    </w:p>
                    <w:p>
                      <w:pPr>
                        <w:tabs>
                          <w:tab w:pos="598" w:val="left" w:leader="none"/>
                          <w:tab w:pos="1198" w:val="left" w:leader="none"/>
                          <w:tab w:pos="1797" w:val="left" w:leader="none"/>
                          <w:tab w:pos="2421" w:val="left" w:leader="none"/>
                          <w:tab w:pos="3020" w:val="left" w:leader="none"/>
                          <w:tab w:pos="3644" w:val="left" w:leader="none"/>
                          <w:tab w:pos="4243" w:val="left" w:leader="none"/>
                          <w:tab w:pos="4842" w:val="left" w:leader="none"/>
                          <w:tab w:pos="5441" w:val="left" w:leader="none"/>
                          <w:tab w:pos="6065" w:val="left" w:leader="none"/>
                          <w:tab w:pos="6664" w:val="left" w:leader="none"/>
                        </w:tabs>
                        <w:spacing w:line="130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Myriad Pro"/>
                          <w:sz w:val="12"/>
                        </w:rPr>
                        <w:t>1988</w:t>
                        <w:tab/>
                        <w:t>1990</w:t>
                        <w:tab/>
                        <w:t>1992</w:t>
                        <w:tab/>
                        <w:t>1994</w:t>
                        <w:tab/>
                        <w:t>1996</w:t>
                        <w:tab/>
                        <w:t>1998</w:t>
                        <w:tab/>
                        <w:t>2000</w:t>
                        <w:tab/>
                        <w:t>2002</w:t>
                        <w:tab/>
                        <w:t>2004</w:t>
                        <w:tab/>
                        <w:t>2006</w:t>
                        <w:tab/>
                        <w:t>2008</w:t>
                        <w:tab/>
                        <w:t>2010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30"/>
          <w:szCs w:val="30"/>
        </w:rPr>
      </w:pPr>
    </w:p>
    <w:p>
      <w:pPr>
        <w:pStyle w:val="BodyText"/>
        <w:spacing w:line="240" w:lineRule="auto"/>
        <w:ind w:left="1887" w:right="194"/>
        <w:jc w:val="left"/>
      </w:pPr>
      <w:r>
        <w:rPr>
          <w:color w:val="0000FF"/>
          <w:w w:val="99"/>
        </w:rPr>
      </w:r>
      <w:r>
        <w:rPr>
          <w:color w:val="0000FF"/>
          <w:u w:val="single" w:color="0000FF"/>
        </w:rPr>
        <w:t>https://en.wikipedia.org/wiki/Retail_price_index#/media/File:UKinflation.png</w:t>
      </w:r>
      <w:r>
        <w:rPr>
          <w:color w:val="0000FF"/>
        </w:rPr>
      </w:r>
      <w:r>
        <w:rPr/>
      </w: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left="119" w:right="450"/>
        <w:jc w:val="both"/>
      </w:pP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combination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using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graph</w:t>
      </w:r>
      <w:r>
        <w:rPr>
          <w:color w:val="231F20"/>
          <w:spacing w:val="-3"/>
        </w:rPr>
        <w:t> </w:t>
      </w:r>
      <w:r>
        <w:rPr>
          <w:color w:val="231F20"/>
        </w:rPr>
        <w:t>gives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clear</w:t>
      </w:r>
      <w:r>
        <w:rPr>
          <w:color w:val="231F20"/>
          <w:spacing w:val="-3"/>
        </w:rPr>
        <w:t> </w:t>
      </w:r>
      <w:r>
        <w:rPr>
          <w:color w:val="231F20"/>
        </w:rPr>
        <w:t>presentation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helps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clear</w:t>
      </w:r>
      <w:r>
        <w:rPr>
          <w:color w:val="231F20"/>
          <w:spacing w:val="-3"/>
        </w:rPr>
        <w:t> </w:t>
      </w:r>
      <w:r>
        <w:rPr>
          <w:color w:val="231F20"/>
        </w:rPr>
        <w:t>pattern.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use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allows</w:t>
      </w:r>
      <w:r>
        <w:rPr>
          <w:color w:val="231F20"/>
          <w:spacing w:val="-3"/>
        </w:rPr>
        <w:t> </w:t>
      </w:r>
      <w:r>
        <w:rPr>
          <w:color w:val="231F20"/>
        </w:rPr>
        <w:t>different</w:t>
      </w:r>
      <w:r>
        <w:rPr>
          <w:color w:val="231F20"/>
          <w:spacing w:val="-3"/>
        </w:rPr>
        <w:t> </w:t>
      </w:r>
      <w:r>
        <w:rPr>
          <w:color w:val="231F20"/>
        </w:rPr>
        <w:t>sets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prices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compared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graph,</w:t>
      </w:r>
      <w:r>
        <w:rPr>
          <w:color w:val="231F20"/>
          <w:spacing w:val="-3"/>
        </w:rPr>
        <w:t> </w:t>
      </w:r>
      <w:r>
        <w:rPr>
          <w:color w:val="231F20"/>
        </w:rPr>
        <w:t>which </w:t>
      </w:r>
      <w:r>
        <w:rPr>
          <w:color w:val="231F20"/>
        </w:rPr>
        <w:t>would not have been possible with </w:t>
      </w:r>
      <w:r>
        <w:rPr>
          <w:color w:val="231F20"/>
          <w:spacing w:val="-3"/>
        </w:rPr>
        <w:t>raw</w:t>
      </w:r>
      <w:r>
        <w:rPr>
          <w:color w:val="231F20"/>
          <w:spacing w:val="-14"/>
        </w:rPr>
        <w:t> </w:t>
      </w:r>
      <w:r>
        <w:rPr>
          <w:color w:val="231F20"/>
        </w:rPr>
        <w:t>data.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left="119" w:right="372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feature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index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data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amounts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compared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 </w:t>
      </w:r>
      <w:r>
        <w:rPr>
          <w:color w:val="231F20"/>
        </w:rPr>
      </w:r>
      <w:r>
        <w:rPr>
          <w:color w:val="231F20"/>
          <w:spacing w:val="-3"/>
        </w:rPr>
        <w:t>rates </w:t>
      </w:r>
      <w:r>
        <w:rPr>
          <w:color w:val="231F20"/>
        </w:rPr>
        <w:t>of change can easily be</w:t>
      </w:r>
      <w:r>
        <w:rPr>
          <w:color w:val="231F20"/>
          <w:spacing w:val="2"/>
        </w:rPr>
        <w:t> </w:t>
      </w:r>
      <w:r>
        <w:rPr>
          <w:color w:val="231F20"/>
        </w:rPr>
        <w:t>seen.</w:t>
      </w:r>
      <w:r>
        <w:rPr/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64" w:lineRule="exact"/>
        <w:ind w:left="119" w:right="194"/>
        <w:jc w:val="left"/>
      </w:pPr>
      <w:r>
        <w:rPr>
          <w:color w:val="231F20"/>
        </w:rPr>
        <w:t>Imagine that the pizza company mentioned previously was interested in comparing the </w:t>
      </w:r>
      <w:r>
        <w:rPr>
          <w:color w:val="231F20"/>
          <w:spacing w:val="-3"/>
        </w:rPr>
        <w:t>rates </w:t>
      </w:r>
      <w:r>
        <w:rPr>
          <w:color w:val="231F20"/>
        </w:rPr>
        <w:t>of growth of different </w:t>
      </w:r>
      <w:r>
        <w:rPr>
          <w:color w:val="231F20"/>
        </w:rPr>
        <w:t>types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pizza</w:t>
      </w:r>
      <w:r>
        <w:rPr>
          <w:color w:val="231F20"/>
          <w:spacing w:val="-3"/>
        </w:rPr>
        <w:t> </w:t>
      </w:r>
      <w:r>
        <w:rPr>
          <w:color w:val="231F20"/>
        </w:rPr>
        <w:t>toppings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visually.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variety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ways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working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percentage</w:t>
      </w:r>
      <w:r>
        <w:rPr>
          <w:color w:val="231F20"/>
          <w:spacing w:val="-3"/>
        </w:rPr>
        <w:t> </w:t>
      </w:r>
      <w:r>
        <w:rPr>
          <w:color w:val="231F20"/>
        </w:rPr>
        <w:t>changes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year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works</w:t>
      </w:r>
      <w:r>
        <w:rPr>
          <w:color w:val="231F20"/>
          <w:spacing w:val="-3"/>
        </w:rPr>
        <w:t> </w:t>
      </w:r>
      <w:r>
        <w:rPr>
          <w:color w:val="231F20"/>
        </w:rPr>
        <w:t>well.</w:t>
      </w:r>
      <w:r>
        <w:rPr/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BodyText"/>
        <w:spacing w:line="240" w:lineRule="auto" w:after="21"/>
        <w:ind w:left="119" w:right="194"/>
        <w:jc w:val="left"/>
      </w:pPr>
      <w:r>
        <w:rPr>
          <w:color w:val="231F20"/>
        </w:rPr>
        <w:t>Imagine the sales are as</w:t>
      </w:r>
      <w:r>
        <w:rPr>
          <w:color w:val="231F20"/>
          <w:spacing w:val="-12"/>
        </w:rPr>
        <w:t> </w:t>
      </w:r>
      <w:r>
        <w:rPr>
          <w:color w:val="231F20"/>
        </w:rPr>
        <w:t>follows:</w:t>
      </w:r>
      <w:r>
        <w:rPr/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1492"/>
        <w:gridCol w:w="1492"/>
        <w:gridCol w:w="1492"/>
        <w:gridCol w:w="1492"/>
        <w:gridCol w:w="1492"/>
        <w:gridCol w:w="1492"/>
      </w:tblGrid>
      <w:tr>
        <w:trPr>
          <w:trHeight w:val="793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115"/>
              <w:ind w:left="16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All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figures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9"/>
              <w:ind w:left="16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£m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19D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7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Margherita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£2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500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£2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750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£3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£3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200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£3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150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£3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100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7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Pepperoni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£750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£800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£850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£900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£950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£1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000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20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4"/>
              <w:ind w:left="70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Funghi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£10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£12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£15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£18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nil" w:sz="6" w:space="0" w:color="auto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£21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4"/>
              <w:ind w:left="9"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£24</w:t>
            </w:r>
            <w:r>
              <w:rPr>
                <w:rFonts w:ascii="Arial" w:hAnsi="Arial"/>
                <w:sz w:val="22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top="880" w:bottom="280" w:left="600" w:right="600"/>
        </w:sectPr>
      </w:pPr>
    </w:p>
    <w:p>
      <w:pPr>
        <w:pStyle w:val="BodyText"/>
        <w:spacing w:line="240" w:lineRule="auto" w:before="37"/>
        <w:ind w:right="258"/>
        <w:jc w:val="left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graph,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difficult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different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3"/>
        </w:rPr>
        <w:t> </w:t>
      </w:r>
      <w:r>
        <w:rPr>
          <w:color w:val="231F20"/>
        </w:rPr>
        <w:t>figures:</w:t>
      </w:r>
      <w:r>
        <w:rPr/>
      </w:r>
    </w:p>
    <w:p>
      <w:pPr>
        <w:spacing w:line="240" w:lineRule="auto" w:before="1" w:after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/>
        <w:ind w:left="1628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359.5pt;height:206.35pt;mso-position-horizontal-relative:char;mso-position-vertical-relative:line" coordorigin="0,0" coordsize="7190,4127">
            <v:group style="position:absolute;left:10;top:10;width:7170;height:4107" coordorigin="10,10" coordsize="7170,4107">
              <v:shape style="position:absolute;left:10;top:10;width:7170;height:4107" coordorigin="10,10" coordsize="7170,4107" path="m7180,4117l10,4117,10,10,7180,10,7180,4117xe" filled="false" stroked="true" strokeweight="1pt" strokecolor="#231e21">
                <v:path arrowok="t"/>
              </v:shape>
            </v:group>
            <v:group style="position:absolute;left:785;top:2481;width:5480;height:2" coordorigin="785,2481" coordsize="5480,2">
              <v:shape style="position:absolute;left:785;top:2481;width:5480;height:2" coordorigin="785,2481" coordsize="5480,0" path="m785,2481l6265,2481e" filled="false" stroked="true" strokeweight=".5pt" strokecolor="#231e21">
                <v:path arrowok="t"/>
              </v:shape>
            </v:group>
            <v:group style="position:absolute;left:729;top:2139;width:5537;height:2" coordorigin="729,2139" coordsize="5537,2">
              <v:shape style="position:absolute;left:729;top:2139;width:5537;height:2" coordorigin="729,2139" coordsize="5537,0" path="m729,2139l6265,2139e" filled="false" stroked="true" strokeweight=".5pt" strokecolor="#231e21">
                <v:path arrowok="t"/>
              </v:shape>
            </v:group>
            <v:group style="position:absolute;left:729;top:1773;width:5537;height:2" coordorigin="729,1773" coordsize="5537,2">
              <v:shape style="position:absolute;left:729;top:1773;width:5537;height:2" coordorigin="729,1773" coordsize="5537,0" path="m729,1773l6265,1773e" filled="false" stroked="true" strokeweight=".5pt" strokecolor="#231e21">
                <v:path arrowok="t"/>
              </v:shape>
            </v:group>
            <v:group style="position:absolute;left:729;top:1395;width:5537;height:2" coordorigin="729,1395" coordsize="5537,2">
              <v:shape style="position:absolute;left:729;top:1395;width:5537;height:2" coordorigin="729,1395" coordsize="5537,0" path="m729,1395l6265,1395e" filled="false" stroked="true" strokeweight=".5pt" strokecolor="#231e21">
                <v:path arrowok="t"/>
              </v:shape>
            </v:group>
            <v:group style="position:absolute;left:729;top:1028;width:5537;height:2" coordorigin="729,1028" coordsize="5537,2">
              <v:shape style="position:absolute;left:729;top:1028;width:5537;height:2" coordorigin="729,1028" coordsize="5537,0" path="m729,1028l6265,1028e" filled="false" stroked="true" strokeweight=".5pt" strokecolor="#231e21">
                <v:path arrowok="t"/>
              </v:shape>
            </v:group>
            <v:group style="position:absolute;left:729;top:680;width:5537;height:2" coordorigin="729,680" coordsize="5537,2">
              <v:shape style="position:absolute;left:729;top:680;width:5537;height:2" coordorigin="729,680" coordsize="5537,0" path="m729,680l6265,680e" filled="false" stroked="true" strokeweight=".5pt" strokecolor="#231e21">
                <v:path arrowok="t"/>
              </v:shape>
            </v:group>
            <v:group style="position:absolute;left:729;top:3205;width:5537;height:2" coordorigin="729,3205" coordsize="5537,2">
              <v:shape style="position:absolute;left:729;top:3205;width:5537;height:2" coordorigin="729,3205" coordsize="5537,0" path="m729,3205l6265,3205e" filled="false" stroked="true" strokeweight=".5pt" strokecolor="#231e21">
                <v:path arrowok="t"/>
              </v:shape>
            </v:group>
            <v:group style="position:absolute;left:729;top:2849;width:5537;height:2" coordorigin="729,2849" coordsize="5537,2">
              <v:shape style="position:absolute;left:729;top:2849;width:5537;height:2" coordorigin="729,2849" coordsize="5537,0" path="m729,2849l6265,2849e" filled="false" stroked="true" strokeweight=".5pt" strokecolor="#231e21">
                <v:path arrowok="t"/>
              </v:shape>
            </v:group>
            <v:group style="position:absolute;left:729;top:2482;width:5537;height:2" coordorigin="729,2482" coordsize="5537,2">
              <v:shape style="position:absolute;left:729;top:2482;width:5537;height:2" coordorigin="729,2482" coordsize="5537,0" path="m729,2482l6265,2482e" filled="false" stroked="true" strokeweight=".5pt" strokecolor="#231e21">
                <v:path arrowok="t"/>
              </v:shape>
            </v:group>
            <v:group style="position:absolute;left:805;top:618;width:2;height:2667" coordorigin="805,618" coordsize="2,2667">
              <v:shape style="position:absolute;left:805;top:618;width:2;height:2667" coordorigin="805,618" coordsize="0,2667" path="m805,618l805,3285e" filled="false" stroked="true" strokeweight=".5pt" strokecolor="#231e21">
                <v:path arrowok="t"/>
              </v:shape>
            </v:group>
            <v:group style="position:absolute;left:1229;top:883;width:3007;height:512" coordorigin="1229,883" coordsize="3007,512">
              <v:shape style="position:absolute;left:1229;top:883;width:3007;height:512" coordorigin="1229,883" coordsize="3007,512" path="m1229,1395l4236,883e" filled="false" stroked="true" strokeweight="2pt" strokecolor="#1682ad">
                <v:path arrowok="t"/>
              </v:shape>
            </v:group>
            <v:group style="position:absolute;left:4236;top:883;width:2030;height:60" coordorigin="4236,883" coordsize="2030,60">
              <v:shape style="position:absolute;left:4236;top:883;width:2030;height:60" coordorigin="4236,883" coordsize="2030,60" path="m6265,943l4236,883e" filled="false" stroked="true" strokeweight="2pt" strokecolor="#1682ad">
                <v:path arrowok="t"/>
              </v:shape>
            </v:group>
            <v:group style="position:absolute;left:1222;top:2481;width:5043;height:169" coordorigin="1222,2481" coordsize="5043,169">
              <v:shape style="position:absolute;left:1222;top:2481;width:5043;height:169" coordorigin="1222,2481" coordsize="5043,169" path="m1222,2650l6265,2481e" filled="false" stroked="true" strokeweight="2pt" strokecolor="#aa1616">
                <v:path arrowok="t"/>
              </v:shape>
            </v:group>
            <v:group style="position:absolute;left:1276;top:3170;width:4990;height:35" coordorigin="1276,3170" coordsize="4990,35">
              <v:shape style="position:absolute;left:1276;top:3170;width:4990;height:35" coordorigin="1276,3170" coordsize="4990,35" path="m1276,3205l6265,3170e" filled="false" stroked="true" strokeweight="2pt" strokecolor="#5ba819">
                <v:path arrowok="t"/>
              </v:shape>
            </v:group>
            <v:group style="position:absolute;left:4509;top:3797;width:377;height:2" coordorigin="4509,3797" coordsize="377,2">
              <v:shape style="position:absolute;left:4509;top:3797;width:377;height:2" coordorigin="4509,3797" coordsize="377,0" path="m4509,3797l4885,3797e" filled="false" stroked="true" strokeweight="2pt" strokecolor="#5ba819">
                <v:path arrowok="t"/>
              </v:shape>
            </v:group>
            <v:group style="position:absolute;left:3149;top:3797;width:377;height:2" coordorigin="3149,3797" coordsize="377,2">
              <v:shape style="position:absolute;left:3149;top:3797;width:377;height:2" coordorigin="3149,3797" coordsize="377,0" path="m3149,3797l3525,3797e" filled="false" stroked="true" strokeweight="2pt" strokecolor="#aa1616">
                <v:path arrowok="t"/>
              </v:shape>
            </v:group>
            <v:group style="position:absolute;left:1749;top:3797;width:377;height:2" coordorigin="1749,3797" coordsize="377,2">
              <v:shape style="position:absolute;left:1749;top:3797;width:377;height:2" coordorigin="1749,3797" coordsize="377,0" path="m1749,3797l2125,3797e" filled="false" stroked="true" strokeweight="2pt" strokecolor="#1682ad">
                <v:path arrowok="t"/>
              </v:shape>
              <v:shape style="position:absolute;left:2305;top:244;width:1721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7"/>
                          <w:szCs w:val="27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7"/>
                        </w:rPr>
                        <w:t>Pizza sales</w:t>
                      </w:r>
                      <w:r>
                        <w:rPr>
                          <w:rFonts w:ascii="Myriad Pro" w:hAnsi="Myriad Pro"/>
                          <w:b/>
                          <w:spacing w:val="7"/>
                          <w:sz w:val="27"/>
                        </w:rPr>
                        <w:t> </w:t>
                      </w:r>
                      <w:r>
                        <w:rPr>
                          <w:rFonts w:ascii="Myriad Pro" w:hAnsi="Myriad Pro"/>
                          <w:b/>
                          <w:sz w:val="27"/>
                        </w:rPr>
                        <w:t>£m</w:t>
                      </w:r>
                      <w:r>
                        <w:rPr>
                          <w:rFonts w:ascii="Myriad Pro" w:hAnsi="Myriad Pro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614;width:306;height:2670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3500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3000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2500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1500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 w:hint="default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1000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76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74" w:lineRule="exact" w:before="0"/>
                        <w:ind w:left="0" w:right="0" w:firstLine="0"/>
                        <w:jc w:val="righ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8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2011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10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2012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10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2013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10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2014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10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100;top:3347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2016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192;top:3728;width:745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Margherita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592;top:3728;width:690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Pepperoni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992;top:3728;width:465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15"/>
                        </w:rPr>
                        <w:t>Funghi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5"/>
          <w:szCs w:val="25"/>
        </w:rPr>
      </w:pPr>
    </w:p>
    <w:p>
      <w:pPr>
        <w:pStyle w:val="BodyText"/>
        <w:spacing w:line="264" w:lineRule="exact" w:after="27"/>
        <w:ind w:right="281"/>
        <w:jc w:val="left"/>
      </w:pP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instead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2"/>
        </w:rPr>
        <w:t> </w:t>
      </w:r>
      <w:r>
        <w:rPr>
          <w:color w:val="231F20"/>
        </w:rPr>
        <w:t>index</w:t>
      </w:r>
      <w:r>
        <w:rPr>
          <w:color w:val="231F20"/>
          <w:spacing w:val="-2"/>
        </w:rPr>
        <w:t> </w:t>
      </w:r>
      <w:r>
        <w:rPr>
          <w:color w:val="231F20"/>
        </w:rPr>
        <w:t>numbers,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figures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2011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each</w:t>
      </w:r>
      <w:r>
        <w:rPr>
          <w:color w:val="231F20"/>
          <w:spacing w:val="-2"/>
        </w:rPr>
        <w:t> </w:t>
      </w:r>
      <w:r>
        <w:rPr>
          <w:color w:val="231F20"/>
        </w:rPr>
        <w:t>pizza.</w:t>
      </w:r>
      <w:r>
        <w:rPr>
          <w:color w:val="231F20"/>
          <w:spacing w:val="-2"/>
        </w:rPr>
        <w:t> </w:t>
      </w:r>
      <w:r>
        <w:rPr>
          <w:color w:val="231F20"/>
        </w:rPr>
        <w:t>Using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formula </w:t>
      </w:r>
      <w:r>
        <w:rPr>
          <w:color w:val="231F20"/>
        </w:rPr>
        <w:t>given, the index for Margherita pizzas in each year will</w:t>
      </w:r>
      <w:r>
        <w:rPr>
          <w:color w:val="231F20"/>
          <w:spacing w:val="-27"/>
        </w:rPr>
        <w:t> </w:t>
      </w:r>
      <w:r>
        <w:rPr>
          <w:color w:val="231F20"/>
        </w:rPr>
        <w:t>be:</w:t>
      </w:r>
      <w:r>
        <w:rPr/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2089"/>
        <w:gridCol w:w="2089"/>
        <w:gridCol w:w="2089"/>
        <w:gridCol w:w="2089"/>
      </w:tblGrid>
      <w:tr>
        <w:trPr>
          <w:trHeight w:val="325" w:hRule="exact"/>
        </w:trPr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01" w:hRule="exact"/>
        </w:trPr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£2750/£2500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X100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=110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£3000/£2500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X100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=120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£3200/£2500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X100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=128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£3150/£2500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X100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=126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</w:rPr>
              <w:t>£3100/£2500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X100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=124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14" w:lineRule="exact" w:before="0"/>
        <w:ind w:left="100" w:right="258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sz w:val="20"/>
        </w:rPr>
        <w:t>(2011=100 base</w:t>
      </w:r>
      <w:r>
        <w:rPr>
          <w:rFonts w:ascii="Calibri"/>
          <w:color w:val="231F20"/>
          <w:spacing w:val="-3"/>
          <w:sz w:val="20"/>
        </w:rPr>
        <w:t> </w:t>
      </w:r>
      <w:r>
        <w:rPr>
          <w:rFonts w:ascii="Calibri"/>
          <w:color w:val="231F20"/>
          <w:sz w:val="20"/>
        </w:rPr>
        <w:t>year)</w:t>
      </w:r>
      <w:r>
        <w:rPr>
          <w:rFonts w:ascii="Calibri"/>
          <w:sz w:val="20"/>
        </w:rPr>
      </w: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 w:after="21"/>
        <w:ind w:right="258"/>
        <w:jc w:val="left"/>
      </w:pPr>
      <w:r>
        <w:rPr>
          <w:color w:val="231F20"/>
        </w:rPr>
        <w:t>Doing the same for the other pizzas, we end</w:t>
      </w:r>
      <w:r>
        <w:rPr>
          <w:color w:val="231F20"/>
          <w:spacing w:val="-13"/>
        </w:rPr>
        <w:t> </w:t>
      </w:r>
      <w:r>
        <w:rPr>
          <w:color w:val="231F20"/>
        </w:rPr>
        <w:t>with:</w:t>
      </w:r>
      <w:r>
        <w:rPr/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1492"/>
        <w:gridCol w:w="1492"/>
        <w:gridCol w:w="1492"/>
        <w:gridCol w:w="1492"/>
        <w:gridCol w:w="1492"/>
        <w:gridCol w:w="1492"/>
      </w:tblGrid>
      <w:tr>
        <w:trPr>
          <w:trHeight w:val="325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All figures</w:t>
            </w:r>
            <w:r>
              <w:rPr>
                <w:rFonts w:ascii="Calibri" w:hAns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£m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51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51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left="51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C6BD"/>
          </w:tcPr>
          <w:p>
            <w:pPr>
              <w:pStyle w:val="TableParagraph"/>
              <w:spacing w:line="240" w:lineRule="auto" w:before="25"/>
              <w:ind w:right="510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2016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Margherita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566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566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56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124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Pepperoni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566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106.7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48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113.3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56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126.7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483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133.3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25" w:hRule="exact"/>
        </w:trPr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Funghi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566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100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566"/>
              <w:jc w:val="righ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150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left="568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180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C67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240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12"/>
        <w:ind w:right="0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BodyText"/>
        <w:spacing w:line="264" w:lineRule="exact" w:before="53"/>
        <w:ind w:right="355"/>
        <w:jc w:val="left"/>
      </w:pPr>
      <w:r>
        <w:rPr>
          <w:color w:val="231F20"/>
        </w:rPr>
        <w:t>It is clear from the table that the best </w:t>
      </w:r>
      <w:r>
        <w:rPr>
          <w:rFonts w:ascii="Calibri" w:hAnsi="Calibri" w:cs="Calibri" w:eastAsia="Calibri" w:hint="default"/>
          <w:b/>
          <w:bCs/>
          <w:color w:val="231F20"/>
        </w:rPr>
        <w:t>relative </w:t>
      </w:r>
      <w:r>
        <w:rPr>
          <w:color w:val="231F20"/>
        </w:rPr>
        <w:t>performer is the Funghi pizza – although this highlights one of the limitations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index</w:t>
      </w:r>
      <w:r>
        <w:rPr>
          <w:color w:val="231F20"/>
          <w:spacing w:val="-3"/>
        </w:rPr>
        <w:t> </w:t>
      </w:r>
      <w:r>
        <w:rPr>
          <w:color w:val="231F20"/>
        </w:rPr>
        <w:t>numbers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focus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change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data,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absolute</w:t>
      </w:r>
      <w:r>
        <w:rPr>
          <w:color w:val="231F20"/>
          <w:spacing w:val="-3"/>
        </w:rPr>
        <w:t> </w:t>
      </w:r>
      <w:r>
        <w:rPr>
          <w:color w:val="231F20"/>
        </w:rPr>
        <w:t>levels.</w:t>
      </w:r>
      <w:r>
        <w:rPr>
          <w:color w:val="231F20"/>
          <w:spacing w:val="-3"/>
        </w:rPr>
        <w:t> </w:t>
      </w:r>
      <w:r>
        <w:rPr>
          <w:color w:val="231F20"/>
        </w:rPr>
        <w:t>Margherita</w:t>
      </w:r>
      <w:r>
        <w:rPr>
          <w:color w:val="231F20"/>
          <w:spacing w:val="-3"/>
        </w:rPr>
        <w:t> </w:t>
      </w:r>
      <w:r>
        <w:rPr>
          <w:color w:val="231F20"/>
        </w:rPr>
        <w:t>pizzas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far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away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seller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sales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Funghi</w:t>
      </w:r>
      <w:r>
        <w:rPr>
          <w:color w:val="231F20"/>
          <w:spacing w:val="-3"/>
        </w:rPr>
        <w:t> </w:t>
      </w:r>
      <w:r>
        <w:rPr>
          <w:color w:val="231F20"/>
        </w:rPr>
        <w:t>pizzas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growing</w:t>
      </w:r>
      <w:r>
        <w:rPr>
          <w:color w:val="231F20"/>
          <w:spacing w:val="-3"/>
        </w:rPr>
        <w:t> </w:t>
      </w:r>
      <w:r>
        <w:rPr>
          <w:color w:val="231F20"/>
        </w:rPr>
        <w:t>fastest:</w:t>
      </w:r>
      <w:r>
        <w:rPr/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 w:after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/>
        <w:ind w:left="1737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sz w:val="20"/>
          <w:szCs w:val="20"/>
        </w:rPr>
        <w:pict>
          <v:group style="width:359.5pt;height:206.35pt;mso-position-horizontal-relative:char;mso-position-vertical-relative:line" coordorigin="0,0" coordsize="7190,4127">
            <v:group style="position:absolute;left:10;top:10;width:7170;height:4107" coordorigin="10,10" coordsize="7170,4107">
              <v:shape style="position:absolute;left:10;top:10;width:7170;height:4107" coordorigin="10,10" coordsize="7170,4107" path="m7180,4117l10,4117,10,10,7180,10,7180,4117xe" filled="false" stroked="true" strokeweight="1pt" strokecolor="#231e21">
                <v:path arrowok="t"/>
              </v:shape>
            </v:group>
            <v:group style="position:absolute;left:606;top:2306;width:6364;height:2" coordorigin="606,2306" coordsize="6364,2">
              <v:shape style="position:absolute;left:606;top:2306;width:6364;height:2" coordorigin="606,2306" coordsize="6364,0" path="m606,2306l6970,2306e" filled="false" stroked="true" strokeweight=".5pt" strokecolor="#231e21">
                <v:path arrowok="t"/>
              </v:shape>
            </v:group>
            <v:group style="position:absolute;left:540;top:1885;width:6430;height:2" coordorigin="540,1885" coordsize="6430,2">
              <v:shape style="position:absolute;left:540;top:1885;width:6430;height:2" coordorigin="540,1885" coordsize="6430,0" path="m540,1885l6970,1885e" filled="false" stroked="true" strokeweight=".5pt" strokecolor="#231e21">
                <v:path arrowok="t"/>
              </v:shape>
            </v:group>
            <v:group style="position:absolute;left:540;top:1435;width:6430;height:2" coordorigin="540,1435" coordsize="6430,2">
              <v:shape style="position:absolute;left:540;top:1435;width:6430;height:2" coordorigin="540,1435" coordsize="6430,0" path="m540,1435l6970,1435e" filled="false" stroked="true" strokeweight=".5pt" strokecolor="#231e21">
                <v:path arrowok="t"/>
              </v:shape>
            </v:group>
            <v:group style="position:absolute;left:540;top:971;width:6430;height:2" coordorigin="540,971" coordsize="6430,2">
              <v:shape style="position:absolute;left:540;top:971;width:6430;height:2" coordorigin="540,971" coordsize="6430,0" path="m540,971l6970,971e" filled="false" stroked="true" strokeweight=".5pt" strokecolor="#231e21">
                <v:path arrowok="t"/>
              </v:shape>
            </v:group>
            <v:group style="position:absolute;left:540;top:521;width:6430;height:2" coordorigin="540,521" coordsize="6430,2">
              <v:shape style="position:absolute;left:540;top:521;width:6430;height:2" coordorigin="540,521" coordsize="6430,0" path="m540,521l6970,521e" filled="false" stroked="true" strokeweight=".5pt" strokecolor="#231e21">
                <v:path arrowok="t"/>
              </v:shape>
            </v:group>
            <v:group style="position:absolute;left:540;top:3190;width:6430;height:2" coordorigin="540,3190" coordsize="6430,2">
              <v:shape style="position:absolute;left:540;top:3190;width:6430;height:2" coordorigin="540,3190" coordsize="6430,0" path="m540,3190l6970,3190e" filled="false" stroked="true" strokeweight=".5pt" strokecolor="#231e21">
                <v:path arrowok="t"/>
              </v:shape>
            </v:group>
            <v:group style="position:absolute;left:540;top:2757;width:6430;height:2" coordorigin="540,2757" coordsize="6430,2">
              <v:shape style="position:absolute;left:540;top:2757;width:6430;height:2" coordorigin="540,2757" coordsize="6430,0" path="m540,2757l6970,2757e" filled="false" stroked="true" strokeweight=".5pt" strokecolor="#231e21">
                <v:path arrowok="t"/>
              </v:shape>
            </v:group>
            <v:group style="position:absolute;left:540;top:2307;width:6430;height:2" coordorigin="540,2307" coordsize="6430,2">
              <v:shape style="position:absolute;left:540;top:2307;width:6430;height:2" coordorigin="540,2307" coordsize="6430,0" path="m540,2307l6970,2307e" filled="false" stroked="true" strokeweight=".5pt" strokecolor="#231e21">
                <v:path arrowok="t"/>
              </v:shape>
            </v:group>
            <v:group style="position:absolute;left:616;top:521;width:2;height:2749" coordorigin="616,521" coordsize="2,2749">
              <v:shape style="position:absolute;left:616;top:521;width:2;height:2749" coordorigin="616,521" coordsize="0,2749" path="m616,521l616,3270e" filled="false" stroked="true" strokeweight=".5pt" strokecolor="#231e21">
                <v:path arrowok="t"/>
              </v:shape>
            </v:group>
            <v:group style="position:absolute;left:1036;top:2023;width:3285;height:284" coordorigin="1036,2023" coordsize="3285,284">
              <v:shape style="position:absolute;left:1036;top:2023;width:3285;height:284" coordorigin="1036,2023" coordsize="3285,284" path="m1036,2307l4320,2023e" filled="false" stroked="true" strokeweight="2pt" strokecolor="#1682ad">
                <v:path arrowok="t"/>
              </v:shape>
            </v:group>
            <v:group style="position:absolute;left:1036;top:1997;width:5334;height:311" coordorigin="1036,1997" coordsize="5334,311">
              <v:shape style="position:absolute;left:1036;top:1997;width:5334;height:311" coordorigin="1036,1997" coordsize="5334,311" path="m1036,2307l6369,1997e" filled="false" stroked="true" strokeweight="2pt" strokecolor="#aa1616">
                <v:path arrowok="t"/>
              </v:shape>
            </v:group>
            <v:group style="position:absolute;left:1036;top:1070;width:5320;height:1237" coordorigin="1036,1070" coordsize="5320,1237">
              <v:shape style="position:absolute;left:1036;top:1070;width:5320;height:1237" coordorigin="1036,1070" coordsize="5320,1237" path="m1036,2307l6356,1070e" filled="false" stroked="true" strokeweight="2pt" strokecolor="#5ba819">
                <v:path arrowok="t"/>
              </v:shape>
            </v:group>
            <v:group style="position:absolute;left:4320;top:3781;width:377;height:2" coordorigin="4320,3781" coordsize="377,2">
              <v:shape style="position:absolute;left:4320;top:3781;width:377;height:2" coordorigin="4320,3781" coordsize="377,0" path="m4320,3781l4697,3781e" filled="false" stroked="true" strokeweight="2pt" strokecolor="#5ba819">
                <v:path arrowok="t"/>
              </v:shape>
            </v:group>
            <v:group style="position:absolute;left:2960;top:3781;width:377;height:2" coordorigin="2960,3781" coordsize="377,2">
              <v:shape style="position:absolute;left:2960;top:3781;width:377;height:2" coordorigin="2960,3781" coordsize="377,0" path="m2960,3781l3337,3781e" filled="false" stroked="true" strokeweight="2pt" strokecolor="#aa1616">
                <v:path arrowok="t"/>
              </v:shape>
            </v:group>
            <v:group style="position:absolute;left:1560;top:3781;width:377;height:2" coordorigin="1560,3781" coordsize="377,2">
              <v:shape style="position:absolute;left:1560;top:3781;width:377;height:2" coordorigin="1560,3781" coordsize="377,0" path="m1560,3781l1937,3781e" filled="false" stroked="true" strokeweight="2pt" strokecolor="#1682ad">
                <v:path arrowok="t"/>
              </v:shape>
            </v:group>
            <v:group style="position:absolute;left:4320;top:2023;width:2029;height:67" coordorigin="4320,2023" coordsize="2029,67">
              <v:shape style="position:absolute;left:4320;top:2023;width:2029;height:67" coordorigin="4320,2023" coordsize="2029,67" path="m6349,2090l4320,2023e" filled="false" stroked="true" strokeweight="2.0pt" strokecolor="#1682ad">
                <v:path arrowok="t"/>
              </v:shape>
              <v:shape style="position:absolute;left:2117;top:149;width:3457;height:272" type="#_x0000_t202" filled="false" stroked="false">
                <v:textbox inset="0,0,0,0">
                  <w:txbxContent>
                    <w:p>
                      <w:pPr>
                        <w:spacing w:line="272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27"/>
                          <w:szCs w:val="27"/>
                        </w:rPr>
                      </w:pPr>
                      <w:r>
                        <w:rPr>
                          <w:rFonts w:ascii="Myriad Pro"/>
                          <w:b/>
                          <w:sz w:val="27"/>
                        </w:rPr>
                        <w:t>Pizza sales index</w:t>
                      </w:r>
                      <w:r>
                        <w:rPr>
                          <w:rFonts w:ascii="Myriad Pro"/>
                          <w:b/>
                          <w:spacing w:val="16"/>
                          <w:sz w:val="27"/>
                        </w:rPr>
                        <w:t> </w:t>
                      </w:r>
                      <w:r>
                        <w:rPr>
                          <w:rFonts w:ascii="Myriad Pro"/>
                          <w:b/>
                          <w:sz w:val="27"/>
                        </w:rPr>
                        <w:t>(2011=100)</w:t>
                      </w:r>
                      <w:r>
                        <w:rPr>
                          <w:rFonts w:ascii="Myriad Pro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228;top:459;width:230;height:2810" type="#_x0000_t202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300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88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109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109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100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89"/>
                        <w:ind w:left="76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50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74" w:lineRule="exact" w:before="89"/>
                        <w:ind w:left="152" w:right="0" w:firstLine="0"/>
                        <w:jc w:val="center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0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9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2011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97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2012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03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2013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11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2014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15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2015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231;top:3332;width:306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w w:val="95"/>
                          <w:sz w:val="15"/>
                        </w:rPr>
                        <w:t>2016</w:t>
                      </w:r>
                      <w:r>
                        <w:rPr>
                          <w:rFonts w:ascii="Myriad Pro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004;top:3713;width:745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Margherita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404;top:3713;width:690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15"/>
                        </w:rPr>
                        <w:t>Pepperoni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804;top:3713;width:465;height:150" type="#_x0000_t202" filled="false" stroked="false">
                <v:textbox inset="0,0,0,0">
                  <w:txbxContent>
                    <w:p>
                      <w:pPr>
                        <w:spacing w:line="149" w:lineRule="exact" w:before="0"/>
                        <w:ind w:left="0" w:right="0" w:firstLine="0"/>
                        <w:jc w:val="left"/>
                        <w:rPr>
                          <w:rFonts w:ascii="Myriad Pro" w:hAnsi="Myriad Pro" w:cs="Myriad Pro" w:eastAsia="Myriad Pro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15"/>
                        </w:rPr>
                        <w:t>Funghi</w:t>
                      </w:r>
                      <w:r>
                        <w:rPr>
                          <w:rFonts w:ascii="Myriad Pro"/>
                          <w:spacing w:val="-1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 w:hint="default"/>
          <w:sz w:val="20"/>
          <w:szCs w:val="20"/>
        </w:rPr>
      </w: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pgSz w:w="11910" w:h="16840"/>
          <w:pgMar w:top="620" w:bottom="280" w:left="620" w:right="600"/>
        </w:sect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6"/>
      </w:tblGrid>
      <w:tr>
        <w:trPr>
          <w:trHeight w:val="472" w:hRule="exact"/>
        </w:trPr>
        <w:tc>
          <w:tcPr>
            <w:tcW w:w="10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</w:t>
            </w:r>
            <w:r>
              <w:rPr>
                <w:rFonts w:ascii="Calibri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b/>
                <w:color w:val="231F20"/>
                <w:sz w:val="22"/>
              </w:rPr>
              <w:t>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56" w:hRule="exact"/>
        </w:trPr>
        <w:tc>
          <w:tcPr>
            <w:tcW w:w="10446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Using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internet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search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for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examples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presented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as: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0" w:after="0"/>
              <w:ind w:left="790" w:right="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Pie charts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0" w:after="0"/>
              <w:ind w:left="790" w:right="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Histograms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0" w:after="0"/>
              <w:ind w:left="790" w:right="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Line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charts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0" w:after="0"/>
              <w:ind w:left="790" w:right="0" w:hanging="36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Index</w:t>
            </w:r>
            <w:r>
              <w:rPr>
                <w:rFonts w:ascii="Calibri"/>
                <w:color w:val="231F20"/>
                <w:spacing w:val="-9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numbers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Copy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into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word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document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briefly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interpret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268" w:hRule="exact"/>
        </w:trPr>
        <w:tc>
          <w:tcPr>
            <w:tcW w:w="1044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6" w:lineRule="auto" w:before="33"/>
              <w:ind w:left="70" w:right="279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Carry out some primary research from your classmates to gather some categorical data, such as their favourite television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programme,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where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went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</w:t>
            </w:r>
            <w:r>
              <w:rPr>
                <w:rFonts w:ascii="Calibri"/>
                <w:color w:val="231F20"/>
                <w:spacing w:val="-3"/>
                <w:sz w:val="22"/>
              </w:rPr>
              <w:t> holiday,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colour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their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eyes,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favourite</w:t>
            </w:r>
            <w:r>
              <w:rPr>
                <w:rFonts w:ascii="Calibri"/>
                <w:color w:val="231F20"/>
                <w:spacing w:val="-3"/>
                <w:sz w:val="22"/>
              </w:rPr>
              <w:t> take-away </w:t>
            </w:r>
            <w:r>
              <w:rPr>
                <w:rFonts w:ascii="Calibri"/>
                <w:color w:val="231F20"/>
                <w:sz w:val="22"/>
              </w:rPr>
              <w:t>food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etc.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Collect </w:t>
            </w:r>
            <w:r>
              <w:rPr>
                <w:rFonts w:ascii="Calibri"/>
                <w:color w:val="231F20"/>
                <w:sz w:val="22"/>
              </w:rPr>
              <w:t>this data in a table then produce a bar chart to display the</w:t>
            </w:r>
            <w:r>
              <w:rPr>
                <w:rFonts w:ascii="Calibri"/>
                <w:color w:val="231F20"/>
                <w:spacing w:val="-2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56" w:lineRule="auto"/>
              <w:ind w:left="70" w:right="33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Carry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out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some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further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primary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research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to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gather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some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quantitative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variables,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such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as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height,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distance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they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live </w:t>
            </w:r>
            <w:r>
              <w:rPr>
                <w:rFonts w:ascii="Calibri"/>
                <w:color w:val="231F20"/>
                <w:sz w:val="22"/>
              </w:rPr>
              <w:t>from school, amount of cups of tea they drink in a week, and so</w:t>
            </w:r>
            <w:r>
              <w:rPr>
                <w:rFonts w:ascii="Calibri"/>
                <w:color w:val="231F20"/>
                <w:spacing w:val="-1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Produce a frequency table and a histogram to show the</w:t>
            </w:r>
            <w:r>
              <w:rPr>
                <w:rFonts w:ascii="Calibri"/>
                <w:color w:val="231F20"/>
                <w:spacing w:val="-2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results.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93" w:hRule="exact"/>
        </w:trPr>
        <w:tc>
          <w:tcPr>
            <w:tcW w:w="10446" w:type="dxa"/>
            <w:tcBorders>
              <w:top w:val="single" w:sz="2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56" w:lineRule="auto" w:before="33"/>
              <w:ind w:left="70" w:right="42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Data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presented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tables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and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graphs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are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always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more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useful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to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decision-makers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than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presented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in </w:t>
            </w:r>
            <w:r>
              <w:rPr>
                <w:rFonts w:ascii="Calibri"/>
                <w:color w:val="231F20"/>
                <w:sz w:val="22"/>
              </w:rPr>
              <w:t>written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form.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Discuss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this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statement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with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reference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to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appropriate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examples.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22" w:hRule="exact"/>
        </w:trPr>
        <w:tc>
          <w:tcPr>
            <w:tcW w:w="10446" w:type="dxa"/>
            <w:tcBorders>
              <w:top w:val="nil" w:sz="6" w:space="0" w:color="auto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60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 why index numbers are useful to present business</w:t>
            </w:r>
            <w:r>
              <w:rPr>
                <w:rFonts w:ascii="Calibri"/>
                <w:color w:val="231F20"/>
                <w:spacing w:val="-3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data.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98" w:hRule="exact"/>
        </w:trPr>
        <w:tc>
          <w:tcPr>
            <w:tcW w:w="10446" w:type="dxa"/>
            <w:tcBorders>
              <w:top w:val="single" w:sz="2" w:space="0" w:color="FFFFFF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Explain why index numbers could be</w:t>
            </w:r>
            <w:r>
              <w:rPr>
                <w:rFonts w:ascii="Calibri"/>
                <w:color w:val="231F20"/>
                <w:spacing w:val="-1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misleading.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406" w:hRule="exact"/>
        </w:trPr>
        <w:tc>
          <w:tcPr>
            <w:tcW w:w="10446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396" w:lineRule="auto" w:before="53"/>
              <w:ind w:left="70" w:right="3255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Understanding index numbers: </w:t>
            </w:r>
            <w:r>
              <w:rPr>
                <w:rFonts w:ascii="Calibri"/>
                <w:color w:val="0000FF"/>
                <w:sz w:val="22"/>
              </w:rPr>
            </w:r>
            <w:hyperlink r:id="rId52">
              <w:r>
                <w:rPr>
                  <w:rFonts w:ascii="Calibri"/>
                  <w:color w:val="0000FF"/>
                  <w:spacing w:val="-1"/>
                  <w:sz w:val="22"/>
                  <w:u w:val="single" w:color="0000FF"/>
                </w:rPr>
                <w:t>http://www.economicsonline.co.uk/Competitive_markets/Index_numbers.html</w:t>
              </w:r>
              <w:r>
                <w:rPr>
                  <w:rFonts w:ascii="Calibri"/>
                  <w:color w:val="0000FF"/>
                  <w:sz w:val="22"/>
                  <w:u w:val="single" w:color="0000FF"/>
                </w:rPr>
                <w:t> </w:t>
              </w:r>
              <w:r>
                <w:rPr>
                  <w:rFonts w:ascii="Calibri"/>
                  <w:color w:val="0000FF"/>
                  <w:sz w:val="22"/>
                </w:rPr>
              </w:r>
            </w:hyperlink>
            <w:r>
              <w:rPr>
                <w:rFonts w:ascii="Calibri"/>
                <w:color w:val="0000FF"/>
                <w:sz w:val="22"/>
              </w:rPr>
            </w:r>
            <w:hyperlink r:id="rId53">
              <w:r>
                <w:rPr>
                  <w:rFonts w:ascii="Calibri"/>
                  <w:color w:val="0000FF"/>
                  <w:sz w:val="22"/>
                </w:rPr>
              </w:r>
              <w:r>
                <w:rPr>
                  <w:rFonts w:ascii="Calibri"/>
                  <w:color w:val="0000FF"/>
                  <w:sz w:val="22"/>
                  <w:u w:val="single" w:color="0000FF"/>
                </w:rPr>
                <w:t>http://www.economicshelp.org/macroeconomics/definitions/index_numbers/</w:t>
              </w:r>
              <w:r>
                <w:rPr>
                  <w:rFonts w:ascii="Calibri"/>
                  <w:color w:val="0000FF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</w:tr>
    </w:tbl>
    <w:sectPr>
      <w:pgSz w:w="11910" w:h="16840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"/>
      <w:lvlJc w:val="left"/>
      <w:pPr>
        <w:ind w:left="790" w:hanging="360"/>
      </w:pPr>
      <w:rPr>
        <w:rFonts w:hint="default" w:ascii="Wingdings" w:hAnsi="Wingdings" w:eastAsia="Wingdings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yriad Pro" w:hAnsi="Myriad Pro" w:eastAsia="Myriad Pro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65"/>
      <w:outlineLvl w:val="3"/>
    </w:pPr>
    <w:rPr>
      <w:rFonts w:ascii="Calibri" w:hAnsi="Calibri" w:eastAsia="Calibri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Myriad Pro" w:hAnsi="Myriad Pro" w:eastAsia="Myriad Pro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hyperlink" Target="http://www.ico.org/" TargetMode="External"/><Relationship Id="rId34" Type="http://schemas.openxmlformats.org/officeDocument/2006/relationships/image" Target="media/image29.jpeg"/><Relationship Id="rId35" Type="http://schemas.openxmlformats.org/officeDocument/2006/relationships/hyperlink" Target="http://www.metoffice.gov.uk/learning/rain/how-much-does-it-rain-in-the-uk" TargetMode="External"/><Relationship Id="rId36" Type="http://schemas.openxmlformats.org/officeDocument/2006/relationships/image" Target="media/image30.jpeg"/><Relationship Id="rId37" Type="http://schemas.openxmlformats.org/officeDocument/2006/relationships/hyperlink" Target="http://guitarcan.com/all/music-industry-markets-sales-data/" TargetMode="External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hyperlink" Target="http://www.economicsonline.co.uk/Competitive_markets/Index_numbers.html" TargetMode="External"/><Relationship Id="rId53" Type="http://schemas.openxmlformats.org/officeDocument/2006/relationships/hyperlink" Target="http://www.economicshelp.org/macroeconomics/definitions/index_numbers/" TargetMode="External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2017-04-06T09:27:01Z</dcterms:created>
  <dcterms:modified xsi:type="dcterms:W3CDTF">2017-04-06T09:27:01Z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2017-04-06T00:00:00Z</vt:filetime>
  </property>
</Properties>
</file>