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720" w:right="6918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Demerit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goods:</w:t>
      </w:r>
      <w:r>
        <w:rPr>
          <w:rFonts w:ascii="Arial" w:hAnsi="Arial" w:cs="Arial" w:eastAsia="Arial"/>
          <w:sz w:val="36"/>
          <w:szCs w:val="36"/>
          <w:color w:val="1F4F8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-27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obacco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85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equipment: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84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Flipchart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pens</w:t>
      </w:r>
    </w:p>
    <w:p>
      <w:pPr>
        <w:spacing w:before="12" w:after="0" w:line="240" w:lineRule="auto"/>
        <w:ind w:left="720" w:right="96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Projector/IWB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demerit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arises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topic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itself,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external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consumption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cigarettes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overconsumed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optimal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attempt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context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subject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looking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tobacco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sector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external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topic.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way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starting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59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proportion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population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smokes;</w:t>
      </w:r>
    </w:p>
    <w:p>
      <w:pPr>
        <w:spacing w:before="12" w:after="0" w:line="240" w:lineRule="auto"/>
        <w:ind w:left="720" w:right="14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(roughly)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smoke;</w:t>
      </w:r>
    </w:p>
    <w:p>
      <w:pPr>
        <w:spacing w:before="12" w:after="0" w:line="240" w:lineRule="auto"/>
        <w:ind w:left="720" w:right="35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smoke;</w:t>
      </w:r>
    </w:p>
    <w:p>
      <w:pPr>
        <w:spacing w:before="12" w:after="0" w:line="250" w:lineRule="auto"/>
        <w:ind w:left="1080" w:right="637" w:firstLine="-36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educated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educated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powerpoint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recent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broadly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applicable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ferent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patterns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tobacco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industry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(from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pro-smoking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pressure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group)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anti-smoking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946"/>
        <w:jc w:val="left"/>
        <w:rPr>
          <w:rFonts w:ascii="Arial" w:hAnsi="Arial" w:cs="Arial" w:eastAsia="Arial"/>
          <w:sz w:val="24"/>
          <w:szCs w:val="24"/>
        </w:rPr>
      </w:pPr>
      <w:rPr/>
      <w:hyperlink r:id="rId7"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D4E89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.the-tma.org.uk/wp-content/uploads/2014/08/Cogent-TMA-Factsheet-UK.pdf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 </w:t>
        </w:r>
      </w:hyperlink>
      <w:hyperlink r:id="rId8"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D4E89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.ash.org.uk/files/documents/ASH_95.pdf</w:t>
        </w:r>
      </w:hyperlink>
      <w:hyperlink r:id="rId9"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D4E89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.ash.org.uk/files/documents/ASH_93.pdf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summarising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arguments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either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favour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tobacco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debate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knowledge.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wall.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25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Finally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furthe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Firstly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(demand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optimal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appendix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1).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solutions.</w:t>
      </w:r>
    </w:p>
    <w:p>
      <w:pPr>
        <w:jc w:val="both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720" w:right="63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whiteboard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boxes: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467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tax/pricing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(e.g.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duties,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pricing);</w:t>
      </w:r>
    </w:p>
    <w:p>
      <w:pPr>
        <w:spacing w:before="12" w:after="0" w:line="240" w:lineRule="auto"/>
        <w:ind w:left="720" w:right="41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(nicotine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patches,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electronic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cigarettes);</w:t>
      </w:r>
    </w:p>
    <w:p>
      <w:pPr>
        <w:spacing w:before="12" w:after="0" w:line="240" w:lineRule="auto"/>
        <w:ind w:left="720" w:right="18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legislate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(banning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cars,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cigarettes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children);</w:t>
      </w:r>
    </w:p>
    <w:p>
      <w:pPr>
        <w:spacing w:before="12" w:after="0" w:line="240" w:lineRule="auto"/>
        <w:ind w:left="720" w:right="36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tougher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packaging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restrictions).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categories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variety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demerit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template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generally).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categor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diverse.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6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subsequent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evaluation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</w:p>
    <w:p>
      <w:pPr>
        <w:spacing w:before="12" w:after="0" w:line="271" w:lineRule="exact"/>
        <w:ind w:left="720" w:right="95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demerit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goods.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34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</w:rPr>
        <w:t>Appendix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</w:rPr>
        <w:t>1: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720" w:right="-36"/>
        <w:jc w:val="left"/>
        <w:rPr>
          <w:rFonts w:ascii="Myriad Pro" w:hAnsi="Myriad Pro" w:cs="Myriad Pro" w:eastAsia="Myriad Pro"/>
          <w:sz w:val="15"/>
          <w:szCs w:val="15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simple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information</w:t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asymmetr</w:t>
      </w:r>
      <w:r>
        <w:rPr>
          <w:rFonts w:ascii="Arial" w:hAnsi="Arial" w:cs="Arial" w:eastAsia="Arial"/>
          <w:sz w:val="24"/>
          <w:szCs w:val="24"/>
          <w:spacing w:val="-18"/>
          <w:w w:val="100"/>
          <w:position w:val="2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4"/>
          <w:szCs w:val="24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but</w:t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it</w:t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can</w:t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be</w:t>
      </w:r>
      <w:r>
        <w:rPr>
          <w:rFonts w:ascii="Arial" w:hAnsi="Arial" w:cs="Arial" w:eastAsia="Arial"/>
          <w:sz w:val="24"/>
          <w:szCs w:val="24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adapted):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position w:val="2"/>
        </w:rPr>
        <w:t> 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  <w:position w:val="0"/>
        </w:rPr>
        <w:t>P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Myriad Pro" w:hAnsi="Myriad Pro" w:cs="Myriad Pro" w:eastAsia="Myriad Pro"/>
          <w:sz w:val="15"/>
          <w:szCs w:val="15"/>
        </w:rPr>
      </w:pPr>
      <w:rPr/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P1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</w:rPr>
      </w:r>
    </w:p>
    <w:p>
      <w:pPr>
        <w:spacing w:before="38" w:after="0" w:line="240" w:lineRule="auto"/>
        <w:ind w:right="-63"/>
        <w:jc w:val="left"/>
        <w:rPr>
          <w:rFonts w:ascii="Myriad Pro" w:hAnsi="Myriad Pro" w:cs="Myriad Pro" w:eastAsia="Myriad Pro"/>
          <w:sz w:val="15"/>
          <w:szCs w:val="15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15"/>
          <w:szCs w:val="15"/>
          <w:spacing w:val="-4"/>
          <w:w w:val="101"/>
        </w:rPr>
        <w:t>P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a</w:t>
      </w:r>
      <w:r>
        <w:rPr>
          <w:rFonts w:ascii="Myriad Pro" w:hAnsi="Myriad Pro" w:cs="Myriad Pro" w:eastAsia="Myriad Pro"/>
          <w:sz w:val="15"/>
          <w:szCs w:val="15"/>
          <w:spacing w:val="-1"/>
          <w:w w:val="101"/>
        </w:rPr>
        <w:t>c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e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yriad Pro" w:hAnsi="Myriad Pro" w:cs="Myriad Pro" w:eastAsia="Myriad Pro"/>
          <w:sz w:val="15"/>
          <w:szCs w:val="15"/>
        </w:rPr>
      </w:pPr>
      <w:rPr/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S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463" w:right="751"/>
        <w:jc w:val="left"/>
        <w:rPr>
          <w:rFonts w:ascii="Myriad Pro" w:hAnsi="Myriad Pro" w:cs="Myriad Pro" w:eastAsia="Myriad Pro"/>
          <w:sz w:val="15"/>
          <w:szCs w:val="15"/>
        </w:rPr>
      </w:pPr>
      <w:rPr/>
      <w:r>
        <w:rPr/>
        <w:pict>
          <v:group style="position:absolute;margin-left:308.707214pt;margin-top:-88.242439pt;width:217.101pt;height:170.2112pt;mso-position-horizontal-relative:page;mso-position-vertical-relative:paragraph;z-index:-193" coordorigin="6174,-1765" coordsize="4342,3404">
            <v:group style="position:absolute;left:6181;top:-1758;width:2;height:3392" coordorigin="6181,-1758" coordsize="2,3392">
              <v:shape style="position:absolute;left:6181;top:-1758;width:2;height:3392" coordorigin="6181,-1758" coordsize="0,3392" path="m6181,-1758l6181,1633e" filled="f" stroked="t" strokeweight=".636pt" strokecolor="#000000">
                <v:path arrowok="t"/>
              </v:shape>
            </v:group>
            <v:group style="position:absolute;left:6181;top:1633;width:4329;height:2" coordorigin="6181,1633" coordsize="4329,2">
              <v:shape style="position:absolute;left:6181;top:1633;width:4329;height:2" coordorigin="6181,1633" coordsize="4329,0" path="m6181,1633l10510,1633e" filled="f" stroked="t" strokeweight=".636pt" strokecolor="#000000">
                <v:path arrowok="t"/>
              </v:shape>
            </v:group>
            <v:group style="position:absolute;left:6181;top:79;width:76;height:2" coordorigin="6181,79" coordsize="76,2">
              <v:shape style="position:absolute;left:6181;top:79;width:76;height:2" coordorigin="6181,79" coordsize="76,0" path="m6181,79l6257,79e" filled="f" stroked="t" strokeweight=".636pt" strokecolor="#000000">
                <v:path arrowok="t"/>
              </v:shape>
            </v:group>
            <v:group style="position:absolute;left:8037;top:259;width:2;height:1246" coordorigin="8037,259" coordsize="2,1246">
              <v:shape style="position:absolute;left:8037;top:259;width:2;height:1246" coordorigin="8037,259" coordsize="0,1246" path="m8037,259l8037,1505e" filled="f" stroked="t" strokeweight=".636pt" strokecolor="#000000">
                <v:path arrowok="t"/>
                <v:stroke dashstyle="longDash"/>
              </v:shape>
            </v:group>
            <v:group style="position:absolute;left:8037;top:1557;width:2;height:76" coordorigin="8037,1557" coordsize="2,76">
              <v:shape style="position:absolute;left:8037;top:1557;width:2;height:76" coordorigin="8037,1557" coordsize="0,76" path="m8037,1557l8037,1633e" filled="f" stroked="t" strokeweight=".636pt" strokecolor="#000000">
                <v:path arrowok="t"/>
              </v:shape>
            </v:group>
            <v:group style="position:absolute;left:6181;top:-602;width:76;height:2" coordorigin="6181,-602" coordsize="76,2">
              <v:shape style="position:absolute;left:6181;top:-602;width:76;height:2" coordorigin="6181,-602" coordsize="76,0" path="m6181,-602l6257,-602e" filled="f" stroked="t" strokeweight=".636pt" strokecolor="#000000">
                <v:path arrowok="t"/>
              </v:shape>
            </v:group>
            <v:group style="position:absolute;left:9110;top:-427;width:2;height:2060" coordorigin="9110,-427" coordsize="2,2060">
              <v:shape style="position:absolute;left:9110;top:-427;width:2;height:2060" coordorigin="9110,-427" coordsize="0,2060" path="m9110,-427l9110,1633e" filled="f" stroked="t" strokeweight=".636pt" strokecolor="#000000">
                <v:path arrowok="t"/>
                <v:stroke dashstyle="longDash"/>
              </v:shape>
            </v:group>
            <v:group style="position:absolute;left:6363;top:79;width:1544;height:2" coordorigin="6363,79" coordsize="1544,2">
              <v:shape style="position:absolute;left:6363;top:79;width:1544;height:2" coordorigin="6363,79" coordsize="1544,0" path="m6363,79l7907,79e" filled="f" stroked="t" strokeweight=".636pt" strokecolor="#000000">
                <v:path arrowok="t"/>
                <v:stroke dashstyle="longDash"/>
              </v:shape>
            </v:group>
            <v:group style="position:absolute;left:7961;top:79;width:76;height:2" coordorigin="7961,79" coordsize="76,2">
              <v:shape style="position:absolute;left:7961;top:79;width:76;height:2" coordorigin="7961,79" coordsize="76,0" path="m7961,79l8037,79e" filled="f" stroked="t" strokeweight=".636pt" strokecolor="#000000">
                <v:path arrowok="t"/>
              </v:shape>
            </v:group>
            <v:group style="position:absolute;left:8037;top:79;width:2;height:76" coordorigin="8037,79" coordsize="2,76">
              <v:shape style="position:absolute;left:8037;top:79;width:2;height:76" coordorigin="8037,79" coordsize="0,76" path="m8037,79l8037,155e" filled="f" stroked="t" strokeweight=".636pt" strokecolor="#000000">
                <v:path arrowok="t"/>
              </v:shape>
            </v:group>
            <v:group style="position:absolute;left:6354;top:-602;width:2755;height:2" coordorigin="6354,-602" coordsize="2755,2">
              <v:shape style="position:absolute;left:6354;top:-602;width:2755;height:2" coordorigin="6354,-602" coordsize="2755,0" path="m6354,-602l9110,-602e" filled="f" stroked="t" strokeweight=".636pt" strokecolor="#000000">
                <v:path arrowok="t"/>
                <v:stroke dashstyle="longDash"/>
              </v:shape>
            </v:group>
            <v:group style="position:absolute;left:9110;top:-602;width:2;height:76" coordorigin="9110,-602" coordsize="2,76">
              <v:shape style="position:absolute;left:9110;top:-602;width:2;height:76" coordorigin="9110,-602" coordsize="0,76" path="m9110,-602l9110,-526e" filled="f" stroked="t" strokeweight=".636pt" strokecolor="#000000">
                <v:path arrowok="t"/>
              </v:shape>
            </v:group>
            <v:group style="position:absolute;left:7221;top:-1142;width:2672;height:1901" coordorigin="7221,-1142" coordsize="2672,1901">
              <v:shape style="position:absolute;left:7221;top:-1142;width:2672;height:1901" coordorigin="7221,-1142" coordsize="2672,1901" path="m7221,759l9893,-1142e" filled="f" stroked="t" strokeweight="1.272pt" strokecolor="#000000">
                <v:path arrowok="t"/>
              </v:shape>
            </v:group>
            <v:group style="position:absolute;left:8095;top:-1527;width:2030;height:1850" coordorigin="8095,-1527" coordsize="2030,1850">
              <v:shape style="position:absolute;left:8095;top:-1527;width:2030;height:1850" coordorigin="8095,-1527" coordsize="2030,1850" path="m8095,-1527l10124,323e" filled="f" stroked="t" strokeweight="1.272pt" strokecolor="#000000">
                <v:path arrowok="t"/>
              </v:shape>
            </v:group>
            <v:group style="position:absolute;left:7168;top:-733;width:2030;height:1850" coordorigin="7168,-733" coordsize="2030,1850">
              <v:shape style="position:absolute;left:7168;top:-733;width:2030;height:1850" coordorigin="7168,-733" coordsize="2030,1850" path="m7168,-733l9198,1117e" filled="f" stroked="t" strokeweight="1.272pt" strokecolor="#000000">
                <v:path arrowok="t"/>
              </v:shape>
            </v:group>
            <v:group style="position:absolute;left:8821;top:323;width:288;height:276" coordorigin="8821,323" coordsize="288,276">
              <v:shape style="position:absolute;left:8821;top:323;width:288;height:276" coordorigin="8821,323" coordsize="288,276" path="m9110,323l8821,599e" filled="f" stroked="t" strokeweight="1.272pt" strokecolor="#000000">
                <v:path arrowok="t"/>
              </v:shape>
            </v:group>
            <v:group style="position:absolute;left:8801;top:466;width:153;height:153" coordorigin="8801,466" coordsize="153,153">
              <v:shape style="position:absolute;left:8801;top:466;width:153;height:153" coordorigin="8801,466" coordsize="153,153" path="m8810,466l8801,618,8954,616,8954,592,8828,592,8835,467,8810,466e" filled="t" fillcolor="#000000" stroked="f">
                <v:path arrowok="t"/>
                <v:fill/>
              </v:shape>
              <v:shape style="position:absolute;left:8801;top:466;width:153;height:153" coordorigin="8801,466" coordsize="153,153" path="m8954,590l8828,592,8954,592,8954,59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without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 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in</w:t>
      </w:r>
      <w:r>
        <w:rPr>
          <w:rFonts w:ascii="Myriad Pro" w:hAnsi="Myriad Pro" w:cs="Myriad Pro" w:eastAsia="Myriad Pro"/>
          <w:sz w:val="15"/>
          <w:szCs w:val="15"/>
          <w:spacing w:val="-2"/>
          <w:w w:val="101"/>
        </w:rPr>
        <w:t>f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o</w:t>
      </w:r>
      <w:r>
        <w:rPr>
          <w:rFonts w:ascii="Myriad Pro" w:hAnsi="Myriad Pro" w:cs="Myriad Pro" w:eastAsia="Myriad Pro"/>
          <w:sz w:val="15"/>
          <w:szCs w:val="15"/>
          <w:spacing w:val="1"/>
          <w:w w:val="101"/>
        </w:rPr>
        <w:t>r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m</w:t>
      </w:r>
      <w:r>
        <w:rPr>
          <w:rFonts w:ascii="Myriad Pro" w:hAnsi="Myriad Pro" w:cs="Myriad Pro" w:eastAsia="Myriad Pro"/>
          <w:sz w:val="15"/>
          <w:szCs w:val="15"/>
          <w:spacing w:val="-1"/>
          <w:w w:val="101"/>
        </w:rPr>
        <w:t>a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tion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  <w:cols w:num="3" w:equalWidth="0">
            <w:col w:w="5827" w:space="148"/>
            <w:col w:w="295" w:space="3623"/>
            <w:col w:w="2027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3" w:lineRule="auto"/>
        <w:ind w:left="9431" w:right="1676"/>
        <w:jc w:val="left"/>
        <w:rPr>
          <w:rFonts w:ascii="Myriad Pro" w:hAnsi="Myriad Pro" w:cs="Myriad Pro" w:eastAsia="Myriad Pro"/>
          <w:sz w:val="15"/>
          <w:szCs w:val="15"/>
        </w:rPr>
      </w:pPr>
      <w:rPr/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with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 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in</w:t>
      </w:r>
      <w:r>
        <w:rPr>
          <w:rFonts w:ascii="Myriad Pro" w:hAnsi="Myriad Pro" w:cs="Myriad Pro" w:eastAsia="Myriad Pro"/>
          <w:sz w:val="15"/>
          <w:szCs w:val="15"/>
          <w:spacing w:val="-2"/>
          <w:w w:val="101"/>
        </w:rPr>
        <w:t>f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o</w:t>
      </w:r>
      <w:r>
        <w:rPr>
          <w:rFonts w:ascii="Myriad Pro" w:hAnsi="Myriad Pro" w:cs="Myriad Pro" w:eastAsia="Myriad Pro"/>
          <w:sz w:val="15"/>
          <w:szCs w:val="15"/>
          <w:spacing w:val="1"/>
          <w:w w:val="101"/>
        </w:rPr>
        <w:t>r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m</w:t>
      </w:r>
      <w:r>
        <w:rPr>
          <w:rFonts w:ascii="Myriad Pro" w:hAnsi="Myriad Pro" w:cs="Myriad Pro" w:eastAsia="Myriad Pro"/>
          <w:sz w:val="15"/>
          <w:szCs w:val="15"/>
          <w:spacing w:val="-1"/>
          <w:w w:val="101"/>
        </w:rPr>
        <w:t>a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</w:rPr>
        <w:t>tion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00" w:lineRule="exact"/>
        <w:ind w:left="5923" w:right="-20"/>
        <w:jc w:val="left"/>
        <w:tabs>
          <w:tab w:pos="7900" w:val="left"/>
          <w:tab w:pos="9040" w:val="left"/>
          <w:tab w:pos="9900" w:val="left"/>
        </w:tabs>
        <w:rPr>
          <w:rFonts w:ascii="Myriad Pro" w:hAnsi="Myriad Pro" w:cs="Myriad Pro" w:eastAsia="Myriad Pro"/>
          <w:sz w:val="15"/>
          <w:szCs w:val="15"/>
        </w:rPr>
      </w:pPr>
      <w:rPr/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2"/>
        </w:rPr>
        <w:t>0</w:t>
      </w:r>
      <w:r>
        <w:rPr>
          <w:rFonts w:ascii="Myriad Pro" w:hAnsi="Myriad Pro" w:cs="Myriad Pro" w:eastAsia="Myriad Pro"/>
          <w:sz w:val="15"/>
          <w:szCs w:val="15"/>
          <w:spacing w:val="-31"/>
          <w:w w:val="100"/>
          <w:position w:val="2"/>
        </w:rPr>
        <w:t> 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2"/>
        </w:rPr>
        <w:tab/>
      </w:r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-1"/>
        </w:rPr>
        <w:t>Q1</w:t>
      </w:r>
      <w:r>
        <w:rPr>
          <w:rFonts w:ascii="Myriad Pro" w:hAnsi="Myriad Pro" w:cs="Myriad Pro" w:eastAsia="Myriad Pro"/>
          <w:sz w:val="15"/>
          <w:szCs w:val="15"/>
          <w:spacing w:val="-30"/>
          <w:w w:val="100"/>
          <w:position w:val="-1"/>
        </w:rPr>
        <w:t> 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-1"/>
        </w:rPr>
        <w:tab/>
      </w:r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-1"/>
        </w:rPr>
        <w:t>Q</w:t>
      </w:r>
      <w:r>
        <w:rPr>
          <w:rFonts w:ascii="Myriad Pro" w:hAnsi="Myriad Pro" w:cs="Myriad Pro" w:eastAsia="Myriad Pro"/>
          <w:sz w:val="15"/>
          <w:szCs w:val="15"/>
          <w:spacing w:val="-31"/>
          <w:w w:val="100"/>
          <w:position w:val="-1"/>
        </w:rPr>
        <w:t> 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-1"/>
        </w:rPr>
        <w:tab/>
      </w:r>
      <w:r>
        <w:rPr>
          <w:rFonts w:ascii="Myriad Pro" w:hAnsi="Myriad Pro" w:cs="Myriad Pro" w:eastAsia="Myriad Pro"/>
          <w:sz w:val="15"/>
          <w:szCs w:val="15"/>
          <w:spacing w:val="0"/>
          <w:w w:val="101"/>
          <w:position w:val="2"/>
        </w:rPr>
        <w:t>Qua</w:t>
      </w:r>
      <w:r>
        <w:rPr>
          <w:rFonts w:ascii="Myriad Pro" w:hAnsi="Myriad Pro" w:cs="Myriad Pro" w:eastAsia="Myriad Pro"/>
          <w:sz w:val="15"/>
          <w:szCs w:val="15"/>
          <w:spacing w:val="-1"/>
          <w:w w:val="101"/>
          <w:position w:val="2"/>
        </w:rPr>
        <w:t>n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  <w:position w:val="2"/>
        </w:rPr>
        <w:t>ti</w:t>
      </w:r>
      <w:r>
        <w:rPr>
          <w:rFonts w:ascii="Myriad Pro" w:hAnsi="Myriad Pro" w:cs="Myriad Pro" w:eastAsia="Myriad Pro"/>
          <w:sz w:val="15"/>
          <w:szCs w:val="15"/>
          <w:spacing w:val="1"/>
          <w:w w:val="101"/>
          <w:position w:val="2"/>
        </w:rPr>
        <w:t>t</w:t>
      </w:r>
      <w:r>
        <w:rPr>
          <w:rFonts w:ascii="Myriad Pro" w:hAnsi="Myriad Pro" w:cs="Myriad Pro" w:eastAsia="Myriad Pro"/>
          <w:sz w:val="15"/>
          <w:szCs w:val="15"/>
          <w:spacing w:val="0"/>
          <w:w w:val="101"/>
          <w:position w:val="2"/>
        </w:rPr>
        <w:t>y</w:t>
      </w:r>
      <w:r>
        <w:rPr>
          <w:rFonts w:ascii="Myriad Pro" w:hAnsi="Myriad Pro" w:cs="Myriad Pro" w:eastAsia="Myriad Pro"/>
          <w:sz w:val="15"/>
          <w:szCs w:val="15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7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complex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welfare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loss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(not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level):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</w:sectPr>
      </w:pPr>
      <w:rPr/>
    </w:p>
    <w:p>
      <w:pPr>
        <w:spacing w:before="33" w:after="0" w:line="240" w:lineRule="auto"/>
        <w:ind w:right="5"/>
        <w:jc w:val="right"/>
        <w:rPr>
          <w:rFonts w:ascii="Myriad Pro" w:hAnsi="Myriad Pro" w:cs="Myriad Pro" w:eastAsia="Myriad Pro"/>
          <w:sz w:val="17"/>
          <w:szCs w:val="17"/>
        </w:rPr>
      </w:pPr>
      <w:rPr/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P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Myriad Pro" w:hAnsi="Myriad Pro" w:cs="Myriad Pro" w:eastAsia="Myriad Pro"/>
          <w:sz w:val="10"/>
          <w:szCs w:val="10"/>
        </w:rPr>
      </w:pPr>
      <w:rPr/>
      <w:r>
        <w:rPr>
          <w:rFonts w:ascii="Myriad Pro" w:hAnsi="Myriad Pro" w:cs="Myriad Pro" w:eastAsia="Myriad Pro"/>
          <w:sz w:val="17"/>
          <w:szCs w:val="17"/>
        </w:rPr>
        <w:t>P</w:t>
      </w:r>
      <w:r>
        <w:rPr>
          <w:rFonts w:ascii="Myriad Pro" w:hAnsi="Myriad Pro" w:cs="Myriad Pro" w:eastAsia="Myriad Pro"/>
          <w:sz w:val="10"/>
          <w:szCs w:val="10"/>
          <w:w w:val="99"/>
        </w:rPr>
        <w:t>m</w:t>
      </w:r>
      <w:r>
        <w:rPr>
          <w:rFonts w:ascii="Myriad Pro" w:hAnsi="Myriad Pro" w:cs="Myriad Pro" w:eastAsia="Myriad Pro"/>
          <w:sz w:val="10"/>
          <w:szCs w:val="1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"/>
        <w:jc w:val="right"/>
        <w:rPr>
          <w:rFonts w:ascii="Myriad Pro" w:hAnsi="Myriad Pro" w:cs="Myriad Pro" w:eastAsia="Myriad Pro"/>
          <w:sz w:val="10"/>
          <w:szCs w:val="10"/>
        </w:rPr>
      </w:pPr>
      <w:rPr/>
      <w:r>
        <w:rPr>
          <w:rFonts w:ascii="Myriad Pro" w:hAnsi="Myriad Pro" w:cs="Myriad Pro" w:eastAsia="Myriad Pro"/>
          <w:sz w:val="17"/>
          <w:szCs w:val="17"/>
        </w:rPr>
        <w:t>P</w:t>
      </w:r>
      <w:r>
        <w:rPr>
          <w:rFonts w:ascii="Myriad Pro" w:hAnsi="Myriad Pro" w:cs="Myriad Pro" w:eastAsia="Myriad Pro"/>
          <w:sz w:val="10"/>
          <w:szCs w:val="10"/>
          <w:w w:val="99"/>
        </w:rPr>
        <w:t>opt</w:t>
      </w:r>
      <w:r>
        <w:rPr>
          <w:rFonts w:ascii="Myriad Pro" w:hAnsi="Myriad Pro" w:cs="Myriad Pro" w:eastAsia="Myriad Pro"/>
          <w:sz w:val="10"/>
          <w:szCs w:val="1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Myriad Pro" w:hAnsi="Myriad Pro" w:cs="Myriad Pro" w:eastAsia="Myriad Pro"/>
          <w:sz w:val="17"/>
          <w:szCs w:val="17"/>
        </w:rPr>
      </w:pPr>
      <w:rPr/>
      <w:r>
        <w:rPr/>
        <w:pict>
          <v:group style="position:absolute;margin-left:185.702301pt;margin-top:7.381792pt;width:242.998pt;height:190.8716pt;mso-position-horizontal-relative:page;mso-position-vertical-relative:paragraph;z-index:-192" coordorigin="3714,148" coordsize="4860,3817">
            <v:group style="position:absolute;left:3721;top:162;width:2;height:3796" coordorigin="3721,162" coordsize="2,3796">
              <v:shape style="position:absolute;left:3721;top:162;width:2;height:3796" coordorigin="3721,162" coordsize="0,3796" path="m3721,162l3721,3958e" filled="f" stroked="t" strokeweight=".712pt" strokecolor="#000000">
                <v:path arrowok="t"/>
              </v:shape>
            </v:group>
            <v:group style="position:absolute;left:3721;top:3958;width:4846;height:2" coordorigin="3721,3958" coordsize="4846,2">
              <v:shape style="position:absolute;left:3721;top:3958;width:4846;height:2" coordorigin="3721,3958" coordsize="4846,0" path="m3721,3958l8567,3958e" filled="f" stroked="t" strokeweight=".712pt" strokecolor="#000000">
                <v:path arrowok="t"/>
              </v:shape>
            </v:group>
            <v:group style="position:absolute;left:3721;top:2218;width:2078;height:2" coordorigin="3721,2218" coordsize="2078,2">
              <v:shape style="position:absolute;left:3721;top:2218;width:2078;height:2" coordorigin="3721,2218" coordsize="2078,0" path="m3721,2218l5799,2218e" filled="f" stroked="t" strokeweight=".712pt" strokecolor="#00AEEF">
                <v:path arrowok="t"/>
              </v:shape>
            </v:group>
            <v:group style="position:absolute;left:5799;top:2218;width:2;height:1740" coordorigin="5799,2218" coordsize="2,1740">
              <v:shape style="position:absolute;left:5799;top:2218;width:2;height:1740" coordorigin="5799,2218" coordsize="0,1740" path="m5799,2218l5799,3958e" filled="f" stroked="t" strokeweight=".712pt" strokecolor="#00AEEF">
                <v:path arrowok="t"/>
              </v:shape>
            </v:group>
            <v:group style="position:absolute;left:3721;top:1456;width:2735;height:2" coordorigin="3721,1456" coordsize="2735,2">
              <v:shape style="position:absolute;left:3721;top:1456;width:2735;height:2" coordorigin="3721,1456" coordsize="2735,0" path="m3721,1456l6456,1456e" filled="f" stroked="t" strokeweight=".712pt" strokecolor="#00AEEF">
                <v:path arrowok="t"/>
              </v:shape>
            </v:group>
            <v:group style="position:absolute;left:6456;top:1456;width:2;height:2502" coordorigin="6456,1456" coordsize="2,2502">
              <v:shape style="position:absolute;left:6456;top:1456;width:2;height:2502" coordorigin="6456,1456" coordsize="0,2502" path="m6456,1456l6456,3958e" filled="f" stroked="t" strokeweight=".712pt" strokecolor="#00AEEF">
                <v:path arrowok="t"/>
              </v:shape>
            </v:group>
            <v:group style="position:absolute;left:5799;top:1456;width:657;height:1884" coordorigin="5799,1456" coordsize="657,1884">
              <v:shape style="position:absolute;left:5799;top:1456;width:657;height:1884" coordorigin="5799,1456" coordsize="657,1884" path="m6456,1456l5799,2218,6456,3340,6456,1456e" filled="t" fillcolor="#EC008C" stroked="f">
                <v:path arrowok="t"/>
                <v:fill/>
              </v:shape>
            </v:group>
            <v:group style="position:absolute;left:5799;top:1456;width:657;height:1884" coordorigin="5799,1456" coordsize="657,1884">
              <v:shape style="position:absolute;left:5799;top:1456;width:657;height:1884" coordorigin="5799,1456" coordsize="657,1884" path="m5799,2218l6456,1456,6456,3340,5799,2218xe" filled="f" stroked="t" strokeweight=".712pt" strokecolor="#EC008C">
                <v:path arrowok="t"/>
              </v:shape>
            </v:group>
            <v:group style="position:absolute;left:4990;top:893;width:1769;height:2991" coordorigin="4990,893" coordsize="1769,2991">
              <v:shape style="position:absolute;left:4990;top:893;width:1769;height:2991" coordorigin="4990,893" coordsize="1769,2991" path="m6758,3884l4990,893e" filled="f" stroked="t" strokeweight="1.424pt" strokecolor="#000000">
                <v:path arrowok="t"/>
              </v:shape>
            </v:group>
            <v:group style="position:absolute;left:5958;top:564;width:1919;height:3248" coordorigin="5958,564" coordsize="1919,3248">
              <v:shape style="position:absolute;left:5958;top:564;width:1919;height:3248" coordorigin="5958,564" coordsize="1919,3248" path="m7877,3812l5958,564e" filled="f" stroked="t" strokeweight="1.424pt" strokecolor="#000000">
                <v:path arrowok="t"/>
              </v:shape>
            </v:group>
            <v:group style="position:absolute;left:4477;top:162;width:3014;height:3722" coordorigin="4477,162" coordsize="3014,3722">
              <v:shape style="position:absolute;left:4477;top:162;width:3014;height:3722" coordorigin="4477,162" coordsize="3014,3722" path="m7491,162l4477,3884e" filled="f" stroked="t" strokeweight="1.424pt" strokecolor="#000000">
                <v:path arrowok="t"/>
              </v:shape>
            </v:group>
            <v:group style="position:absolute;left:6842;top:2620;width:2;height:832" coordorigin="6842,2620" coordsize="2,832">
              <v:shape style="position:absolute;left:6842;top:2620;width:2;height:832" coordorigin="6842,2620" coordsize="0,832" path="m6842,2620l6842,3452e" filled="f" stroked="t" strokeweight=".712pt" strokecolor="#39B54A">
                <v:path arrowok="t"/>
              </v:shape>
            </v:group>
            <v:group style="position:absolute;left:6784;top:2604;width:116;height:72" coordorigin="6784,2604" coordsize="116,72">
              <v:shape style="position:absolute;left:6784;top:2604;width:116;height:72" coordorigin="6784,2604" coordsize="116,72" path="m6842,2604l6784,2667,6795,2677,6842,2625,6862,2625,6842,2604e" filled="t" fillcolor="#39B54A" stroked="f">
                <v:path arrowok="t"/>
                <v:fill/>
              </v:shape>
              <v:shape style="position:absolute;left:6784;top:2604;width:116;height:72" coordorigin="6784,2604" coordsize="116,72" path="m6862,2625l6842,2625,6890,2677,6901,2667,6862,2625e" filled="t" fillcolor="#39B54A" stroked="f">
                <v:path arrowok="t"/>
                <v:fill/>
              </v:shape>
            </v:group>
            <v:group style="position:absolute;left:6784;top:3395;width:116;height:72" coordorigin="6784,3395" coordsize="116,72">
              <v:shape style="position:absolute;left:6784;top:3395;width:116;height:72" coordorigin="6784,3395" coordsize="116,72" path="m6795,3395l6784,3404,6842,3467,6862,3446,6842,3446,6795,3395e" filled="t" fillcolor="#39B54A" stroked="f">
                <v:path arrowok="t"/>
                <v:fill/>
              </v:shape>
              <v:shape style="position:absolute;left:6784;top:3395;width:116;height:72" coordorigin="6784,3395" coordsize="116,72" path="m6890,3395l6842,3446,6862,3446,6901,3404,6890,3395e" filled="t" fillcolor="#39B54A" stroked="f">
                <v:path arrowok="t"/>
                <v:fill/>
              </v:shape>
            </v:group>
            <v:group style="position:absolute;left:6356;top:2023;width:1912;height:2" coordorigin="6356,2023" coordsize="1912,2">
              <v:shape style="position:absolute;left:6356;top:2023;width:1912;height:2" coordorigin="6356,2023" coordsize="1912,0" path="m6356,2023l8268,2023e" filled="f" stroked="t" strokeweight=".712pt" strokecolor="#39B54A">
                <v:path arrowok="t"/>
              </v:shape>
            </v:group>
            <v:group style="position:absolute;left:7103;top:3036;width:1078;height:2" coordorigin="7103,3036" coordsize="1078,2">
              <v:shape style="position:absolute;left:7103;top:3036;width:1078;height:2" coordorigin="7103,3036" coordsize="1078,0" path="m7103,3036l8182,3036e" filled="f" stroked="t" strokeweight=".712pt" strokecolor="#39B54A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S=MPC=MSC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4" w:right="2996"/>
        <w:jc w:val="left"/>
        <w:rPr>
          <w:rFonts w:ascii="Myriad Pro" w:hAnsi="Myriad Pro" w:cs="Myriad Pro" w:eastAsia="Myriad Pro"/>
          <w:sz w:val="17"/>
          <w:szCs w:val="17"/>
        </w:rPr>
      </w:pPr>
      <w:rPr/>
      <w:r>
        <w:rPr>
          <w:rFonts w:ascii="Myriad Pro" w:hAnsi="Myriad Pro" w:cs="Myriad Pro" w:eastAsia="Myriad Pro"/>
          <w:sz w:val="17"/>
          <w:szCs w:val="17"/>
          <w:spacing w:val="-2"/>
          <w:w w:val="100"/>
        </w:rPr>
        <w:t>w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elfa</w:t>
      </w:r>
      <w:r>
        <w:rPr>
          <w:rFonts w:ascii="Myriad Pro" w:hAnsi="Myriad Pro" w:cs="Myriad Pro" w:eastAsia="Myriad Pro"/>
          <w:sz w:val="17"/>
          <w:szCs w:val="17"/>
          <w:spacing w:val="-2"/>
          <w:w w:val="100"/>
        </w:rPr>
        <w:t>r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e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 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loss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4" w:right="2758"/>
        <w:jc w:val="left"/>
        <w:rPr>
          <w:rFonts w:ascii="Myriad Pro" w:hAnsi="Myriad Pro" w:cs="Myriad Pro" w:eastAsia="Myriad Pro"/>
          <w:sz w:val="17"/>
          <w:szCs w:val="17"/>
        </w:rPr>
      </w:pPr>
      <w:rPr/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si</w:t>
      </w:r>
      <w:r>
        <w:rPr>
          <w:rFonts w:ascii="Myriad Pro" w:hAnsi="Myriad Pro" w:cs="Myriad Pro" w:eastAsia="Myriad Pro"/>
          <w:sz w:val="17"/>
          <w:szCs w:val="17"/>
          <w:spacing w:val="-1"/>
          <w:w w:val="100"/>
        </w:rPr>
        <w:t>z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e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 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of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 </w:t>
      </w:r>
      <w:r>
        <w:rPr>
          <w:rFonts w:ascii="Myriad Pro" w:hAnsi="Myriad Pro" w:cs="Myriad Pro" w:eastAsia="Myriad Pro"/>
          <w:sz w:val="17"/>
          <w:szCs w:val="17"/>
          <w:spacing w:val="-1"/>
          <w:w w:val="100"/>
        </w:rPr>
        <w:t>e</w:t>
      </w:r>
      <w:r>
        <w:rPr>
          <w:rFonts w:ascii="Myriad Pro" w:hAnsi="Myriad Pro" w:cs="Myriad Pro" w:eastAsia="Myriad Pro"/>
          <w:sz w:val="17"/>
          <w:szCs w:val="17"/>
          <w:spacing w:val="2"/>
          <w:w w:val="100"/>
        </w:rPr>
        <w:t>x</w:t>
      </w:r>
      <w:r>
        <w:rPr>
          <w:rFonts w:ascii="Myriad Pro" w:hAnsi="Myriad Pro" w:cs="Myriad Pro" w:eastAsia="Myriad Pro"/>
          <w:sz w:val="17"/>
          <w:szCs w:val="17"/>
          <w:spacing w:val="-1"/>
          <w:w w:val="100"/>
        </w:rPr>
        <w:t>t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e</w:t>
      </w:r>
      <w:r>
        <w:rPr>
          <w:rFonts w:ascii="Myriad Pro" w:hAnsi="Myriad Pro" w:cs="Myriad Pro" w:eastAsia="Myriad Pro"/>
          <w:sz w:val="17"/>
          <w:szCs w:val="17"/>
          <w:spacing w:val="1"/>
          <w:w w:val="100"/>
        </w:rPr>
        <w:t>r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nali</w:t>
      </w:r>
      <w:r>
        <w:rPr>
          <w:rFonts w:ascii="Myriad Pro" w:hAnsi="Myriad Pro" w:cs="Myriad Pro" w:eastAsia="Myriad Pro"/>
          <w:sz w:val="17"/>
          <w:szCs w:val="17"/>
          <w:spacing w:val="2"/>
          <w:w w:val="100"/>
        </w:rPr>
        <w:t>t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  <w:cols w:num="2" w:equalWidth="0">
            <w:col w:w="3608" w:space="4034"/>
            <w:col w:w="42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6842" w:right="-20"/>
        <w:jc w:val="left"/>
        <w:tabs>
          <w:tab w:pos="7920" w:val="left"/>
        </w:tabs>
        <w:rPr>
          <w:rFonts w:ascii="Myriad Pro" w:hAnsi="Myriad Pro" w:cs="Myriad Pro" w:eastAsia="Myriad Pro"/>
          <w:sz w:val="17"/>
          <w:szCs w:val="17"/>
        </w:rPr>
      </w:pPr>
      <w:rPr/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MSB</w:t>
        <w:tab/>
      </w:r>
      <w:r>
        <w:rPr>
          <w:rFonts w:ascii="Myriad Pro" w:hAnsi="Myriad Pro" w:cs="Myriad Pro" w:eastAsia="Myriad Pro"/>
          <w:sz w:val="17"/>
          <w:szCs w:val="17"/>
          <w:spacing w:val="0"/>
          <w:w w:val="100"/>
        </w:rPr>
        <w:t>D=MPB</w:t>
      </w:r>
    </w:p>
    <w:p>
      <w:pPr>
        <w:spacing w:before="69" w:after="0" w:line="240" w:lineRule="auto"/>
        <w:ind w:left="3433" w:right="-20"/>
        <w:jc w:val="left"/>
        <w:tabs>
          <w:tab w:pos="5640" w:val="left"/>
          <w:tab w:pos="6920" w:val="left"/>
          <w:tab w:pos="8380" w:val="left"/>
        </w:tabs>
        <w:rPr>
          <w:rFonts w:ascii="Myriad Pro" w:hAnsi="Myriad Pro" w:cs="Myriad Pro" w:eastAsia="Myriad Pro"/>
          <w:sz w:val="17"/>
          <w:szCs w:val="17"/>
        </w:rPr>
      </w:pPr>
      <w:rPr/>
      <w:r>
        <w:rPr>
          <w:rFonts w:ascii="Myriad Pro" w:hAnsi="Myriad Pro" w:cs="Myriad Pro" w:eastAsia="Myriad Pro"/>
          <w:sz w:val="17"/>
          <w:szCs w:val="17"/>
          <w:spacing w:val="0"/>
          <w:w w:val="100"/>
          <w:position w:val="3"/>
        </w:rPr>
        <w:t>0</w:t>
        <w:tab/>
      </w:r>
      <w:r>
        <w:rPr>
          <w:rFonts w:ascii="Myriad Pro" w:hAnsi="Myriad Pro" w:cs="Myriad Pro" w:eastAsia="Myriad Pro"/>
          <w:sz w:val="17"/>
          <w:szCs w:val="17"/>
          <w:spacing w:val="0"/>
          <w:w w:val="100"/>
          <w:position w:val="0"/>
        </w:rPr>
        <w:t>Q</w:t>
      </w:r>
      <w:r>
        <w:rPr>
          <w:rFonts w:ascii="Myriad Pro" w:hAnsi="Myriad Pro" w:cs="Myriad Pro" w:eastAsia="Myriad Pro"/>
          <w:sz w:val="10"/>
          <w:szCs w:val="10"/>
          <w:spacing w:val="0"/>
          <w:w w:val="100"/>
          <w:position w:val="0"/>
        </w:rPr>
        <w:t>opt</w:t>
      </w:r>
      <w:r>
        <w:rPr>
          <w:rFonts w:ascii="Myriad Pro" w:hAnsi="Myriad Pro" w:cs="Myriad Pro" w:eastAsia="Myriad Pro"/>
          <w:sz w:val="10"/>
          <w:szCs w:val="10"/>
          <w:spacing w:val="0"/>
          <w:w w:val="100"/>
          <w:position w:val="0"/>
        </w:rPr>
        <w:tab/>
      </w:r>
      <w:r>
        <w:rPr>
          <w:rFonts w:ascii="Myriad Pro" w:hAnsi="Myriad Pro" w:cs="Myriad Pro" w:eastAsia="Myriad Pro"/>
          <w:sz w:val="10"/>
          <w:szCs w:val="10"/>
          <w:spacing w:val="0"/>
          <w:w w:val="100"/>
          <w:position w:val="0"/>
        </w:rPr>
      </w:r>
      <w:r>
        <w:rPr>
          <w:rFonts w:ascii="Myriad Pro" w:hAnsi="Myriad Pro" w:cs="Myriad Pro" w:eastAsia="Myriad Pro"/>
          <w:sz w:val="17"/>
          <w:szCs w:val="17"/>
          <w:spacing w:val="0"/>
          <w:w w:val="100"/>
          <w:position w:val="0"/>
        </w:rPr>
        <w:t>Q</w:t>
      </w:r>
      <w:r>
        <w:rPr>
          <w:rFonts w:ascii="Myriad Pro" w:hAnsi="Myriad Pro" w:cs="Myriad Pro" w:eastAsia="Myriad Pro"/>
          <w:sz w:val="10"/>
          <w:szCs w:val="10"/>
          <w:spacing w:val="0"/>
          <w:w w:val="100"/>
          <w:position w:val="0"/>
        </w:rPr>
        <w:t>m</w:t>
      </w:r>
      <w:r>
        <w:rPr>
          <w:rFonts w:ascii="Myriad Pro" w:hAnsi="Myriad Pro" w:cs="Myriad Pro" w:eastAsia="Myriad Pro"/>
          <w:sz w:val="10"/>
          <w:szCs w:val="10"/>
          <w:spacing w:val="0"/>
          <w:w w:val="100"/>
          <w:position w:val="0"/>
        </w:rPr>
        <w:tab/>
      </w:r>
      <w:r>
        <w:rPr>
          <w:rFonts w:ascii="Myriad Pro" w:hAnsi="Myriad Pro" w:cs="Myriad Pro" w:eastAsia="Myriad Pro"/>
          <w:sz w:val="10"/>
          <w:szCs w:val="10"/>
          <w:spacing w:val="0"/>
          <w:w w:val="100"/>
          <w:position w:val="0"/>
        </w:rPr>
      </w:r>
      <w:r>
        <w:rPr>
          <w:rFonts w:ascii="Myriad Pro" w:hAnsi="Myriad Pro" w:cs="Myriad Pro" w:eastAsia="Myriad Pro"/>
          <w:sz w:val="17"/>
          <w:szCs w:val="17"/>
          <w:spacing w:val="0"/>
          <w:w w:val="100"/>
          <w:position w:val="3"/>
        </w:rPr>
        <w:t>Q</w:t>
      </w:r>
      <w:r>
        <w:rPr>
          <w:rFonts w:ascii="Myriad Pro" w:hAnsi="Myriad Pro" w:cs="Myriad Pro" w:eastAsia="Myriad Pro"/>
          <w:sz w:val="17"/>
          <w:szCs w:val="17"/>
          <w:spacing w:val="0"/>
          <w:w w:val="100"/>
          <w:position w:val="0"/>
        </w:rPr>
      </w:r>
    </w:p>
    <w:sectPr>
      <w:type w:val="continuous"/>
      <w:pgSz w:w="11920" w:h="16840"/>
      <w:pgMar w:top="1540" w:bottom="10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191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193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0.361725pt;margin-top:6.379014pt;width:67.528275pt;height:67.527652pt;mso-position-horizontal-relative:page;mso-position-vertical-relative:page;z-index:-192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he-tma.org.uk/wp-content/uploads/2014/08/Cogent-TMA-Factsheet-UK.pdf" TargetMode="External"/><Relationship Id="rId8" Type="http://schemas.openxmlformats.org/officeDocument/2006/relationships/hyperlink" Target="http://www.ash.org.uk/files/documents/ASH_95.pdf" TargetMode="External"/><Relationship Id="rId9" Type="http://schemas.openxmlformats.org/officeDocument/2006/relationships/hyperlink" Target="http://www.ash.org.uk/files/documents/ASH_93.pdf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2015-06-04T13:00:08Z</dcterms:created>
  <dcterms:modified xsi:type="dcterms:W3CDTF">2015-06-04T13:00:08Z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